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611" w:rsidRDefault="00DF4611" w:rsidP="00DF4611">
      <w:pPr>
        <w:autoSpaceDE w:val="0"/>
        <w:autoSpaceDN w:val="0"/>
      </w:pPr>
    </w:p>
    <w:p w:rsidR="00DF4611" w:rsidRDefault="00DF4611" w:rsidP="00DF4611">
      <w:pPr>
        <w:jc w:val="center"/>
        <w:rPr>
          <w:rFonts w:ascii="Calibri" w:hAnsi="Calibri" w:cs="Calibri"/>
          <w:sz w:val="22"/>
          <w:szCs w:val="22"/>
        </w:rPr>
      </w:pPr>
      <w:r>
        <w:rPr>
          <w:b/>
          <w:bCs/>
          <w:noProof/>
        </w:rPr>
        <w:drawing>
          <wp:inline distT="0" distB="0" distL="0" distR="0">
            <wp:extent cx="5486400" cy="967740"/>
            <wp:effectExtent l="19050" t="0" r="0" b="0"/>
            <wp:docPr id="1" name="Picture 1" descr="cid:image001.png@01CC591D.4D8AA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91D.4D8AAFC0"/>
                    <pic:cNvPicPr>
                      <a:picLocks noChangeAspect="1" noChangeArrowheads="1"/>
                    </pic:cNvPicPr>
                  </pic:nvPicPr>
                  <pic:blipFill>
                    <a:blip r:embed="rId4" r:link="rId5" cstate="print"/>
                    <a:srcRect/>
                    <a:stretch>
                      <a:fillRect/>
                    </a:stretch>
                  </pic:blipFill>
                  <pic:spPr bwMode="auto">
                    <a:xfrm>
                      <a:off x="0" y="0"/>
                      <a:ext cx="5486400" cy="967740"/>
                    </a:xfrm>
                    <a:prstGeom prst="rect">
                      <a:avLst/>
                    </a:prstGeom>
                    <a:noFill/>
                    <a:ln w="9525">
                      <a:noFill/>
                      <a:miter lim="800000"/>
                      <a:headEnd/>
                      <a:tailEnd/>
                    </a:ln>
                  </pic:spPr>
                </pic:pic>
              </a:graphicData>
            </a:graphic>
          </wp:inline>
        </w:drawing>
      </w:r>
    </w:p>
    <w:p w:rsidR="00DF4611" w:rsidRDefault="00DF4611" w:rsidP="00DF4611">
      <w:pPr>
        <w:jc w:val="center"/>
        <w:rPr>
          <w:rFonts w:ascii="Times New Roman" w:hAnsi="Times New Roman" w:cs="Times New Roman"/>
          <w:b/>
          <w:bCs/>
          <w:sz w:val="28"/>
          <w:szCs w:val="28"/>
        </w:rPr>
      </w:pPr>
      <w:r>
        <w:rPr>
          <w:rFonts w:ascii="Times New Roman" w:hAnsi="Times New Roman" w:cs="Times New Roman"/>
          <w:b/>
          <w:bCs/>
          <w:sz w:val="28"/>
          <w:szCs w:val="28"/>
        </w:rPr>
        <w:t>United States Attorney Benjamin B. Wagner</w:t>
      </w:r>
    </w:p>
    <w:p w:rsidR="00DF4611" w:rsidRDefault="00DF4611" w:rsidP="00DF4611">
      <w:pPr>
        <w:jc w:val="center"/>
        <w:rPr>
          <w:rFonts w:ascii="Times New Roman" w:hAnsi="Times New Roman" w:cs="Times New Roman"/>
          <w:b/>
          <w:bCs/>
          <w:sz w:val="28"/>
          <w:szCs w:val="28"/>
        </w:rPr>
      </w:pPr>
      <w:r>
        <w:rPr>
          <w:rFonts w:ascii="Times New Roman" w:hAnsi="Times New Roman" w:cs="Times New Roman"/>
          <w:b/>
          <w:bCs/>
          <w:sz w:val="28"/>
          <w:szCs w:val="28"/>
        </w:rPr>
        <w:t>Eastern District of California</w:t>
      </w:r>
    </w:p>
    <w:p w:rsidR="00DF4611" w:rsidRDefault="00DF4611" w:rsidP="00DF4611">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DF4611" w:rsidRPr="00DF4611" w:rsidRDefault="00DF4611" w:rsidP="00DF4611">
      <w:pPr>
        <w:ind w:left="6480" w:hanging="6480"/>
        <w:jc w:val="center"/>
        <w:rPr>
          <w:rFonts w:ascii="Times New Roman" w:hAnsi="Times New Roman" w:cs="Times New Roman"/>
          <w:sz w:val="24"/>
          <w:szCs w:val="24"/>
        </w:rPr>
      </w:pPr>
      <w:r w:rsidRPr="00DF4611">
        <w:rPr>
          <w:rFonts w:ascii="Times New Roman" w:hAnsi="Times New Roman" w:cs="Times New Roman"/>
          <w:sz w:val="24"/>
          <w:szCs w:val="24"/>
        </w:rPr>
        <w:t>FOR IMMEDIATE RELEASE                                            CONTACT: LAUREN HORWOOD</w:t>
      </w:r>
    </w:p>
    <w:p w:rsidR="00DF4611" w:rsidRPr="00DF4611" w:rsidRDefault="00110511" w:rsidP="009E7ECA">
      <w:pPr>
        <w:ind w:left="6480" w:hanging="6480"/>
        <w:rPr>
          <w:rFonts w:ascii="Times New Roman" w:hAnsi="Times New Roman" w:cs="Times New Roman"/>
          <w:sz w:val="24"/>
          <w:szCs w:val="24"/>
        </w:rPr>
      </w:pPr>
      <w:r>
        <w:rPr>
          <w:rFonts w:ascii="Times New Roman" w:hAnsi="Times New Roman" w:cs="Times New Roman"/>
          <w:sz w:val="24"/>
          <w:szCs w:val="24"/>
        </w:rPr>
        <w:t>TUE</w:t>
      </w:r>
      <w:r w:rsidR="009E7ECA">
        <w:rPr>
          <w:rFonts w:ascii="Times New Roman" w:hAnsi="Times New Roman" w:cs="Times New Roman"/>
          <w:sz w:val="24"/>
          <w:szCs w:val="24"/>
        </w:rPr>
        <w:t>SDAY</w:t>
      </w:r>
      <w:r w:rsidR="00DF4611" w:rsidRPr="00DF4611">
        <w:rPr>
          <w:rFonts w:ascii="Times New Roman" w:hAnsi="Times New Roman" w:cs="Times New Roman"/>
          <w:sz w:val="24"/>
          <w:szCs w:val="24"/>
        </w:rPr>
        <w:t xml:space="preserve">, </w:t>
      </w:r>
      <w:r w:rsidR="009E7ECA">
        <w:rPr>
          <w:rFonts w:ascii="Times New Roman" w:hAnsi="Times New Roman" w:cs="Times New Roman"/>
          <w:sz w:val="24"/>
          <w:szCs w:val="24"/>
        </w:rPr>
        <w:t>DECEMBER</w:t>
      </w:r>
      <w:r w:rsidR="00DF4611" w:rsidRPr="00DF4611">
        <w:rPr>
          <w:rFonts w:ascii="Times New Roman" w:hAnsi="Times New Roman" w:cs="Times New Roman"/>
          <w:sz w:val="24"/>
          <w:szCs w:val="24"/>
        </w:rPr>
        <w:t xml:space="preserve"> </w:t>
      </w:r>
      <w:r w:rsidR="00006483">
        <w:rPr>
          <w:rFonts w:ascii="Times New Roman" w:hAnsi="Times New Roman" w:cs="Times New Roman"/>
          <w:sz w:val="24"/>
          <w:szCs w:val="24"/>
        </w:rPr>
        <w:t>1</w:t>
      </w:r>
      <w:r>
        <w:rPr>
          <w:rFonts w:ascii="Times New Roman" w:hAnsi="Times New Roman" w:cs="Times New Roman"/>
          <w:sz w:val="24"/>
          <w:szCs w:val="24"/>
        </w:rPr>
        <w:t>3</w:t>
      </w:r>
      <w:r w:rsidR="009E7ECA">
        <w:rPr>
          <w:rFonts w:ascii="Times New Roman" w:hAnsi="Times New Roman" w:cs="Times New Roman"/>
          <w:sz w:val="24"/>
          <w:szCs w:val="24"/>
        </w:rPr>
        <w:t>, 2011</w:t>
      </w:r>
      <w:r w:rsidR="009E7ECA">
        <w:rPr>
          <w:rFonts w:ascii="Times New Roman" w:hAnsi="Times New Roman" w:cs="Times New Roman"/>
          <w:sz w:val="24"/>
          <w:szCs w:val="24"/>
        </w:rPr>
        <w:tab/>
        <w:t xml:space="preserve">                       </w:t>
      </w:r>
      <w:r w:rsidR="00DF4611" w:rsidRPr="00DF4611">
        <w:rPr>
          <w:rFonts w:ascii="Times New Roman" w:hAnsi="Times New Roman" w:cs="Times New Roman"/>
          <w:sz w:val="24"/>
          <w:szCs w:val="24"/>
        </w:rPr>
        <w:t>(916) 554-2706</w:t>
      </w:r>
    </w:p>
    <w:p w:rsidR="00DF4611" w:rsidRPr="00DF4611" w:rsidRDefault="000E3616" w:rsidP="007B15BA">
      <w:pPr>
        <w:autoSpaceDE w:val="0"/>
        <w:autoSpaceDN w:val="0"/>
        <w:rPr>
          <w:rFonts w:ascii="Times New Roman" w:hAnsi="Times New Roman" w:cs="Times New Roman"/>
          <w:color w:val="FFFFFF"/>
          <w:sz w:val="24"/>
          <w:szCs w:val="24"/>
        </w:rPr>
      </w:pPr>
      <w:hyperlink r:id="rId6" w:history="1">
        <w:r w:rsidR="007B15BA">
          <w:rPr>
            <w:rStyle w:val="Hyperlink"/>
            <w:rFonts w:ascii="Times New Roman" w:hAnsi="Times New Roman" w:cs="Times New Roman"/>
            <w:caps/>
            <w:sz w:val="24"/>
            <w:szCs w:val="24"/>
          </w:rPr>
          <w:t>http://www.jus</w:t>
        </w:r>
        <w:r w:rsidR="007B15BA">
          <w:rPr>
            <w:rStyle w:val="Hyperlink"/>
            <w:rFonts w:ascii="Times New Roman" w:hAnsi="Times New Roman" w:cs="Times New Roman"/>
            <w:caps/>
            <w:sz w:val="24"/>
            <w:szCs w:val="24"/>
          </w:rPr>
          <w:t>t</w:t>
        </w:r>
        <w:r w:rsidR="007B15BA">
          <w:rPr>
            <w:rStyle w:val="Hyperlink"/>
            <w:rFonts w:ascii="Times New Roman" w:hAnsi="Times New Roman" w:cs="Times New Roman"/>
            <w:caps/>
            <w:sz w:val="24"/>
            <w:szCs w:val="24"/>
          </w:rPr>
          <w:t>ice.gov/usao/cae</w:t>
        </w:r>
      </w:hyperlink>
      <w:r w:rsidR="00110511">
        <w:rPr>
          <w:rFonts w:ascii="Times New Roman" w:hAnsi="Times New Roman" w:cs="Times New Roman"/>
          <w:caps/>
          <w:sz w:val="24"/>
          <w:szCs w:val="24"/>
          <w:u w:val="single"/>
        </w:rPr>
        <w:t xml:space="preserve"> </w:t>
      </w:r>
      <w:r w:rsidR="00DF4611" w:rsidRPr="00FC1E25">
        <w:rPr>
          <w:rFonts w:ascii="Times New Roman" w:hAnsi="Times New Roman" w:cs="Times New Roman"/>
          <w:caps/>
          <w:sz w:val="24"/>
          <w:szCs w:val="24"/>
        </w:rPr>
        <w:t>    </w:t>
      </w:r>
      <w:r w:rsidR="00DF4611" w:rsidRPr="00DF4611">
        <w:rPr>
          <w:rFonts w:ascii="Times New Roman" w:hAnsi="Times New Roman" w:cs="Times New Roman"/>
          <w:caps/>
          <w:color w:val="0000FF"/>
          <w:sz w:val="24"/>
          <w:szCs w:val="24"/>
        </w:rPr>
        <w:t xml:space="preserve">                                                                                           </w:t>
      </w:r>
      <w:r w:rsidR="00DF4611" w:rsidRPr="00DF4611">
        <w:rPr>
          <w:rFonts w:ascii="Times New Roman" w:hAnsi="Times New Roman" w:cs="Times New Roman"/>
          <w:caps/>
          <w:color w:val="FFFFFF"/>
          <w:sz w:val="24"/>
          <w:szCs w:val="24"/>
        </w:rPr>
        <w:t>.</w:t>
      </w:r>
    </w:p>
    <w:p w:rsidR="009E7ECA" w:rsidRPr="00DF4611" w:rsidRDefault="009E7ECA" w:rsidP="00DF4611">
      <w:pPr>
        <w:jc w:val="center"/>
        <w:rPr>
          <w:rFonts w:ascii="Times New Roman" w:hAnsi="Times New Roman" w:cs="Times New Roman"/>
        </w:rPr>
      </w:pPr>
    </w:p>
    <w:p w:rsidR="00DF4611" w:rsidRPr="00DF4611" w:rsidRDefault="000E3616" w:rsidP="00DF4611">
      <w:pPr>
        <w:jc w:val="center"/>
        <w:rPr>
          <w:rFonts w:ascii="Times New Roman" w:hAnsi="Times New Roman" w:cs="Times New Roman"/>
          <w:b/>
          <w:bCs/>
          <w:sz w:val="24"/>
          <w:szCs w:val="24"/>
          <w:u w:val="single"/>
        </w:rPr>
      </w:pPr>
      <w:r w:rsidRPr="00DF4611">
        <w:rPr>
          <w:rFonts w:ascii="Times New Roman" w:hAnsi="Times New Roman" w:cs="Times New Roman"/>
          <w:sz w:val="24"/>
          <w:szCs w:val="24"/>
          <w:lang w:val="en-CA"/>
        </w:rPr>
        <w:fldChar w:fldCharType="begin"/>
      </w:r>
      <w:r w:rsidR="00DF4611" w:rsidRPr="00DF4611">
        <w:rPr>
          <w:rFonts w:ascii="Times New Roman" w:hAnsi="Times New Roman" w:cs="Times New Roman"/>
          <w:sz w:val="24"/>
          <w:szCs w:val="24"/>
          <w:lang w:val="en-CA"/>
        </w:rPr>
        <w:instrText xml:space="preserve"> SEQ CHAPTER \h \r 1</w:instrText>
      </w:r>
      <w:r w:rsidRPr="00DF4611">
        <w:rPr>
          <w:rFonts w:ascii="Times New Roman" w:hAnsi="Times New Roman" w:cs="Times New Roman"/>
          <w:sz w:val="24"/>
          <w:szCs w:val="24"/>
          <w:lang w:val="en-CA"/>
        </w:rPr>
        <w:fldChar w:fldCharType="end"/>
      </w:r>
      <w:r w:rsidR="00C67345">
        <w:rPr>
          <w:rFonts w:ascii="Times New Roman" w:hAnsi="Times New Roman" w:cs="Times New Roman"/>
          <w:b/>
          <w:bCs/>
          <w:sz w:val="24"/>
          <w:szCs w:val="24"/>
          <w:u w:val="single"/>
        </w:rPr>
        <w:t>FIVE INDIVIDUALS INDICTED</w:t>
      </w:r>
      <w:r w:rsidR="00C65AE7">
        <w:rPr>
          <w:rFonts w:ascii="Times New Roman" w:hAnsi="Times New Roman" w:cs="Times New Roman"/>
          <w:b/>
          <w:bCs/>
          <w:sz w:val="24"/>
          <w:szCs w:val="24"/>
          <w:u w:val="single"/>
        </w:rPr>
        <w:t xml:space="preserve"> </w:t>
      </w:r>
      <w:r w:rsidR="00C67345">
        <w:rPr>
          <w:rFonts w:ascii="Times New Roman" w:hAnsi="Times New Roman" w:cs="Times New Roman"/>
          <w:b/>
          <w:bCs/>
          <w:sz w:val="24"/>
          <w:szCs w:val="24"/>
          <w:u w:val="single"/>
        </w:rPr>
        <w:t>FOR</w:t>
      </w:r>
      <w:r w:rsidR="009E7ECA">
        <w:rPr>
          <w:rFonts w:ascii="Times New Roman" w:hAnsi="Times New Roman" w:cs="Times New Roman"/>
          <w:b/>
          <w:bCs/>
          <w:sz w:val="24"/>
          <w:szCs w:val="24"/>
          <w:u w:val="single"/>
        </w:rPr>
        <w:t xml:space="preserve"> BID RIGGING AND FRAUD </w:t>
      </w:r>
      <w:r w:rsidR="00DF4611" w:rsidRPr="00DF4611">
        <w:rPr>
          <w:rFonts w:ascii="Times New Roman" w:hAnsi="Times New Roman" w:cs="Times New Roman"/>
          <w:b/>
          <w:bCs/>
          <w:sz w:val="24"/>
          <w:szCs w:val="24"/>
          <w:u w:val="single"/>
        </w:rPr>
        <w:t>AT PUBLIC</w:t>
      </w:r>
      <w:r w:rsidR="00C65AE7">
        <w:rPr>
          <w:rFonts w:ascii="Times New Roman" w:hAnsi="Times New Roman" w:cs="Times New Roman"/>
          <w:b/>
          <w:bCs/>
          <w:sz w:val="24"/>
          <w:szCs w:val="24"/>
          <w:u w:val="single"/>
        </w:rPr>
        <w:t xml:space="preserve"> REAL ESTATE</w:t>
      </w:r>
      <w:r w:rsidR="00DF4611" w:rsidRPr="00DF4611">
        <w:rPr>
          <w:rFonts w:ascii="Times New Roman" w:hAnsi="Times New Roman" w:cs="Times New Roman"/>
          <w:b/>
          <w:bCs/>
          <w:sz w:val="24"/>
          <w:szCs w:val="24"/>
          <w:u w:val="single"/>
        </w:rPr>
        <w:t xml:space="preserve"> FORECLOSURE AUCTIONS</w:t>
      </w:r>
    </w:p>
    <w:p w:rsidR="00DF4611" w:rsidRPr="00DF4611" w:rsidRDefault="00DF4611" w:rsidP="00DF4611">
      <w:pPr>
        <w:rPr>
          <w:rFonts w:ascii="Times New Roman" w:hAnsi="Times New Roman" w:cs="Times New Roman"/>
          <w:b/>
          <w:bCs/>
          <w:sz w:val="24"/>
          <w:szCs w:val="24"/>
          <w:u w:val="single"/>
        </w:rPr>
      </w:pPr>
    </w:p>
    <w:p w:rsidR="00DF4611" w:rsidRPr="00DF4611" w:rsidRDefault="009E7ECA" w:rsidP="00DF4611">
      <w:pPr>
        <w:jc w:val="center"/>
        <w:rPr>
          <w:rFonts w:ascii="Times New Roman" w:hAnsi="Times New Roman" w:cs="Times New Roman"/>
          <w:b/>
          <w:bCs/>
          <w:sz w:val="24"/>
          <w:szCs w:val="24"/>
          <w:u w:val="single"/>
        </w:rPr>
      </w:pPr>
      <w:r>
        <w:rPr>
          <w:rFonts w:ascii="Times New Roman" w:hAnsi="Times New Roman" w:cs="Times New Roman"/>
          <w:b/>
          <w:bCs/>
          <w:i/>
          <w:iCs/>
          <w:sz w:val="24"/>
          <w:szCs w:val="24"/>
        </w:rPr>
        <w:t>1</w:t>
      </w:r>
      <w:r w:rsidR="00024EAE">
        <w:rPr>
          <w:rFonts w:ascii="Times New Roman" w:hAnsi="Times New Roman" w:cs="Times New Roman"/>
          <w:b/>
          <w:bCs/>
          <w:i/>
          <w:iCs/>
          <w:sz w:val="24"/>
          <w:szCs w:val="24"/>
        </w:rPr>
        <w:t>4</w:t>
      </w:r>
      <w:r>
        <w:rPr>
          <w:rFonts w:ascii="Times New Roman" w:hAnsi="Times New Roman" w:cs="Times New Roman"/>
          <w:b/>
          <w:bCs/>
          <w:i/>
          <w:iCs/>
          <w:sz w:val="24"/>
          <w:szCs w:val="24"/>
        </w:rPr>
        <w:t xml:space="preserve"> Individuals Charged in the Continuing Investigation</w:t>
      </w:r>
    </w:p>
    <w:p w:rsidR="00DF4611" w:rsidRPr="00DF4611" w:rsidRDefault="00DF4611" w:rsidP="00DF4611">
      <w:pPr>
        <w:rPr>
          <w:rFonts w:ascii="Times New Roman" w:hAnsi="Times New Roman" w:cs="Times New Roman"/>
          <w:b/>
          <w:bCs/>
          <w:sz w:val="24"/>
          <w:szCs w:val="24"/>
          <w:u w:val="single"/>
        </w:rPr>
      </w:pPr>
    </w:p>
    <w:p w:rsidR="00760347" w:rsidRPr="009E7ECA" w:rsidRDefault="00DF4611" w:rsidP="00DF4611">
      <w:pPr>
        <w:rPr>
          <w:rFonts w:ascii="Times New Roman" w:hAnsi="Times New Roman" w:cs="Times New Roman"/>
          <w:sz w:val="24"/>
          <w:szCs w:val="24"/>
        </w:rPr>
      </w:pPr>
      <w:r w:rsidRPr="00DF4611">
        <w:rPr>
          <w:rFonts w:ascii="Times New Roman" w:hAnsi="Times New Roman" w:cs="Times New Roman"/>
          <w:sz w:val="24"/>
          <w:szCs w:val="24"/>
        </w:rPr>
        <w:tab/>
      </w:r>
      <w:r w:rsidR="00321927">
        <w:rPr>
          <w:rFonts w:ascii="Times New Roman" w:hAnsi="Times New Roman" w:cs="Times New Roman"/>
          <w:sz w:val="24"/>
          <w:szCs w:val="24"/>
        </w:rPr>
        <w:t>SACRAMENTO, Calif.</w:t>
      </w:r>
      <w:r w:rsidRPr="009E7ECA">
        <w:rPr>
          <w:rFonts w:ascii="Times New Roman" w:hAnsi="Times New Roman" w:cs="Times New Roman"/>
          <w:sz w:val="24"/>
          <w:szCs w:val="24"/>
        </w:rPr>
        <w:t xml:space="preserve"> – </w:t>
      </w:r>
      <w:r w:rsidR="000E3616" w:rsidRPr="00B4722A">
        <w:rPr>
          <w:rFonts w:ascii="Times New Roman" w:hAnsi="Times New Roman" w:cs="Times New Roman"/>
          <w:sz w:val="24"/>
          <w:szCs w:val="24"/>
          <w:lang w:val="en-CA"/>
        </w:rPr>
        <w:fldChar w:fldCharType="begin"/>
      </w:r>
      <w:r w:rsidR="00FE26C2" w:rsidRPr="00B4722A">
        <w:rPr>
          <w:rFonts w:ascii="Times New Roman" w:hAnsi="Times New Roman" w:cs="Times New Roman"/>
          <w:sz w:val="24"/>
          <w:szCs w:val="24"/>
          <w:lang w:val="en-CA"/>
        </w:rPr>
        <w:instrText xml:space="preserve"> SEQ CHAPTER \h \r 1</w:instrText>
      </w:r>
      <w:r w:rsidR="000E3616" w:rsidRPr="00B4722A">
        <w:rPr>
          <w:rFonts w:ascii="Times New Roman" w:hAnsi="Times New Roman" w:cs="Times New Roman"/>
          <w:sz w:val="24"/>
          <w:szCs w:val="24"/>
          <w:lang w:val="en-CA"/>
        </w:rPr>
        <w:fldChar w:fldCharType="end"/>
      </w:r>
      <w:r w:rsidR="00B4722A" w:rsidRPr="00B4722A">
        <w:rPr>
          <w:rFonts w:ascii="Times New Roman" w:hAnsi="Times New Roman" w:cs="Times New Roman"/>
          <w:sz w:val="24"/>
          <w:szCs w:val="24"/>
        </w:rPr>
        <w:t>The</w:t>
      </w:r>
      <w:r w:rsidR="00FE26C2" w:rsidRPr="00B4722A">
        <w:rPr>
          <w:rFonts w:ascii="Times New Roman" w:hAnsi="Times New Roman" w:cs="Times New Roman"/>
          <w:sz w:val="24"/>
          <w:szCs w:val="24"/>
        </w:rPr>
        <w:t xml:space="preserve"> </w:t>
      </w:r>
      <w:r w:rsidR="00006483" w:rsidRPr="00B4722A">
        <w:rPr>
          <w:rFonts w:ascii="Times New Roman" w:hAnsi="Times New Roman" w:cs="Times New Roman"/>
          <w:sz w:val="24"/>
          <w:szCs w:val="24"/>
        </w:rPr>
        <w:t>U.S. District Court in Sacramento today unsealed</w:t>
      </w:r>
      <w:r w:rsidR="00006483">
        <w:rPr>
          <w:rFonts w:ascii="Times New Roman" w:hAnsi="Times New Roman" w:cs="Times New Roman"/>
          <w:sz w:val="24"/>
          <w:szCs w:val="24"/>
        </w:rPr>
        <w:t xml:space="preserve"> </w:t>
      </w:r>
      <w:r w:rsidR="00FE26C2" w:rsidRPr="009E7ECA">
        <w:rPr>
          <w:rFonts w:ascii="Times New Roman" w:hAnsi="Times New Roman" w:cs="Times New Roman"/>
          <w:sz w:val="24"/>
          <w:szCs w:val="24"/>
        </w:rPr>
        <w:t xml:space="preserve">an indictment against </w:t>
      </w:r>
      <w:r w:rsidR="00760347" w:rsidRPr="009E7ECA">
        <w:rPr>
          <w:rFonts w:ascii="Times New Roman" w:hAnsi="Times New Roman" w:cs="Times New Roman"/>
          <w:sz w:val="24"/>
          <w:szCs w:val="24"/>
        </w:rPr>
        <w:t xml:space="preserve">four real estate investors and </w:t>
      </w:r>
      <w:r w:rsidR="00B4722A">
        <w:rPr>
          <w:rFonts w:ascii="Times New Roman" w:hAnsi="Times New Roman" w:cs="Times New Roman"/>
          <w:sz w:val="24"/>
          <w:szCs w:val="24"/>
        </w:rPr>
        <w:t>an</w:t>
      </w:r>
      <w:r w:rsidR="00760347" w:rsidRPr="009E7ECA">
        <w:rPr>
          <w:rFonts w:ascii="Times New Roman" w:hAnsi="Times New Roman" w:cs="Times New Roman"/>
          <w:sz w:val="24"/>
          <w:szCs w:val="24"/>
        </w:rPr>
        <w:t xml:space="preserve"> auctioneer for their participation in conspiracies to rig bids and commit mail fraud at public real estate foreclosure auctions held in San Joaquin County, Calif., Sharis A. Pozen, Acting Assistant Attorney General of the Department of Justice’s Antitrust Division, and Benjamin B. Wagner, U.S. Attorney for the Eastern District of California, announced.</w:t>
      </w:r>
    </w:p>
    <w:p w:rsidR="00760347" w:rsidRDefault="00760347" w:rsidP="00DF4611">
      <w:pPr>
        <w:rPr>
          <w:sz w:val="24"/>
          <w:szCs w:val="24"/>
        </w:rPr>
      </w:pPr>
    </w:p>
    <w:p w:rsidR="00FF5EAD" w:rsidRDefault="00760347" w:rsidP="00760347">
      <w:pPr>
        <w:ind w:firstLine="720"/>
        <w:rPr>
          <w:rFonts w:ascii="Times New Roman" w:hAnsi="Times New Roman" w:cs="Times New Roman"/>
          <w:sz w:val="24"/>
          <w:szCs w:val="24"/>
        </w:rPr>
      </w:pPr>
      <w:r w:rsidRPr="00535CF7">
        <w:rPr>
          <w:rFonts w:ascii="Times New Roman" w:hAnsi="Times New Roman" w:cs="Times New Roman"/>
          <w:sz w:val="24"/>
          <w:szCs w:val="24"/>
        </w:rPr>
        <w:t>The indictment,</w:t>
      </w:r>
      <w:r w:rsidR="00006483" w:rsidRPr="00535CF7">
        <w:rPr>
          <w:rFonts w:ascii="Times New Roman" w:hAnsi="Times New Roman" w:cs="Times New Roman"/>
          <w:sz w:val="24"/>
          <w:szCs w:val="24"/>
        </w:rPr>
        <w:t xml:space="preserve"> </w:t>
      </w:r>
      <w:r w:rsidR="00006483" w:rsidRPr="00B4722A">
        <w:rPr>
          <w:rFonts w:ascii="Times New Roman" w:hAnsi="Times New Roman" w:cs="Times New Roman"/>
          <w:sz w:val="24"/>
          <w:szCs w:val="24"/>
        </w:rPr>
        <w:t>which was returned by a</w:t>
      </w:r>
      <w:r w:rsidRPr="00B4722A">
        <w:rPr>
          <w:rFonts w:ascii="Times New Roman" w:hAnsi="Times New Roman" w:cs="Times New Roman"/>
          <w:sz w:val="24"/>
          <w:szCs w:val="24"/>
        </w:rPr>
        <w:t xml:space="preserve"> </w:t>
      </w:r>
      <w:r w:rsidR="00006483" w:rsidRPr="00B4722A">
        <w:rPr>
          <w:rFonts w:ascii="Times New Roman" w:hAnsi="Times New Roman" w:cs="Times New Roman"/>
          <w:sz w:val="24"/>
          <w:szCs w:val="24"/>
        </w:rPr>
        <w:t>federal grand jury in Sacramento on Dec. 7, 2011,</w:t>
      </w:r>
      <w:r w:rsidR="00006483">
        <w:rPr>
          <w:rFonts w:ascii="Times New Roman" w:hAnsi="Times New Roman" w:cs="Times New Roman"/>
          <w:sz w:val="24"/>
          <w:szCs w:val="24"/>
        </w:rPr>
        <w:t xml:space="preserve"> </w:t>
      </w:r>
      <w:r w:rsidR="00FF5EAD">
        <w:rPr>
          <w:rFonts w:ascii="Times New Roman" w:hAnsi="Times New Roman" w:cs="Times New Roman"/>
          <w:sz w:val="24"/>
          <w:szCs w:val="24"/>
        </w:rPr>
        <w:t xml:space="preserve">charges </w:t>
      </w:r>
      <w:r w:rsidR="00B4722A">
        <w:rPr>
          <w:rFonts w:ascii="Times New Roman" w:hAnsi="Times New Roman" w:cs="Times New Roman"/>
          <w:sz w:val="24"/>
          <w:szCs w:val="24"/>
        </w:rPr>
        <w:t xml:space="preserve">real estate investors </w:t>
      </w:r>
      <w:r w:rsidR="00FF5EAD">
        <w:rPr>
          <w:rFonts w:ascii="Times New Roman" w:hAnsi="Times New Roman" w:cs="Times New Roman"/>
          <w:sz w:val="24"/>
          <w:szCs w:val="24"/>
        </w:rPr>
        <w:t>Wiley C. Chandler,</w:t>
      </w:r>
      <w:r w:rsidRPr="00FF5EAD">
        <w:rPr>
          <w:rFonts w:ascii="Times New Roman" w:hAnsi="Times New Roman" w:cs="Times New Roman"/>
          <w:sz w:val="24"/>
          <w:szCs w:val="24"/>
        </w:rPr>
        <w:t xml:space="preserve"> Andr</w:t>
      </w:r>
      <w:r w:rsidR="00B4722A">
        <w:rPr>
          <w:rFonts w:ascii="Times New Roman" w:hAnsi="Times New Roman" w:cs="Times New Roman"/>
          <w:sz w:val="24"/>
          <w:szCs w:val="24"/>
        </w:rPr>
        <w:t xml:space="preserve">ew B. </w:t>
      </w:r>
      <w:proofErr w:type="spellStart"/>
      <w:r w:rsidR="00B4722A">
        <w:rPr>
          <w:rFonts w:ascii="Times New Roman" w:hAnsi="Times New Roman" w:cs="Times New Roman"/>
          <w:sz w:val="24"/>
          <w:szCs w:val="24"/>
        </w:rPr>
        <w:t>Katakis</w:t>
      </w:r>
      <w:proofErr w:type="spellEnd"/>
      <w:r w:rsidR="00B4722A">
        <w:rPr>
          <w:rFonts w:ascii="Times New Roman" w:hAnsi="Times New Roman" w:cs="Times New Roman"/>
          <w:sz w:val="24"/>
          <w:szCs w:val="24"/>
        </w:rPr>
        <w:t>, Donald M. Parker and</w:t>
      </w:r>
      <w:r w:rsidRPr="00FF5EAD">
        <w:rPr>
          <w:rFonts w:ascii="Times New Roman" w:hAnsi="Times New Roman" w:cs="Times New Roman"/>
          <w:sz w:val="24"/>
          <w:szCs w:val="24"/>
        </w:rPr>
        <w:t xml:space="preserve"> Anthony B. Joachim, and</w:t>
      </w:r>
      <w:r w:rsidR="00B4722A">
        <w:rPr>
          <w:rFonts w:ascii="Times New Roman" w:hAnsi="Times New Roman" w:cs="Times New Roman"/>
          <w:sz w:val="24"/>
          <w:szCs w:val="24"/>
        </w:rPr>
        <w:t xml:space="preserve"> auctioneer</w:t>
      </w:r>
      <w:r w:rsidRPr="00FF5EAD">
        <w:rPr>
          <w:rFonts w:ascii="Times New Roman" w:hAnsi="Times New Roman" w:cs="Times New Roman"/>
          <w:sz w:val="24"/>
          <w:szCs w:val="24"/>
        </w:rPr>
        <w:t xml:space="preserve"> W. Theodore Longley with conspiring with</w:t>
      </w:r>
      <w:r w:rsidR="0056564C" w:rsidRPr="00FF5EAD">
        <w:rPr>
          <w:rFonts w:ascii="Times New Roman" w:hAnsi="Times New Roman" w:cs="Times New Roman"/>
          <w:sz w:val="24"/>
          <w:szCs w:val="24"/>
        </w:rPr>
        <w:t xml:space="preserve"> </w:t>
      </w:r>
      <w:r w:rsidR="009E7ECA" w:rsidRPr="00FF5EAD">
        <w:rPr>
          <w:rFonts w:ascii="Times New Roman" w:hAnsi="Times New Roman" w:cs="Times New Roman"/>
          <w:sz w:val="24"/>
          <w:szCs w:val="24"/>
        </w:rPr>
        <w:t>other</w:t>
      </w:r>
      <w:r w:rsidR="00D16922" w:rsidRPr="00FF5EAD">
        <w:rPr>
          <w:rFonts w:ascii="Times New Roman" w:hAnsi="Times New Roman" w:cs="Times New Roman"/>
          <w:sz w:val="24"/>
          <w:szCs w:val="24"/>
        </w:rPr>
        <w:t xml:space="preserve"> unnamed co</w:t>
      </w:r>
      <w:r w:rsidR="00B4722A">
        <w:rPr>
          <w:rFonts w:ascii="Times New Roman" w:hAnsi="Times New Roman" w:cs="Times New Roman"/>
          <w:sz w:val="24"/>
          <w:szCs w:val="24"/>
        </w:rPr>
        <w:t>-</w:t>
      </w:r>
      <w:r w:rsidRPr="00FF5EAD">
        <w:rPr>
          <w:rFonts w:ascii="Times New Roman" w:hAnsi="Times New Roman" w:cs="Times New Roman"/>
          <w:sz w:val="24"/>
          <w:szCs w:val="24"/>
        </w:rPr>
        <w:t xml:space="preserve">conspirators to </w:t>
      </w:r>
      <w:r w:rsidR="009E7ECA" w:rsidRPr="00FF5EAD">
        <w:rPr>
          <w:rFonts w:ascii="Times New Roman" w:hAnsi="Times New Roman" w:cs="Times New Roman"/>
          <w:sz w:val="24"/>
          <w:szCs w:val="24"/>
        </w:rPr>
        <w:t xml:space="preserve">rig bids and commit mail fraud </w:t>
      </w:r>
      <w:r w:rsidR="0056564C" w:rsidRPr="00FF5EAD">
        <w:rPr>
          <w:rFonts w:ascii="Times New Roman" w:hAnsi="Times New Roman" w:cs="Times New Roman"/>
          <w:sz w:val="24"/>
          <w:szCs w:val="24"/>
        </w:rPr>
        <w:t>when purchasing selected properties at public real estate foreclosure auction</w:t>
      </w:r>
      <w:r w:rsidR="00D16922" w:rsidRPr="00FF5EAD">
        <w:rPr>
          <w:rFonts w:ascii="Times New Roman" w:hAnsi="Times New Roman" w:cs="Times New Roman"/>
          <w:sz w:val="24"/>
          <w:szCs w:val="24"/>
        </w:rPr>
        <w:t xml:space="preserve">s.  </w:t>
      </w:r>
      <w:r w:rsidR="00FF5EAD">
        <w:rPr>
          <w:rFonts w:ascii="Times New Roman" w:hAnsi="Times New Roman" w:cs="Times New Roman"/>
          <w:sz w:val="24"/>
          <w:szCs w:val="24"/>
        </w:rPr>
        <w:t xml:space="preserve">The indictment also charges </w:t>
      </w:r>
      <w:r w:rsidR="0056564C" w:rsidRPr="00FF5EAD">
        <w:rPr>
          <w:rFonts w:ascii="Times New Roman" w:hAnsi="Times New Roman" w:cs="Times New Roman"/>
          <w:sz w:val="24"/>
          <w:szCs w:val="24"/>
        </w:rPr>
        <w:t>Longley with aiding and abetting the conspirators.</w:t>
      </w:r>
      <w:r w:rsidR="00535CF7">
        <w:rPr>
          <w:rFonts w:ascii="Times New Roman" w:hAnsi="Times New Roman" w:cs="Times New Roman"/>
          <w:sz w:val="24"/>
          <w:szCs w:val="24"/>
        </w:rPr>
        <w:t xml:space="preserve">  </w:t>
      </w:r>
    </w:p>
    <w:p w:rsidR="00FF5EAD" w:rsidRDefault="00FF5EAD" w:rsidP="00760347">
      <w:pPr>
        <w:ind w:firstLine="720"/>
        <w:rPr>
          <w:rFonts w:ascii="Times New Roman" w:hAnsi="Times New Roman" w:cs="Times New Roman"/>
          <w:sz w:val="24"/>
          <w:szCs w:val="24"/>
        </w:rPr>
      </w:pPr>
    </w:p>
    <w:p w:rsidR="00D16922" w:rsidRPr="00FF5EAD" w:rsidRDefault="00FF5EAD" w:rsidP="00FF5EAD">
      <w:pPr>
        <w:ind w:firstLine="720"/>
        <w:rPr>
          <w:rFonts w:ascii="Times New Roman" w:hAnsi="Times New Roman" w:cs="Times New Roman"/>
          <w:sz w:val="24"/>
          <w:szCs w:val="24"/>
        </w:rPr>
      </w:pPr>
      <w:r w:rsidRPr="00FF5EAD">
        <w:rPr>
          <w:rFonts w:ascii="Times New Roman" w:hAnsi="Times New Roman" w:cs="Times New Roman"/>
          <w:sz w:val="24"/>
          <w:szCs w:val="24"/>
        </w:rPr>
        <w:t xml:space="preserve">According to the indictment, Chandler, </w:t>
      </w:r>
      <w:proofErr w:type="spellStart"/>
      <w:r w:rsidRPr="00FF5EAD">
        <w:rPr>
          <w:rFonts w:ascii="Times New Roman" w:hAnsi="Times New Roman" w:cs="Times New Roman"/>
          <w:sz w:val="24"/>
          <w:szCs w:val="24"/>
        </w:rPr>
        <w:t>Katakis</w:t>
      </w:r>
      <w:proofErr w:type="spellEnd"/>
      <w:r w:rsidRPr="00FF5EAD">
        <w:rPr>
          <w:rFonts w:ascii="Times New Roman" w:hAnsi="Times New Roman" w:cs="Times New Roman"/>
          <w:sz w:val="24"/>
          <w:szCs w:val="24"/>
        </w:rPr>
        <w:t>, Parker, Joachim, Longley and co</w:t>
      </w:r>
      <w:r w:rsidR="00B4722A">
        <w:rPr>
          <w:rFonts w:ascii="Times New Roman" w:hAnsi="Times New Roman" w:cs="Times New Roman"/>
          <w:sz w:val="24"/>
          <w:szCs w:val="24"/>
        </w:rPr>
        <w:t>-</w:t>
      </w:r>
      <w:r w:rsidRPr="00FF5EAD">
        <w:rPr>
          <w:rFonts w:ascii="Times New Roman" w:hAnsi="Times New Roman" w:cs="Times New Roman"/>
          <w:sz w:val="24"/>
          <w:szCs w:val="24"/>
        </w:rPr>
        <w:t xml:space="preserve">conspirators agreed to </w:t>
      </w:r>
      <w:r w:rsidR="000E3616" w:rsidRPr="00FF5EAD">
        <w:rPr>
          <w:rFonts w:ascii="Times New Roman" w:hAnsi="Times New Roman" w:cs="Times New Roman"/>
          <w:sz w:val="24"/>
          <w:szCs w:val="24"/>
          <w:lang w:val="en-CA"/>
        </w:rPr>
        <w:fldChar w:fldCharType="begin"/>
      </w:r>
      <w:r w:rsidRPr="00FF5EAD">
        <w:rPr>
          <w:rFonts w:ascii="Times New Roman" w:hAnsi="Times New Roman" w:cs="Times New Roman"/>
          <w:sz w:val="24"/>
          <w:szCs w:val="24"/>
          <w:lang w:val="en-CA"/>
        </w:rPr>
        <w:instrText xml:space="preserve"> SEQ CHAPTER \h \r 1</w:instrText>
      </w:r>
      <w:r w:rsidR="000E3616" w:rsidRPr="00FF5EAD">
        <w:rPr>
          <w:rFonts w:ascii="Times New Roman" w:hAnsi="Times New Roman" w:cs="Times New Roman"/>
          <w:sz w:val="24"/>
          <w:szCs w:val="24"/>
          <w:lang w:val="en-CA"/>
        </w:rPr>
        <w:fldChar w:fldCharType="end"/>
      </w:r>
      <w:r w:rsidRPr="00FF5EAD">
        <w:rPr>
          <w:rFonts w:ascii="Times New Roman" w:hAnsi="Times New Roman" w:cs="Times New Roman"/>
          <w:sz w:val="24"/>
          <w:szCs w:val="24"/>
        </w:rPr>
        <w:t xml:space="preserve">suppress and restrain competition by rigging bids to obtain selected properties offered at public auctions in San Joaquin County, Calif.  The conspirators also devised a scheme to </w:t>
      </w:r>
      <w:r w:rsidR="000E3616" w:rsidRPr="00FF5EAD">
        <w:rPr>
          <w:rFonts w:ascii="Times New Roman" w:hAnsi="Times New Roman" w:cs="Times New Roman"/>
          <w:sz w:val="24"/>
          <w:szCs w:val="24"/>
          <w:lang w:val="en-CA"/>
        </w:rPr>
        <w:fldChar w:fldCharType="begin"/>
      </w:r>
      <w:r w:rsidRPr="00FF5EAD">
        <w:rPr>
          <w:rFonts w:ascii="Times New Roman" w:hAnsi="Times New Roman" w:cs="Times New Roman"/>
          <w:sz w:val="24"/>
          <w:szCs w:val="24"/>
          <w:lang w:val="en-CA"/>
        </w:rPr>
        <w:instrText xml:space="preserve"> SEQ CHAPTER \h \r 1</w:instrText>
      </w:r>
      <w:r w:rsidR="000E3616" w:rsidRPr="00FF5EAD">
        <w:rPr>
          <w:rFonts w:ascii="Times New Roman" w:hAnsi="Times New Roman" w:cs="Times New Roman"/>
          <w:sz w:val="24"/>
          <w:szCs w:val="24"/>
          <w:lang w:val="en-CA"/>
        </w:rPr>
        <w:fldChar w:fldCharType="end"/>
      </w:r>
      <w:r w:rsidRPr="00FF5EAD">
        <w:rPr>
          <w:rFonts w:ascii="Times New Roman" w:hAnsi="Times New Roman" w:cs="Times New Roman"/>
          <w:sz w:val="24"/>
          <w:szCs w:val="24"/>
        </w:rPr>
        <w:t>fraudulently acquire title</w:t>
      </w:r>
      <w:r w:rsidR="00B4722A">
        <w:rPr>
          <w:rFonts w:ascii="Times New Roman" w:hAnsi="Times New Roman" w:cs="Times New Roman"/>
          <w:sz w:val="24"/>
          <w:szCs w:val="24"/>
        </w:rPr>
        <w:t>s</w:t>
      </w:r>
      <w:r w:rsidRPr="00FF5EAD">
        <w:rPr>
          <w:rFonts w:ascii="Times New Roman" w:hAnsi="Times New Roman" w:cs="Times New Roman"/>
          <w:sz w:val="24"/>
          <w:szCs w:val="24"/>
        </w:rPr>
        <w:t xml:space="preserve"> to selected properties sold at the public auctions and to divert money to co</w:t>
      </w:r>
      <w:r w:rsidR="00B4722A">
        <w:rPr>
          <w:rFonts w:ascii="Times New Roman" w:hAnsi="Times New Roman" w:cs="Times New Roman"/>
          <w:sz w:val="24"/>
          <w:szCs w:val="24"/>
        </w:rPr>
        <w:t>-</w:t>
      </w:r>
      <w:r w:rsidRPr="00FF5EAD">
        <w:rPr>
          <w:rFonts w:ascii="Times New Roman" w:hAnsi="Times New Roman" w:cs="Times New Roman"/>
          <w:sz w:val="24"/>
          <w:szCs w:val="24"/>
        </w:rPr>
        <w:t>conspirators that would have gone to</w:t>
      </w:r>
      <w:r w:rsidR="00106397">
        <w:rPr>
          <w:rFonts w:ascii="Times New Roman" w:hAnsi="Times New Roman" w:cs="Times New Roman"/>
          <w:sz w:val="24"/>
          <w:szCs w:val="24"/>
        </w:rPr>
        <w:t xml:space="preserve"> the</w:t>
      </w:r>
      <w:r w:rsidRPr="00FF5EAD">
        <w:rPr>
          <w:rFonts w:ascii="Times New Roman" w:hAnsi="Times New Roman" w:cs="Times New Roman"/>
          <w:sz w:val="24"/>
          <w:szCs w:val="24"/>
        </w:rPr>
        <w:t xml:space="preserve"> beneficiaries.  </w:t>
      </w:r>
      <w:r w:rsidR="00106397">
        <w:rPr>
          <w:rFonts w:ascii="Times New Roman" w:hAnsi="Times New Roman" w:cs="Times New Roman"/>
          <w:sz w:val="24"/>
          <w:szCs w:val="24"/>
        </w:rPr>
        <w:t xml:space="preserve">The indictment alleges that the conspiracy lasted from at least </w:t>
      </w:r>
      <w:r w:rsidR="00D16922" w:rsidRPr="00FF5EAD">
        <w:rPr>
          <w:rFonts w:ascii="Times New Roman" w:hAnsi="Times New Roman" w:cs="Times New Roman"/>
          <w:sz w:val="24"/>
          <w:szCs w:val="24"/>
        </w:rPr>
        <w:t xml:space="preserve">September 2008 </w:t>
      </w:r>
      <w:r w:rsidR="00106397">
        <w:rPr>
          <w:rFonts w:ascii="Times New Roman" w:hAnsi="Times New Roman" w:cs="Times New Roman"/>
          <w:sz w:val="24"/>
          <w:szCs w:val="24"/>
        </w:rPr>
        <w:t>until</w:t>
      </w:r>
      <w:r w:rsidR="00D16922" w:rsidRPr="00FF5EAD">
        <w:rPr>
          <w:rFonts w:ascii="Times New Roman" w:hAnsi="Times New Roman" w:cs="Times New Roman"/>
          <w:sz w:val="24"/>
          <w:szCs w:val="24"/>
        </w:rPr>
        <w:t xml:space="preserve"> at least October 2009.</w:t>
      </w:r>
    </w:p>
    <w:p w:rsidR="00D16922" w:rsidRDefault="00D16922" w:rsidP="00760347">
      <w:pPr>
        <w:ind w:firstLine="720"/>
        <w:rPr>
          <w:rFonts w:ascii="Times New Roman" w:hAnsi="Times New Roman" w:cs="Times New Roman"/>
          <w:sz w:val="24"/>
          <w:szCs w:val="24"/>
        </w:rPr>
      </w:pPr>
    </w:p>
    <w:p w:rsidR="00B4722A" w:rsidRPr="00B4722A" w:rsidRDefault="00B4722A" w:rsidP="00B4722A">
      <w:pPr>
        <w:ind w:firstLine="720"/>
        <w:rPr>
          <w:rFonts w:ascii="Times New Roman" w:hAnsi="Times New Roman" w:cs="Times New Roman"/>
          <w:sz w:val="24"/>
          <w:szCs w:val="24"/>
        </w:rPr>
      </w:pPr>
      <w:r w:rsidRPr="00B4722A">
        <w:rPr>
          <w:rFonts w:ascii="Times New Roman" w:hAnsi="Times New Roman" w:cs="Times New Roman"/>
          <w:sz w:val="24"/>
          <w:szCs w:val="24"/>
        </w:rPr>
        <w:t xml:space="preserve">“The ongoing investigation demonstrates the Antitrust Division’s resolve to </w:t>
      </w:r>
      <w:r w:rsidR="00B614A3">
        <w:rPr>
          <w:rFonts w:ascii="Times New Roman" w:hAnsi="Times New Roman" w:cs="Times New Roman"/>
          <w:sz w:val="24"/>
          <w:szCs w:val="24"/>
        </w:rPr>
        <w:t>stop</w:t>
      </w:r>
      <w:r w:rsidRPr="00B4722A">
        <w:rPr>
          <w:rFonts w:ascii="Times New Roman" w:hAnsi="Times New Roman" w:cs="Times New Roman"/>
          <w:sz w:val="24"/>
          <w:szCs w:val="24"/>
        </w:rPr>
        <w:t xml:space="preserve"> conspiracies that suppress competition at real estate foreclosure auctions.” said Acting Assistant Attorney General Pozen.  “The division will continue to work with our law enforcement partners to investigate bid-rigging conspiracies in real estate foreclosure auctions in the Sacramento area and northern California.” </w:t>
      </w:r>
    </w:p>
    <w:p w:rsidR="00B4722A" w:rsidRDefault="00B4722A" w:rsidP="00760347">
      <w:pPr>
        <w:ind w:firstLine="720"/>
        <w:rPr>
          <w:rFonts w:ascii="Times New Roman" w:hAnsi="Times New Roman" w:cs="Times New Roman"/>
          <w:sz w:val="24"/>
          <w:szCs w:val="24"/>
        </w:rPr>
      </w:pPr>
    </w:p>
    <w:p w:rsidR="00B4722A" w:rsidRDefault="00B614A3" w:rsidP="00760347">
      <w:pPr>
        <w:ind w:firstLine="720"/>
        <w:rPr>
          <w:rFonts w:ascii="Times New Roman" w:hAnsi="Times New Roman" w:cs="Times New Roman"/>
          <w:sz w:val="24"/>
          <w:szCs w:val="24"/>
          <w:lang w:val="en-GB"/>
        </w:rPr>
      </w:pPr>
      <w:r w:rsidRPr="00B614A3">
        <w:rPr>
          <w:rFonts w:ascii="Times New Roman" w:hAnsi="Times New Roman" w:cs="Times New Roman"/>
          <w:sz w:val="24"/>
          <w:szCs w:val="24"/>
          <w:lang w:val="en-GB"/>
        </w:rPr>
        <w:lastRenderedPageBreak/>
        <w:t>“The indictment unsealed today alleges that the defendants engaged in conspiracy, deceit, and heavy-handed tactics to take advantag</w:t>
      </w:r>
      <w:r>
        <w:rPr>
          <w:rFonts w:ascii="Times New Roman" w:hAnsi="Times New Roman" w:cs="Times New Roman"/>
          <w:sz w:val="24"/>
          <w:szCs w:val="24"/>
          <w:lang w:val="en-GB"/>
        </w:rPr>
        <w:t xml:space="preserve">e of a depressed housing market,” said </w:t>
      </w:r>
      <w:r w:rsidRPr="00B614A3">
        <w:rPr>
          <w:rFonts w:ascii="Times New Roman" w:hAnsi="Times New Roman" w:cs="Times New Roman"/>
          <w:sz w:val="24"/>
          <w:szCs w:val="24"/>
          <w:lang w:val="en-GB"/>
        </w:rPr>
        <w:t xml:space="preserve">U.S. Attorney </w:t>
      </w:r>
      <w:r>
        <w:rPr>
          <w:rFonts w:ascii="Times New Roman" w:hAnsi="Times New Roman" w:cs="Times New Roman"/>
          <w:sz w:val="24"/>
          <w:szCs w:val="24"/>
          <w:lang w:val="en-GB"/>
        </w:rPr>
        <w:t>Wagner.</w:t>
      </w:r>
      <w:r w:rsidRPr="00B614A3">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B614A3">
        <w:rPr>
          <w:rFonts w:ascii="Times New Roman" w:hAnsi="Times New Roman" w:cs="Times New Roman"/>
          <w:sz w:val="24"/>
          <w:szCs w:val="24"/>
          <w:lang w:val="en-GB"/>
        </w:rPr>
        <w:t>This indictment follows a lengthy investigation and a series of guilty pleas by other participants in this activity.  But our work is not done. Anticompetitive practices in real estate foreclosure auctions not only harm financial institutions, but drive down home values for other homeowners throughout the region. My office will continue to investigate and prosecute such conduct.”</w:t>
      </w:r>
    </w:p>
    <w:p w:rsidR="00B614A3" w:rsidRDefault="00B614A3" w:rsidP="00760347">
      <w:pPr>
        <w:ind w:firstLine="720"/>
        <w:rPr>
          <w:rFonts w:ascii="Times New Roman" w:hAnsi="Times New Roman" w:cs="Times New Roman"/>
          <w:sz w:val="24"/>
          <w:szCs w:val="24"/>
        </w:rPr>
      </w:pPr>
    </w:p>
    <w:p w:rsidR="00FF5EAD" w:rsidRDefault="00FF5EAD" w:rsidP="00FF5EAD">
      <w:pPr>
        <w:rPr>
          <w:rFonts w:ascii="Times New Roman" w:hAnsi="Times New Roman" w:cs="Times New Roman"/>
          <w:sz w:val="24"/>
          <w:szCs w:val="24"/>
        </w:rPr>
      </w:pPr>
      <w:r w:rsidRPr="00DF4611">
        <w:rPr>
          <w:rFonts w:ascii="Times New Roman" w:hAnsi="Times New Roman" w:cs="Times New Roman"/>
          <w:sz w:val="24"/>
          <w:szCs w:val="24"/>
        </w:rPr>
        <w:tab/>
        <w:t xml:space="preserve">According to the court documents, after the conspirators’ designated bidder bought a property at a public auction, they would hold a second, private auction, at which each participating conspirator would bid the amount above the public auction price he or she was willing to pay.  The conspirator who bid the highest amount at the end of the private auction won the property.  The difference between the price at the public auction and that at the second auction was the group’s illicit profit, and it was divided among the conspirators in payoffs.  </w:t>
      </w:r>
    </w:p>
    <w:p w:rsidR="00DF4611" w:rsidRPr="00DF4611" w:rsidRDefault="00DF4611" w:rsidP="00DF4611">
      <w:pPr>
        <w:rPr>
          <w:rFonts w:ascii="Times New Roman" w:hAnsi="Times New Roman" w:cs="Times New Roman"/>
          <w:sz w:val="24"/>
          <w:szCs w:val="24"/>
        </w:rPr>
      </w:pPr>
      <w:r w:rsidRPr="00DF4611">
        <w:rPr>
          <w:rFonts w:ascii="Times New Roman" w:hAnsi="Times New Roman" w:cs="Times New Roman"/>
          <w:sz w:val="24"/>
          <w:szCs w:val="24"/>
        </w:rPr>
        <w:tab/>
      </w:r>
      <w:r w:rsidRPr="00DF4611">
        <w:rPr>
          <w:rFonts w:ascii="Times New Roman" w:hAnsi="Times New Roman" w:cs="Times New Roman"/>
          <w:sz w:val="24"/>
          <w:szCs w:val="24"/>
        </w:rPr>
        <w:tab/>
      </w:r>
      <w:r w:rsidRPr="00DF4611">
        <w:rPr>
          <w:rFonts w:ascii="Times New Roman" w:hAnsi="Times New Roman" w:cs="Times New Roman"/>
          <w:sz w:val="24"/>
          <w:szCs w:val="24"/>
        </w:rPr>
        <w:tab/>
      </w:r>
      <w:r w:rsidRPr="00DF4611">
        <w:rPr>
          <w:rFonts w:ascii="Times New Roman" w:hAnsi="Times New Roman" w:cs="Times New Roman"/>
          <w:sz w:val="24"/>
          <w:szCs w:val="24"/>
        </w:rPr>
        <w:tab/>
      </w:r>
      <w:r w:rsidRPr="00DF4611">
        <w:rPr>
          <w:rFonts w:ascii="Times New Roman" w:hAnsi="Times New Roman" w:cs="Times New Roman"/>
          <w:sz w:val="24"/>
          <w:szCs w:val="24"/>
        </w:rPr>
        <w:tab/>
      </w:r>
      <w:r w:rsidRPr="00DF4611">
        <w:rPr>
          <w:rFonts w:ascii="Times New Roman" w:hAnsi="Times New Roman" w:cs="Times New Roman"/>
          <w:sz w:val="24"/>
          <w:szCs w:val="24"/>
        </w:rPr>
        <w:tab/>
      </w:r>
      <w:r w:rsidRPr="00DF4611">
        <w:rPr>
          <w:rFonts w:ascii="Times New Roman" w:hAnsi="Times New Roman" w:cs="Times New Roman"/>
          <w:sz w:val="24"/>
          <w:szCs w:val="24"/>
        </w:rPr>
        <w:tab/>
      </w:r>
    </w:p>
    <w:p w:rsidR="00DF4611" w:rsidRPr="00DF4611" w:rsidRDefault="00DF4611" w:rsidP="00DF4611">
      <w:pPr>
        <w:rPr>
          <w:rFonts w:ascii="Times New Roman" w:hAnsi="Times New Roman" w:cs="Times New Roman"/>
          <w:sz w:val="24"/>
          <w:szCs w:val="24"/>
        </w:rPr>
      </w:pPr>
      <w:r w:rsidRPr="00DF4611">
        <w:rPr>
          <w:rFonts w:ascii="Times New Roman" w:hAnsi="Times New Roman" w:cs="Times New Roman"/>
          <w:sz w:val="24"/>
          <w:szCs w:val="24"/>
        </w:rPr>
        <w:tab/>
        <w:t xml:space="preserve">To date, </w:t>
      </w:r>
      <w:r w:rsidR="009E4B5F">
        <w:rPr>
          <w:rFonts w:ascii="Times New Roman" w:hAnsi="Times New Roman" w:cs="Times New Roman"/>
          <w:sz w:val="24"/>
          <w:szCs w:val="24"/>
        </w:rPr>
        <w:t>eight</w:t>
      </w:r>
      <w:r w:rsidRPr="00DF4611">
        <w:rPr>
          <w:rFonts w:ascii="Times New Roman" w:hAnsi="Times New Roman" w:cs="Times New Roman"/>
          <w:sz w:val="24"/>
          <w:szCs w:val="24"/>
        </w:rPr>
        <w:t xml:space="preserve"> individuals</w:t>
      </w:r>
      <w:r w:rsidR="00C65AE7">
        <w:rPr>
          <w:rFonts w:ascii="Times New Roman" w:hAnsi="Times New Roman" w:cs="Times New Roman"/>
          <w:sz w:val="24"/>
          <w:szCs w:val="24"/>
        </w:rPr>
        <w:t xml:space="preserve"> </w:t>
      </w:r>
      <w:r w:rsidRPr="00DF4611">
        <w:rPr>
          <w:rFonts w:ascii="Times New Roman" w:hAnsi="Times New Roman" w:cs="Times New Roman"/>
          <w:sz w:val="24"/>
          <w:szCs w:val="24"/>
        </w:rPr>
        <w:t>have pleaded guilty in U.S. District Court for the Eastern District of Ca</w:t>
      </w:r>
      <w:r>
        <w:rPr>
          <w:rFonts w:ascii="Times New Roman" w:hAnsi="Times New Roman" w:cs="Times New Roman"/>
          <w:sz w:val="24"/>
          <w:szCs w:val="24"/>
        </w:rPr>
        <w:t>lifornia in connection with the</w:t>
      </w:r>
      <w:r w:rsidRPr="00DF4611">
        <w:rPr>
          <w:rFonts w:ascii="Times New Roman" w:hAnsi="Times New Roman" w:cs="Times New Roman"/>
          <w:sz w:val="24"/>
          <w:szCs w:val="24"/>
        </w:rPr>
        <w:t xml:space="preserve"> investigation: Anthony B. </w:t>
      </w:r>
      <w:proofErr w:type="spellStart"/>
      <w:r w:rsidRPr="00DF4611">
        <w:rPr>
          <w:rFonts w:ascii="Times New Roman" w:hAnsi="Times New Roman" w:cs="Times New Roman"/>
          <w:sz w:val="24"/>
          <w:szCs w:val="24"/>
        </w:rPr>
        <w:t>Ghio</w:t>
      </w:r>
      <w:proofErr w:type="spellEnd"/>
      <w:r w:rsidRPr="00DF4611">
        <w:rPr>
          <w:rFonts w:ascii="Times New Roman" w:hAnsi="Times New Roman" w:cs="Times New Roman"/>
          <w:sz w:val="24"/>
          <w:szCs w:val="24"/>
        </w:rPr>
        <w:t xml:space="preserve">, John R. Vanzetti, Theodore B. </w:t>
      </w:r>
      <w:proofErr w:type="spellStart"/>
      <w:r w:rsidRPr="00DF4611">
        <w:rPr>
          <w:rFonts w:ascii="Times New Roman" w:hAnsi="Times New Roman" w:cs="Times New Roman"/>
          <w:sz w:val="24"/>
          <w:szCs w:val="24"/>
        </w:rPr>
        <w:t>Hutz</w:t>
      </w:r>
      <w:proofErr w:type="spellEnd"/>
      <w:r w:rsidRPr="00DF4611">
        <w:rPr>
          <w:rFonts w:ascii="Times New Roman" w:hAnsi="Times New Roman" w:cs="Times New Roman"/>
          <w:sz w:val="24"/>
          <w:szCs w:val="24"/>
        </w:rPr>
        <w:t xml:space="preserve">, Richard W. Northcutt, </w:t>
      </w:r>
      <w:proofErr w:type="spellStart"/>
      <w:r w:rsidRPr="00DF4611">
        <w:rPr>
          <w:rFonts w:ascii="Times New Roman" w:hAnsi="Times New Roman" w:cs="Times New Roman"/>
          <w:sz w:val="24"/>
          <w:szCs w:val="24"/>
        </w:rPr>
        <w:t>Yama</w:t>
      </w:r>
      <w:proofErr w:type="spellEnd"/>
      <w:r w:rsidRPr="00DF4611">
        <w:rPr>
          <w:rFonts w:ascii="Times New Roman" w:hAnsi="Times New Roman" w:cs="Times New Roman"/>
          <w:sz w:val="24"/>
          <w:szCs w:val="24"/>
        </w:rPr>
        <w:t xml:space="preserve"> </w:t>
      </w:r>
      <w:proofErr w:type="spellStart"/>
      <w:r w:rsidRPr="00DF4611">
        <w:rPr>
          <w:rFonts w:ascii="Times New Roman" w:hAnsi="Times New Roman" w:cs="Times New Roman"/>
          <w:sz w:val="24"/>
          <w:szCs w:val="24"/>
        </w:rPr>
        <w:t>Marifat</w:t>
      </w:r>
      <w:proofErr w:type="spellEnd"/>
      <w:r w:rsidRPr="00DF4611">
        <w:rPr>
          <w:rFonts w:ascii="Times New Roman" w:hAnsi="Times New Roman" w:cs="Times New Roman"/>
          <w:sz w:val="24"/>
          <w:szCs w:val="24"/>
        </w:rPr>
        <w:t>, Gregory L. J</w:t>
      </w:r>
      <w:r>
        <w:rPr>
          <w:rFonts w:ascii="Times New Roman" w:hAnsi="Times New Roman" w:cs="Times New Roman"/>
          <w:sz w:val="24"/>
          <w:szCs w:val="24"/>
        </w:rPr>
        <w:t>ackson</w:t>
      </w:r>
      <w:r w:rsidR="00C65AE7">
        <w:rPr>
          <w:rFonts w:ascii="Times New Roman" w:hAnsi="Times New Roman" w:cs="Times New Roman"/>
          <w:sz w:val="24"/>
          <w:szCs w:val="24"/>
        </w:rPr>
        <w:t>,</w:t>
      </w:r>
      <w:r w:rsidRPr="00DF4611">
        <w:rPr>
          <w:rFonts w:ascii="Times New Roman" w:hAnsi="Times New Roman" w:cs="Times New Roman"/>
          <w:sz w:val="24"/>
          <w:szCs w:val="24"/>
        </w:rPr>
        <w:t xml:space="preserve"> Walter Daniel Olmstead</w:t>
      </w:r>
      <w:r w:rsidR="00C65AE7">
        <w:rPr>
          <w:rFonts w:ascii="Times New Roman" w:hAnsi="Times New Roman" w:cs="Times New Roman"/>
          <w:sz w:val="24"/>
          <w:szCs w:val="24"/>
        </w:rPr>
        <w:t xml:space="preserve"> and Robert Rose</w:t>
      </w:r>
      <w:r w:rsidRPr="00DF4611">
        <w:rPr>
          <w:rFonts w:ascii="Times New Roman" w:hAnsi="Times New Roman" w:cs="Times New Roman"/>
          <w:sz w:val="24"/>
          <w:szCs w:val="24"/>
        </w:rPr>
        <w:t>.</w:t>
      </w:r>
      <w:r w:rsidR="00024EAE">
        <w:rPr>
          <w:rFonts w:ascii="Times New Roman" w:hAnsi="Times New Roman" w:cs="Times New Roman"/>
          <w:sz w:val="24"/>
          <w:szCs w:val="24"/>
        </w:rPr>
        <w:t xml:space="preserve"> </w:t>
      </w:r>
      <w:r w:rsidR="007B58B4">
        <w:rPr>
          <w:rFonts w:ascii="Times New Roman" w:hAnsi="Times New Roman" w:cs="Times New Roman"/>
          <w:sz w:val="24"/>
          <w:szCs w:val="24"/>
        </w:rPr>
        <w:t xml:space="preserve"> </w:t>
      </w:r>
      <w:r w:rsidR="00024EAE">
        <w:rPr>
          <w:rFonts w:ascii="Times New Roman" w:hAnsi="Times New Roman" w:cs="Times New Roman"/>
          <w:sz w:val="24"/>
          <w:szCs w:val="24"/>
        </w:rPr>
        <w:t xml:space="preserve">In addition to those who have pleaded guilty, on Nov. 22, 2011, Kenneth A. </w:t>
      </w:r>
      <w:proofErr w:type="spellStart"/>
      <w:r w:rsidR="00024EAE">
        <w:rPr>
          <w:rFonts w:ascii="Times New Roman" w:hAnsi="Times New Roman" w:cs="Times New Roman"/>
          <w:sz w:val="24"/>
          <w:szCs w:val="24"/>
        </w:rPr>
        <w:t>Sw</w:t>
      </w:r>
      <w:r w:rsidR="0029625B">
        <w:rPr>
          <w:rFonts w:ascii="Times New Roman" w:hAnsi="Times New Roman" w:cs="Times New Roman"/>
          <w:sz w:val="24"/>
          <w:szCs w:val="24"/>
        </w:rPr>
        <w:t>a</w:t>
      </w:r>
      <w:r w:rsidR="00024EAE">
        <w:rPr>
          <w:rFonts w:ascii="Times New Roman" w:hAnsi="Times New Roman" w:cs="Times New Roman"/>
          <w:sz w:val="24"/>
          <w:szCs w:val="24"/>
        </w:rPr>
        <w:t>nger</w:t>
      </w:r>
      <w:proofErr w:type="spellEnd"/>
      <w:r w:rsidR="00024EAE">
        <w:rPr>
          <w:rFonts w:ascii="Times New Roman" w:hAnsi="Times New Roman" w:cs="Times New Roman"/>
          <w:sz w:val="24"/>
          <w:szCs w:val="24"/>
        </w:rPr>
        <w:t xml:space="preserve"> was charged with participating in bid-rigging conspiracies at public real estate foreclosure auctions. </w:t>
      </w:r>
    </w:p>
    <w:p w:rsidR="00C65AE7" w:rsidRDefault="00C65AE7" w:rsidP="00DF4611">
      <w:pPr>
        <w:rPr>
          <w:rFonts w:ascii="Times New Roman" w:hAnsi="Times New Roman" w:cs="Times New Roman"/>
          <w:sz w:val="24"/>
          <w:szCs w:val="24"/>
        </w:rPr>
      </w:pPr>
    </w:p>
    <w:p w:rsidR="00DF4611" w:rsidRPr="00DF4611" w:rsidRDefault="00DF4611" w:rsidP="00DF4611">
      <w:pPr>
        <w:rPr>
          <w:rFonts w:ascii="Times New Roman" w:hAnsi="Times New Roman" w:cs="Times New Roman"/>
          <w:sz w:val="24"/>
          <w:szCs w:val="24"/>
        </w:rPr>
      </w:pPr>
      <w:r w:rsidRPr="00DF4611">
        <w:rPr>
          <w:rFonts w:ascii="Times New Roman" w:hAnsi="Times New Roman" w:cs="Times New Roman"/>
          <w:sz w:val="24"/>
          <w:szCs w:val="24"/>
        </w:rPr>
        <w:tab/>
      </w:r>
      <w:r w:rsidR="00C65AE7" w:rsidRPr="00FF5EAD">
        <w:rPr>
          <w:rFonts w:ascii="Times New Roman" w:hAnsi="Times New Roman" w:cs="Times New Roman"/>
          <w:sz w:val="24"/>
          <w:szCs w:val="24"/>
        </w:rPr>
        <w:t>Cha</w:t>
      </w:r>
      <w:r w:rsidR="00B4722A">
        <w:rPr>
          <w:rFonts w:ascii="Times New Roman" w:hAnsi="Times New Roman" w:cs="Times New Roman"/>
          <w:sz w:val="24"/>
          <w:szCs w:val="24"/>
        </w:rPr>
        <w:t xml:space="preserve">ndler, </w:t>
      </w:r>
      <w:proofErr w:type="spellStart"/>
      <w:r w:rsidR="00B4722A">
        <w:rPr>
          <w:rFonts w:ascii="Times New Roman" w:hAnsi="Times New Roman" w:cs="Times New Roman"/>
          <w:sz w:val="24"/>
          <w:szCs w:val="24"/>
        </w:rPr>
        <w:t>Katakis</w:t>
      </w:r>
      <w:proofErr w:type="spellEnd"/>
      <w:r w:rsidR="00B4722A">
        <w:rPr>
          <w:rFonts w:ascii="Times New Roman" w:hAnsi="Times New Roman" w:cs="Times New Roman"/>
          <w:sz w:val="24"/>
          <w:szCs w:val="24"/>
        </w:rPr>
        <w:t>, Parker, Joachim</w:t>
      </w:r>
      <w:r w:rsidR="00C65AE7">
        <w:rPr>
          <w:rFonts w:ascii="Times New Roman" w:hAnsi="Times New Roman" w:cs="Times New Roman"/>
          <w:sz w:val="24"/>
          <w:szCs w:val="24"/>
        </w:rPr>
        <w:t xml:space="preserve"> and</w:t>
      </w:r>
      <w:r w:rsidR="00C65AE7" w:rsidRPr="00FF5EAD">
        <w:rPr>
          <w:rFonts w:ascii="Times New Roman" w:hAnsi="Times New Roman" w:cs="Times New Roman"/>
          <w:sz w:val="24"/>
          <w:szCs w:val="24"/>
        </w:rPr>
        <w:t xml:space="preserve"> Longley</w:t>
      </w:r>
      <w:r w:rsidR="00C65AE7">
        <w:rPr>
          <w:rFonts w:ascii="Times New Roman" w:hAnsi="Times New Roman" w:cs="Times New Roman"/>
          <w:sz w:val="24"/>
          <w:szCs w:val="24"/>
        </w:rPr>
        <w:t xml:space="preserve"> are charged with</w:t>
      </w:r>
      <w:r w:rsidRPr="00DF4611">
        <w:rPr>
          <w:rFonts w:ascii="Times New Roman" w:hAnsi="Times New Roman" w:cs="Times New Roman"/>
          <w:sz w:val="24"/>
          <w:szCs w:val="24"/>
        </w:rPr>
        <w:t xml:space="preserve"> bid rigging, a violation of the Sherman Act, which carries a maximum penalty of 10 years in prison and a $1 million fine.  The maximum fine may be increased to twice the gain derived from the crime or twice the loss suffered by the victims of the crime, if either of those amounts is greater than the statutory maximum fine.  </w:t>
      </w:r>
      <w:r w:rsidR="00C65AE7">
        <w:rPr>
          <w:rFonts w:ascii="Times New Roman" w:hAnsi="Times New Roman" w:cs="Times New Roman"/>
          <w:sz w:val="24"/>
          <w:szCs w:val="24"/>
        </w:rPr>
        <w:t>They are</w:t>
      </w:r>
      <w:r w:rsidRPr="00DF4611">
        <w:rPr>
          <w:rFonts w:ascii="Times New Roman" w:hAnsi="Times New Roman" w:cs="Times New Roman"/>
          <w:sz w:val="24"/>
          <w:szCs w:val="24"/>
        </w:rPr>
        <w:t xml:space="preserve"> also </w:t>
      </w:r>
      <w:r w:rsidR="00C65AE7">
        <w:rPr>
          <w:rFonts w:ascii="Times New Roman" w:hAnsi="Times New Roman" w:cs="Times New Roman"/>
          <w:sz w:val="24"/>
          <w:szCs w:val="24"/>
        </w:rPr>
        <w:t>charged with</w:t>
      </w:r>
      <w:r w:rsidRPr="00DF4611">
        <w:rPr>
          <w:rFonts w:ascii="Times New Roman" w:hAnsi="Times New Roman" w:cs="Times New Roman"/>
          <w:sz w:val="24"/>
          <w:szCs w:val="24"/>
        </w:rPr>
        <w:t xml:space="preserve"> conspiracy to commit mail fraud, which carries a maximum sentence of 30 years in prison and a $1 million fine.</w:t>
      </w:r>
    </w:p>
    <w:p w:rsidR="00DF4611" w:rsidRPr="00DF4611" w:rsidRDefault="00DF4611" w:rsidP="00DF4611">
      <w:pPr>
        <w:rPr>
          <w:rFonts w:ascii="Times New Roman" w:hAnsi="Times New Roman" w:cs="Times New Roman"/>
          <w:sz w:val="24"/>
          <w:szCs w:val="24"/>
        </w:rPr>
      </w:pPr>
    </w:p>
    <w:p w:rsidR="00DF4611" w:rsidRPr="00DF4611" w:rsidRDefault="00DF4611" w:rsidP="00DF4611">
      <w:pPr>
        <w:rPr>
          <w:rFonts w:ascii="Times New Roman" w:hAnsi="Times New Roman" w:cs="Times New Roman"/>
          <w:sz w:val="24"/>
          <w:szCs w:val="24"/>
        </w:rPr>
      </w:pPr>
      <w:r w:rsidRPr="00DF4611">
        <w:rPr>
          <w:rFonts w:ascii="Times New Roman" w:hAnsi="Times New Roman" w:cs="Times New Roman"/>
          <w:sz w:val="24"/>
          <w:szCs w:val="24"/>
        </w:rPr>
        <w:tab/>
        <w:t xml:space="preserve">These charges arose from an ongoing federal antitrust investigation of fraud and bidding irregularities in certain real estate auctions in San Joaquin County.  The investigation is being conducted by the Antitrust Division’s San Francisco Office, the U.S. Attorney’s Office for the Eastern District of California, the FBI’s Sacramento Division and the San Joaquin County District Attorney’s Office.  Trial attorneys Anna Pletcher, Richard Cohen and Tai Milder from the Antitrust Division’s San Francisco Office and Assistant U.S. Attorney Russell L. Carlberg are prosecuting the case.  </w:t>
      </w:r>
    </w:p>
    <w:p w:rsidR="00DF4611" w:rsidRPr="00DF4611" w:rsidRDefault="00DF4611" w:rsidP="00DF4611">
      <w:pPr>
        <w:rPr>
          <w:rFonts w:ascii="Times New Roman" w:hAnsi="Times New Roman" w:cs="Times New Roman"/>
          <w:sz w:val="24"/>
          <w:szCs w:val="24"/>
        </w:rPr>
      </w:pPr>
    </w:p>
    <w:p w:rsidR="00DF4611" w:rsidRPr="00DF4611" w:rsidRDefault="00DF4611" w:rsidP="00DF4611">
      <w:pPr>
        <w:rPr>
          <w:rFonts w:ascii="Times New Roman" w:hAnsi="Times New Roman" w:cs="Times New Roman"/>
          <w:sz w:val="24"/>
          <w:szCs w:val="24"/>
        </w:rPr>
      </w:pPr>
      <w:r w:rsidRPr="00DF4611">
        <w:rPr>
          <w:rFonts w:ascii="Times New Roman" w:hAnsi="Times New Roman" w:cs="Times New Roman"/>
          <w:sz w:val="24"/>
          <w:szCs w:val="24"/>
        </w:rPr>
        <w:tab/>
        <w:t xml:space="preserve">Today’s charges are part of efforts underway by President Barack Obama’s Financial Fraud Enforcement Task Force.  President Obama established the interagency Financial Fraud Enforcement Task Force to wage an aggressive, coordinated and proactive effort to investigate and prosecute financial crimes.  The task force includes representatives from a broad range of federal agencies, regulatory authorities, inspectors general and state and local law enforcement who, working together, bring to bear a powerful array of criminal and civil enforcement resources.  The task force is working to improve efforts across the federal executive branch, and with state and local partners, to investigate and prosecute significant financial crimes, ensure just and effective punishment for those who perpetrate financial crimes, combat discrimination in the lending and financial markets, and recover proceeds for victims of financial crimes.  One </w:t>
      </w:r>
      <w:r w:rsidRPr="00DF4611">
        <w:rPr>
          <w:rFonts w:ascii="Times New Roman" w:hAnsi="Times New Roman" w:cs="Times New Roman"/>
          <w:sz w:val="24"/>
          <w:szCs w:val="24"/>
        </w:rPr>
        <w:lastRenderedPageBreak/>
        <w:t xml:space="preserve">component of the task force is the national Mortgage Fraud Working Group, co-chaired by U.S. Attorney Wagner.  For more information on the task force, visit </w:t>
      </w:r>
      <w:r w:rsidR="00873C9E">
        <w:rPr>
          <w:rFonts w:ascii="Times New Roman" w:hAnsi="Times New Roman" w:cs="Times New Roman"/>
          <w:sz w:val="24"/>
          <w:szCs w:val="24"/>
        </w:rPr>
        <w:t>www.StopFraud.gov</w:t>
      </w:r>
      <w:r w:rsidRPr="00DF4611">
        <w:rPr>
          <w:rFonts w:ascii="Times New Roman" w:hAnsi="Times New Roman" w:cs="Times New Roman"/>
          <w:sz w:val="24"/>
          <w:szCs w:val="24"/>
        </w:rPr>
        <w:t>.</w:t>
      </w:r>
    </w:p>
    <w:p w:rsidR="00DF4611" w:rsidRPr="00DF4611" w:rsidRDefault="00DF4611" w:rsidP="00DF4611">
      <w:pPr>
        <w:rPr>
          <w:rFonts w:ascii="Times New Roman" w:hAnsi="Times New Roman" w:cs="Times New Roman"/>
          <w:sz w:val="24"/>
          <w:szCs w:val="24"/>
        </w:rPr>
      </w:pPr>
    </w:p>
    <w:p w:rsidR="00DF4611" w:rsidRPr="00DF4611" w:rsidRDefault="00DF4611" w:rsidP="00DF4611">
      <w:pPr>
        <w:rPr>
          <w:rFonts w:ascii="Times New Roman" w:hAnsi="Times New Roman" w:cs="Times New Roman"/>
          <w:sz w:val="24"/>
          <w:szCs w:val="24"/>
        </w:rPr>
      </w:pPr>
      <w:r w:rsidRPr="00DF4611">
        <w:rPr>
          <w:rFonts w:ascii="Times New Roman" w:hAnsi="Times New Roman" w:cs="Times New Roman"/>
          <w:sz w:val="24"/>
          <w:szCs w:val="24"/>
        </w:rPr>
        <w:tab/>
        <w:t>Anyone with information concerning bid rigging or fraud related to real estate foreclosure auctions should contact the Antitrust Division’s San F</w:t>
      </w:r>
      <w:r w:rsidR="00A40498">
        <w:rPr>
          <w:rFonts w:ascii="Times New Roman" w:hAnsi="Times New Roman" w:cs="Times New Roman"/>
          <w:sz w:val="24"/>
          <w:szCs w:val="24"/>
        </w:rPr>
        <w:t>rancisco Office at 415-436-6660,</w:t>
      </w:r>
      <w:r w:rsidR="00873C9E">
        <w:rPr>
          <w:rFonts w:ascii="Times New Roman" w:hAnsi="Times New Roman" w:cs="Times New Roman"/>
          <w:sz w:val="24"/>
          <w:szCs w:val="24"/>
        </w:rPr>
        <w:t xml:space="preserve"> visit www.justice.gov/atr/contact/newcase.htm,</w:t>
      </w:r>
      <w:r w:rsidRPr="00DF4611">
        <w:rPr>
          <w:rFonts w:ascii="Times New Roman" w:hAnsi="Times New Roman" w:cs="Times New Roman"/>
          <w:sz w:val="24"/>
          <w:szCs w:val="24"/>
        </w:rPr>
        <w:t xml:space="preserve"> </w:t>
      </w:r>
      <w:r w:rsidR="00A40498">
        <w:rPr>
          <w:rFonts w:ascii="Times New Roman" w:hAnsi="Times New Roman" w:cs="Times New Roman"/>
          <w:sz w:val="24"/>
          <w:szCs w:val="24"/>
        </w:rPr>
        <w:t xml:space="preserve">contact </w:t>
      </w:r>
      <w:r w:rsidRPr="00DF4611">
        <w:rPr>
          <w:rFonts w:ascii="Times New Roman" w:hAnsi="Times New Roman" w:cs="Times New Roman"/>
          <w:sz w:val="24"/>
          <w:szCs w:val="24"/>
        </w:rPr>
        <w:t xml:space="preserve">the U.S. Attorney’s Office for the Eastern District of California at 916-554-2700 or </w:t>
      </w:r>
      <w:r w:rsidR="00A40498">
        <w:rPr>
          <w:rFonts w:ascii="Times New Roman" w:hAnsi="Times New Roman" w:cs="Times New Roman"/>
          <w:sz w:val="24"/>
          <w:szCs w:val="24"/>
        </w:rPr>
        <w:t xml:space="preserve">contact </w:t>
      </w:r>
      <w:r w:rsidRPr="00DF4611">
        <w:rPr>
          <w:rFonts w:ascii="Times New Roman" w:hAnsi="Times New Roman" w:cs="Times New Roman"/>
          <w:sz w:val="24"/>
          <w:szCs w:val="24"/>
        </w:rPr>
        <w:t>the FBI’s Sacramento Division at 916-481-9110.</w:t>
      </w:r>
    </w:p>
    <w:p w:rsidR="00B4722A" w:rsidRDefault="00B4722A" w:rsidP="00DF4611">
      <w:pPr>
        <w:jc w:val="center"/>
        <w:rPr>
          <w:rFonts w:ascii="Times New Roman" w:hAnsi="Times New Roman" w:cs="Times New Roman"/>
          <w:sz w:val="24"/>
          <w:szCs w:val="24"/>
        </w:rPr>
      </w:pPr>
    </w:p>
    <w:p w:rsidR="00DF4611" w:rsidRPr="00DF4611" w:rsidRDefault="00DF4611" w:rsidP="00DF4611">
      <w:pPr>
        <w:jc w:val="center"/>
        <w:rPr>
          <w:rFonts w:ascii="Times New Roman" w:hAnsi="Times New Roman" w:cs="Times New Roman"/>
          <w:sz w:val="24"/>
          <w:szCs w:val="24"/>
          <w:highlight w:val="yellow"/>
        </w:rPr>
      </w:pPr>
      <w:r w:rsidRPr="00DF4611">
        <w:rPr>
          <w:rFonts w:ascii="Times New Roman" w:hAnsi="Times New Roman" w:cs="Times New Roman"/>
          <w:sz w:val="24"/>
          <w:szCs w:val="24"/>
        </w:rPr>
        <w:t># # #</w:t>
      </w:r>
    </w:p>
    <w:p w:rsidR="007B1D4B" w:rsidRPr="00DF4611" w:rsidRDefault="007B1D4B" w:rsidP="00DF4611">
      <w:pPr>
        <w:rPr>
          <w:rFonts w:ascii="Times New Roman" w:hAnsi="Times New Roman" w:cs="Times New Roman"/>
        </w:rPr>
      </w:pPr>
    </w:p>
    <w:sectPr w:rsidR="007B1D4B" w:rsidRPr="00DF4611" w:rsidSect="007D7736">
      <w:pgSz w:w="12240" w:h="15840"/>
      <w:pgMar w:top="1152"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DF4611"/>
    <w:rsid w:val="00006483"/>
    <w:rsid w:val="00024EAE"/>
    <w:rsid w:val="0006631F"/>
    <w:rsid w:val="00072E9F"/>
    <w:rsid w:val="000E3616"/>
    <w:rsid w:val="00100ABC"/>
    <w:rsid w:val="00106397"/>
    <w:rsid w:val="00110511"/>
    <w:rsid w:val="00117F2E"/>
    <w:rsid w:val="00166ADD"/>
    <w:rsid w:val="00174A28"/>
    <w:rsid w:val="00184217"/>
    <w:rsid w:val="001848BA"/>
    <w:rsid w:val="001A59F9"/>
    <w:rsid w:val="001C5BF3"/>
    <w:rsid w:val="0021270A"/>
    <w:rsid w:val="002903A8"/>
    <w:rsid w:val="0029625B"/>
    <w:rsid w:val="002A1DA6"/>
    <w:rsid w:val="00321927"/>
    <w:rsid w:val="00405260"/>
    <w:rsid w:val="004A1745"/>
    <w:rsid w:val="00504C2F"/>
    <w:rsid w:val="0052754A"/>
    <w:rsid w:val="00535CF7"/>
    <w:rsid w:val="005518D3"/>
    <w:rsid w:val="0056564C"/>
    <w:rsid w:val="005F4F16"/>
    <w:rsid w:val="00610726"/>
    <w:rsid w:val="00611576"/>
    <w:rsid w:val="00624168"/>
    <w:rsid w:val="00630651"/>
    <w:rsid w:val="006A5FF0"/>
    <w:rsid w:val="007127AE"/>
    <w:rsid w:val="00722ADE"/>
    <w:rsid w:val="00760347"/>
    <w:rsid w:val="00775A23"/>
    <w:rsid w:val="00785312"/>
    <w:rsid w:val="007B15BA"/>
    <w:rsid w:val="007B1D4B"/>
    <w:rsid w:val="007B25E8"/>
    <w:rsid w:val="007B58B4"/>
    <w:rsid w:val="007D7375"/>
    <w:rsid w:val="007D7736"/>
    <w:rsid w:val="008305FE"/>
    <w:rsid w:val="00831182"/>
    <w:rsid w:val="00837A09"/>
    <w:rsid w:val="00873C9E"/>
    <w:rsid w:val="00874102"/>
    <w:rsid w:val="008E38E1"/>
    <w:rsid w:val="009805D7"/>
    <w:rsid w:val="009E4B5F"/>
    <w:rsid w:val="009E7ECA"/>
    <w:rsid w:val="00A40498"/>
    <w:rsid w:val="00A7799B"/>
    <w:rsid w:val="00AC2C39"/>
    <w:rsid w:val="00AC495B"/>
    <w:rsid w:val="00AD58B3"/>
    <w:rsid w:val="00AD621D"/>
    <w:rsid w:val="00B4722A"/>
    <w:rsid w:val="00B614A3"/>
    <w:rsid w:val="00B653C0"/>
    <w:rsid w:val="00B718FC"/>
    <w:rsid w:val="00C06740"/>
    <w:rsid w:val="00C22DED"/>
    <w:rsid w:val="00C65AE7"/>
    <w:rsid w:val="00C67345"/>
    <w:rsid w:val="00CD6E52"/>
    <w:rsid w:val="00CE2BB2"/>
    <w:rsid w:val="00D16922"/>
    <w:rsid w:val="00D27249"/>
    <w:rsid w:val="00D66F0F"/>
    <w:rsid w:val="00D7093D"/>
    <w:rsid w:val="00DA467C"/>
    <w:rsid w:val="00DF32B2"/>
    <w:rsid w:val="00DF4611"/>
    <w:rsid w:val="00E025F9"/>
    <w:rsid w:val="00E03633"/>
    <w:rsid w:val="00EA71E0"/>
    <w:rsid w:val="00EF2477"/>
    <w:rsid w:val="00F4190E"/>
    <w:rsid w:val="00F5341F"/>
    <w:rsid w:val="00FC1E25"/>
    <w:rsid w:val="00FC4D03"/>
    <w:rsid w:val="00FE26C2"/>
    <w:rsid w:val="00FF5E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611"/>
    <w:pPr>
      <w:spacing w:after="0" w:line="240" w:lineRule="auto"/>
    </w:pPr>
    <w:rPr>
      <w:rFonts w:ascii="Arial" w:hAnsi="Arial" w:cs="Arial"/>
      <w:sz w:val="20"/>
      <w:szCs w:val="20"/>
    </w:rPr>
  </w:style>
  <w:style w:type="paragraph" w:styleId="Heading1">
    <w:name w:val="heading 1"/>
    <w:basedOn w:val="Normal"/>
    <w:next w:val="Normal"/>
    <w:link w:val="Heading1Char"/>
    <w:uiPriority w:val="9"/>
    <w:qFormat/>
    <w:rsid w:val="00DA46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46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A467C"/>
    <w:pPr>
      <w:spacing w:before="100" w:beforeAutospacing="1" w:after="100" w:afterAutospacing="1"/>
      <w:outlineLvl w:val="2"/>
    </w:pPr>
    <w:rPr>
      <w:rFonts w:ascii="Times New Roman" w:eastAsiaTheme="majorEastAsia" w:hAnsi="Times New Roman" w:cstheme="majorBidi"/>
      <w:b/>
      <w:bCs/>
      <w:sz w:val="27"/>
      <w:szCs w:val="27"/>
    </w:rPr>
  </w:style>
  <w:style w:type="paragraph" w:styleId="Heading4">
    <w:name w:val="heading 4"/>
    <w:basedOn w:val="Normal"/>
    <w:next w:val="Normal"/>
    <w:link w:val="Heading4Char"/>
    <w:uiPriority w:val="9"/>
    <w:semiHidden/>
    <w:unhideWhenUsed/>
    <w:qFormat/>
    <w:rsid w:val="00DA467C"/>
    <w:pPr>
      <w:keepNext/>
      <w:keepLines/>
      <w:spacing w:before="200"/>
      <w:outlineLvl w:val="3"/>
    </w:pPr>
    <w:rPr>
      <w:rFonts w:asciiTheme="majorHAnsi" w:eastAsiaTheme="majorEastAsia" w:hAnsiTheme="majorHAnsi" w:cstheme="majorBidi"/>
      <w:b/>
      <w:bCs/>
      <w:i/>
      <w:iCs/>
      <w:color w:val="4F81BD" w:themeColor="accent1"/>
      <w:sz w:val="24"/>
      <w:szCs w:val="22"/>
    </w:rPr>
  </w:style>
  <w:style w:type="paragraph" w:styleId="Heading5">
    <w:name w:val="heading 5"/>
    <w:basedOn w:val="Normal"/>
    <w:next w:val="Normal"/>
    <w:link w:val="Heading5Char"/>
    <w:uiPriority w:val="9"/>
    <w:semiHidden/>
    <w:unhideWhenUsed/>
    <w:qFormat/>
    <w:rsid w:val="00DA467C"/>
    <w:pPr>
      <w:keepNext/>
      <w:keepLines/>
      <w:spacing w:before="200"/>
      <w:outlineLvl w:val="4"/>
    </w:pPr>
    <w:rPr>
      <w:rFonts w:asciiTheme="majorHAnsi" w:eastAsiaTheme="majorEastAsia" w:hAnsiTheme="majorHAnsi" w:cstheme="majorBidi"/>
      <w:color w:val="243F60" w:themeColor="accent1" w:themeShade="7F"/>
      <w:sz w:val="24"/>
      <w:szCs w:val="22"/>
    </w:rPr>
  </w:style>
  <w:style w:type="paragraph" w:styleId="Heading6">
    <w:name w:val="heading 6"/>
    <w:basedOn w:val="Normal"/>
    <w:next w:val="Normal"/>
    <w:link w:val="Heading6Char"/>
    <w:uiPriority w:val="9"/>
    <w:semiHidden/>
    <w:unhideWhenUsed/>
    <w:qFormat/>
    <w:rsid w:val="00DA467C"/>
    <w:pPr>
      <w:keepNext/>
      <w:keepLines/>
      <w:spacing w:before="200"/>
      <w:outlineLvl w:val="5"/>
    </w:pPr>
    <w:rPr>
      <w:rFonts w:asciiTheme="majorHAnsi" w:eastAsiaTheme="majorEastAsia" w:hAnsiTheme="majorHAnsi" w:cstheme="majorBidi"/>
      <w:i/>
      <w:iCs/>
      <w:color w:val="243F60" w:themeColor="accent1" w:themeShade="7F"/>
      <w:sz w:val="24"/>
      <w:szCs w:val="22"/>
    </w:rPr>
  </w:style>
  <w:style w:type="paragraph" w:styleId="Heading7">
    <w:name w:val="heading 7"/>
    <w:basedOn w:val="Normal"/>
    <w:next w:val="Normal"/>
    <w:link w:val="Heading7Char"/>
    <w:uiPriority w:val="9"/>
    <w:semiHidden/>
    <w:unhideWhenUsed/>
    <w:qFormat/>
    <w:rsid w:val="00DA467C"/>
    <w:pPr>
      <w:keepNext/>
      <w:keepLines/>
      <w:spacing w:before="200"/>
      <w:outlineLvl w:val="6"/>
    </w:pPr>
    <w:rPr>
      <w:rFonts w:asciiTheme="majorHAnsi" w:eastAsiaTheme="majorEastAsia" w:hAnsiTheme="majorHAnsi" w:cstheme="majorBidi"/>
      <w:i/>
      <w:iCs/>
      <w:color w:val="404040" w:themeColor="text1" w:themeTint="BF"/>
      <w:sz w:val="24"/>
      <w:szCs w:val="22"/>
    </w:rPr>
  </w:style>
  <w:style w:type="paragraph" w:styleId="Heading8">
    <w:name w:val="heading 8"/>
    <w:basedOn w:val="Normal"/>
    <w:next w:val="Normal"/>
    <w:link w:val="Heading8Char"/>
    <w:uiPriority w:val="9"/>
    <w:semiHidden/>
    <w:unhideWhenUsed/>
    <w:qFormat/>
    <w:rsid w:val="00DA467C"/>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DA467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
    <w:name w:val="Brief"/>
    <w:basedOn w:val="Normal"/>
    <w:autoRedefine/>
    <w:rsid w:val="00DA467C"/>
    <w:rPr>
      <w:rFonts w:ascii="Times New Roman" w:hAnsi="Times New Roman" w:cs="Times New Roman"/>
      <w:sz w:val="24"/>
      <w:szCs w:val="24"/>
      <w:lang w:bidi="en-US"/>
    </w:rPr>
  </w:style>
  <w:style w:type="character" w:customStyle="1" w:styleId="Heading1Char">
    <w:name w:val="Heading 1 Char"/>
    <w:basedOn w:val="DefaultParagraphFont"/>
    <w:link w:val="Heading1"/>
    <w:uiPriority w:val="9"/>
    <w:rsid w:val="00DA46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46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A467C"/>
    <w:rPr>
      <w:rFonts w:ascii="Times New Roman" w:eastAsiaTheme="majorEastAsia" w:hAnsi="Times New Roman" w:cstheme="majorBidi"/>
      <w:b/>
      <w:bCs/>
      <w:sz w:val="27"/>
      <w:szCs w:val="27"/>
    </w:rPr>
  </w:style>
  <w:style w:type="character" w:customStyle="1" w:styleId="Heading4Char">
    <w:name w:val="Heading 4 Char"/>
    <w:basedOn w:val="DefaultParagraphFont"/>
    <w:link w:val="Heading4"/>
    <w:uiPriority w:val="9"/>
    <w:semiHidden/>
    <w:rsid w:val="00DA467C"/>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DA467C"/>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A467C"/>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A467C"/>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A46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A467C"/>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46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467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46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467C"/>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DA467C"/>
    <w:rPr>
      <w:b/>
      <w:bCs/>
    </w:rPr>
  </w:style>
  <w:style w:type="character" w:styleId="Emphasis">
    <w:name w:val="Emphasis"/>
    <w:uiPriority w:val="20"/>
    <w:qFormat/>
    <w:rsid w:val="00DA467C"/>
    <w:rPr>
      <w:i/>
      <w:iCs/>
    </w:rPr>
  </w:style>
  <w:style w:type="paragraph" w:styleId="NoSpacing">
    <w:name w:val="No Spacing"/>
    <w:basedOn w:val="Normal"/>
    <w:uiPriority w:val="1"/>
    <w:qFormat/>
    <w:rsid w:val="00DA467C"/>
    <w:rPr>
      <w:rFonts w:ascii="Times New Roman" w:hAnsi="Times New Roman" w:cstheme="minorBidi"/>
      <w:sz w:val="24"/>
      <w:szCs w:val="22"/>
    </w:rPr>
  </w:style>
  <w:style w:type="paragraph" w:styleId="ListParagraph">
    <w:name w:val="List Paragraph"/>
    <w:basedOn w:val="Normal"/>
    <w:uiPriority w:val="34"/>
    <w:qFormat/>
    <w:rsid w:val="00DA467C"/>
    <w:pPr>
      <w:ind w:left="720"/>
      <w:contextualSpacing/>
    </w:pPr>
    <w:rPr>
      <w:rFonts w:ascii="Times New Roman" w:hAnsi="Times New Roman" w:cstheme="minorBidi"/>
      <w:sz w:val="24"/>
      <w:szCs w:val="22"/>
    </w:rPr>
  </w:style>
  <w:style w:type="paragraph" w:styleId="Quote">
    <w:name w:val="Quote"/>
    <w:basedOn w:val="Normal"/>
    <w:next w:val="Normal"/>
    <w:link w:val="QuoteChar"/>
    <w:uiPriority w:val="29"/>
    <w:qFormat/>
    <w:rsid w:val="00DA467C"/>
    <w:rPr>
      <w:rFonts w:ascii="Times New Roman" w:hAnsi="Times New Roman" w:cstheme="minorBidi"/>
      <w:i/>
      <w:iCs/>
      <w:color w:val="000000" w:themeColor="text1"/>
      <w:sz w:val="24"/>
      <w:szCs w:val="22"/>
    </w:rPr>
  </w:style>
  <w:style w:type="character" w:customStyle="1" w:styleId="QuoteChar">
    <w:name w:val="Quote Char"/>
    <w:basedOn w:val="DefaultParagraphFont"/>
    <w:link w:val="Quote"/>
    <w:uiPriority w:val="29"/>
    <w:rsid w:val="00DA467C"/>
    <w:rPr>
      <w:rFonts w:ascii="Times New Roman" w:hAnsi="Times New Roman"/>
      <w:i/>
      <w:iCs/>
      <w:color w:val="000000" w:themeColor="text1"/>
      <w:sz w:val="24"/>
    </w:rPr>
  </w:style>
  <w:style w:type="paragraph" w:styleId="IntenseQuote">
    <w:name w:val="Intense Quote"/>
    <w:basedOn w:val="Normal"/>
    <w:next w:val="Normal"/>
    <w:link w:val="IntenseQuoteChar"/>
    <w:uiPriority w:val="30"/>
    <w:qFormat/>
    <w:rsid w:val="00DA467C"/>
    <w:pPr>
      <w:pBdr>
        <w:bottom w:val="single" w:sz="4" w:space="4" w:color="4F81BD" w:themeColor="accent1"/>
      </w:pBdr>
      <w:spacing w:before="200" w:after="280"/>
      <w:ind w:left="936" w:right="936"/>
    </w:pPr>
    <w:rPr>
      <w:rFonts w:ascii="Times New Roman" w:hAnsi="Times New Roman" w:cstheme="minorBidi"/>
      <w:b/>
      <w:bCs/>
      <w:i/>
      <w:iCs/>
      <w:color w:val="4F81BD" w:themeColor="accent1"/>
      <w:sz w:val="24"/>
      <w:szCs w:val="22"/>
    </w:rPr>
  </w:style>
  <w:style w:type="character" w:customStyle="1" w:styleId="IntenseQuoteChar">
    <w:name w:val="Intense Quote Char"/>
    <w:basedOn w:val="DefaultParagraphFont"/>
    <w:link w:val="IntenseQuote"/>
    <w:uiPriority w:val="30"/>
    <w:rsid w:val="00DA467C"/>
    <w:rPr>
      <w:rFonts w:ascii="Times New Roman" w:hAnsi="Times New Roman"/>
      <w:b/>
      <w:bCs/>
      <w:i/>
      <w:iCs/>
      <w:color w:val="4F81BD" w:themeColor="accent1"/>
      <w:sz w:val="24"/>
    </w:rPr>
  </w:style>
  <w:style w:type="character" w:styleId="SubtleEmphasis">
    <w:name w:val="Subtle Emphasis"/>
    <w:uiPriority w:val="19"/>
    <w:qFormat/>
    <w:rsid w:val="00DA467C"/>
    <w:rPr>
      <w:i/>
      <w:iCs/>
      <w:color w:val="808080" w:themeColor="text1" w:themeTint="7F"/>
    </w:rPr>
  </w:style>
  <w:style w:type="character" w:styleId="IntenseEmphasis">
    <w:name w:val="Intense Emphasis"/>
    <w:uiPriority w:val="21"/>
    <w:qFormat/>
    <w:rsid w:val="00DA467C"/>
    <w:rPr>
      <w:b/>
      <w:bCs/>
      <w:i/>
      <w:iCs/>
      <w:color w:val="4F81BD" w:themeColor="accent1"/>
    </w:rPr>
  </w:style>
  <w:style w:type="character" w:styleId="SubtleReference">
    <w:name w:val="Subtle Reference"/>
    <w:uiPriority w:val="31"/>
    <w:qFormat/>
    <w:rsid w:val="00DA467C"/>
    <w:rPr>
      <w:smallCaps/>
      <w:color w:val="C0504D" w:themeColor="accent2"/>
      <w:u w:val="single"/>
    </w:rPr>
  </w:style>
  <w:style w:type="character" w:styleId="IntenseReference">
    <w:name w:val="Intense Reference"/>
    <w:uiPriority w:val="32"/>
    <w:qFormat/>
    <w:rsid w:val="00DA467C"/>
    <w:rPr>
      <w:b/>
      <w:bCs/>
      <w:smallCaps/>
      <w:color w:val="C0504D" w:themeColor="accent2"/>
      <w:spacing w:val="5"/>
      <w:u w:val="single"/>
    </w:rPr>
  </w:style>
  <w:style w:type="character" w:styleId="BookTitle">
    <w:name w:val="Book Title"/>
    <w:uiPriority w:val="33"/>
    <w:qFormat/>
    <w:rsid w:val="00DA467C"/>
    <w:rPr>
      <w:b/>
      <w:bCs/>
      <w:smallCaps/>
      <w:spacing w:val="5"/>
    </w:rPr>
  </w:style>
  <w:style w:type="paragraph" w:styleId="TOCHeading">
    <w:name w:val="TOC Heading"/>
    <w:basedOn w:val="Heading1"/>
    <w:next w:val="Normal"/>
    <w:uiPriority w:val="39"/>
    <w:semiHidden/>
    <w:unhideWhenUsed/>
    <w:qFormat/>
    <w:rsid w:val="00DA467C"/>
    <w:pPr>
      <w:outlineLvl w:val="9"/>
    </w:pPr>
  </w:style>
  <w:style w:type="character" w:customStyle="1" w:styleId="SYSHYPERTEXT">
    <w:name w:val="SYS_HYPERTEXT"/>
    <w:uiPriority w:val="99"/>
    <w:rsid w:val="00DF4611"/>
    <w:rPr>
      <w:color w:val="0000FF"/>
      <w:u w:val="single"/>
    </w:rPr>
  </w:style>
  <w:style w:type="paragraph" w:styleId="BalloonText">
    <w:name w:val="Balloon Text"/>
    <w:basedOn w:val="Normal"/>
    <w:link w:val="BalloonTextChar"/>
    <w:uiPriority w:val="99"/>
    <w:semiHidden/>
    <w:unhideWhenUsed/>
    <w:rsid w:val="00DF4611"/>
    <w:rPr>
      <w:rFonts w:ascii="Tahoma" w:hAnsi="Tahoma" w:cs="Tahoma"/>
      <w:sz w:val="16"/>
      <w:szCs w:val="16"/>
    </w:rPr>
  </w:style>
  <w:style w:type="character" w:customStyle="1" w:styleId="BalloonTextChar">
    <w:name w:val="Balloon Text Char"/>
    <w:basedOn w:val="DefaultParagraphFont"/>
    <w:link w:val="BalloonText"/>
    <w:uiPriority w:val="99"/>
    <w:semiHidden/>
    <w:rsid w:val="00DF4611"/>
    <w:rPr>
      <w:rFonts w:ascii="Tahoma" w:hAnsi="Tahoma" w:cs="Tahoma"/>
      <w:sz w:val="16"/>
      <w:szCs w:val="16"/>
    </w:rPr>
  </w:style>
  <w:style w:type="character" w:styleId="Hyperlink">
    <w:name w:val="Hyperlink"/>
    <w:basedOn w:val="DefaultParagraphFont"/>
    <w:uiPriority w:val="99"/>
    <w:unhideWhenUsed/>
    <w:rsid w:val="00110511"/>
    <w:rPr>
      <w:color w:val="0000FF" w:themeColor="hyperlink"/>
      <w:u w:val="single"/>
    </w:rPr>
  </w:style>
  <w:style w:type="character" w:styleId="FollowedHyperlink">
    <w:name w:val="FollowedHyperlink"/>
    <w:basedOn w:val="DefaultParagraphFont"/>
    <w:uiPriority w:val="99"/>
    <w:semiHidden/>
    <w:unhideWhenUsed/>
    <w:rsid w:val="007B15B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8106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stice.gov/usao/cae" TargetMode="External"/><Relationship Id="rId5" Type="http://schemas.openxmlformats.org/officeDocument/2006/relationships/image" Target="cid:image001.png@01CC591D.4D8AAFC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dc:creator>
  <cp:lastModifiedBy>Jorge V. Dinarte-Garcia</cp:lastModifiedBy>
  <cp:revision>3</cp:revision>
  <cp:lastPrinted>2011-12-13T22:45:00Z</cp:lastPrinted>
  <dcterms:created xsi:type="dcterms:W3CDTF">2015-01-20T17:57:00Z</dcterms:created>
  <dcterms:modified xsi:type="dcterms:W3CDTF">2015-01-20T17:58:00Z</dcterms:modified>
</cp:coreProperties>
</file>