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255FC7" w:rsidP="00255FC7">
      <w:r w:rsidRPr="00255FC7">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19050" t="0" r="9525" b="0"/>
            <wp:wrapSquare wrapText="bothSides"/>
            <wp:docPr id="1" name="Picture 7" descr="G:\PAO\DOJ Seal\BW Justice Detail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AO\DOJ Seal\BW Justice Detail Seal.bmp"/>
                    <pic:cNvPicPr>
                      <a:picLocks noChangeAspect="1" noChangeArrowheads="1"/>
                    </pic:cNvPicPr>
                  </pic:nvPicPr>
                  <pic:blipFill>
                    <a:blip r:embed="rId4"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68.25pt" o:ole="">
            <v:imagedata r:id="rId5" o:title=""/>
          </v:shape>
          <o:OLEObject Type="Embed" ProgID="Presentations.Drawing.15" ShapeID="_x0000_i1025" DrawAspect="Content" ObjectID="_1486529335" r:id="rId6"/>
        </w:object>
      </w:r>
    </w:p>
    <w:p w:rsidR="00255FC7" w:rsidRPr="00673915" w:rsidRDefault="00147197" w:rsidP="00457E45">
      <w:r>
        <w:rPr>
          <w:noProof/>
        </w:rPr>
        <w:pict>
          <v:rect id="_x0000_s1027" style="position:absolute;margin-left:71.75pt;margin-top:151.5pt;width:468pt;height:.95pt;z-index:-251658240;mso-position-horizontal-relative:page;mso-position-vertical-relative:page" o:allowincell="f" fillcolor="black" stroked="f" strokeweight="0">
            <v:fill color2="black"/>
            <w10:wrap anchorx="page" anchory="page"/>
            <w10:anchorlock/>
          </v:rect>
        </w:pict>
      </w:r>
      <w:r w:rsidR="00255FC7" w:rsidRPr="00673915">
        <w:t>FOR IMMEDIATE RELEASE</w:t>
      </w:r>
      <w:r w:rsidR="00255FC7" w:rsidRPr="00673915">
        <w:tab/>
      </w:r>
      <w:bookmarkStart w:id="0" w:name="a2"/>
      <w:r w:rsidR="00457E45">
        <w:t xml:space="preserve">                                                                                          </w:t>
      </w:r>
      <w:r w:rsidR="00255FC7" w:rsidRPr="00673915">
        <w:t>AT</w:t>
      </w:r>
      <w:bookmarkEnd w:id="0"/>
    </w:p>
    <w:p w:rsidR="00255FC7" w:rsidRPr="00673915" w:rsidRDefault="002860F6" w:rsidP="00255FC7">
      <w:pPr>
        <w:tabs>
          <w:tab w:val="right" w:pos="9360"/>
        </w:tabs>
      </w:pPr>
      <w:bookmarkStart w:id="1" w:name="a3"/>
      <w:r>
        <w:t>TUE</w:t>
      </w:r>
      <w:r w:rsidR="00B37939">
        <w:t>S</w:t>
      </w:r>
      <w:r w:rsidR="00255FC7">
        <w:t>DAY</w:t>
      </w:r>
      <w:r w:rsidR="00255FC7" w:rsidRPr="00673915">
        <w:t xml:space="preserve">, </w:t>
      </w:r>
      <w:bookmarkEnd w:id="1"/>
      <w:r>
        <w:t>MARCH 13</w:t>
      </w:r>
      <w:r w:rsidR="00B37939">
        <w:t>,</w:t>
      </w:r>
      <w:r>
        <w:t xml:space="preserve"> 2012</w:t>
      </w:r>
      <w:r w:rsidR="00255FC7" w:rsidRPr="00673915">
        <w:tab/>
        <w:t xml:space="preserve">(202) </w:t>
      </w:r>
      <w:bookmarkStart w:id="2" w:name="a4"/>
      <w:r w:rsidR="00255FC7" w:rsidRPr="00673915">
        <w:t>514-2007</w:t>
      </w:r>
      <w:bookmarkEnd w:id="2"/>
    </w:p>
    <w:p w:rsidR="00CE75CB" w:rsidRDefault="00147197" w:rsidP="00255FC7">
      <w:pPr>
        <w:tabs>
          <w:tab w:val="right" w:pos="9360"/>
        </w:tabs>
      </w:pPr>
      <w:hyperlink r:id="rId7" w:history="1">
        <w:r w:rsidR="00802357" w:rsidRPr="004102BF">
          <w:rPr>
            <w:rStyle w:val="Hyperlink"/>
          </w:rPr>
          <w:t>WWW.JUSTICE.GOV</w:t>
        </w:r>
      </w:hyperlink>
      <w:r w:rsidR="00255FC7">
        <w:t xml:space="preserve"> </w:t>
      </w:r>
      <w:r w:rsidR="00255FC7" w:rsidRPr="00673915">
        <w:tab/>
      </w:r>
      <w:r w:rsidR="00457E45" w:rsidRPr="00457E45">
        <w:t>TTY (866) 544-5309</w:t>
      </w:r>
    </w:p>
    <w:p w:rsidR="00457E45" w:rsidRDefault="00457E45" w:rsidP="00255FC7">
      <w:pPr>
        <w:tabs>
          <w:tab w:val="right" w:pos="9360"/>
        </w:tabs>
      </w:pPr>
    </w:p>
    <w:p w:rsidR="004543C3" w:rsidRDefault="004543C3" w:rsidP="004543C3">
      <w:pPr>
        <w:jc w:val="center"/>
        <w:rPr>
          <w:b/>
          <w:u w:val="single"/>
        </w:rPr>
      </w:pPr>
      <w:r w:rsidRPr="00114DDA">
        <w:rPr>
          <w:rFonts w:cs="Times New Roman"/>
          <w:b/>
          <w:u w:val="single"/>
        </w:rPr>
        <w:t>TAIWAN-BASED AU OPTRONICS CORPORATION, ITS HOUSTON-BASED</w:t>
      </w:r>
      <w:r>
        <w:rPr>
          <w:b/>
          <w:u w:val="single"/>
        </w:rPr>
        <w:t xml:space="preserve"> SUBSID</w:t>
      </w:r>
      <w:r w:rsidR="005C22E7">
        <w:rPr>
          <w:b/>
          <w:u w:val="single"/>
        </w:rPr>
        <w:t>I</w:t>
      </w:r>
      <w:r>
        <w:rPr>
          <w:b/>
          <w:u w:val="single"/>
        </w:rPr>
        <w:t xml:space="preserve">ARY AND FORMER TOP EXECUTIVES CONVICTED FOR ROLE IN </w:t>
      </w:r>
    </w:p>
    <w:p w:rsidR="004543C3" w:rsidRDefault="004543C3" w:rsidP="004543C3">
      <w:pPr>
        <w:jc w:val="center"/>
        <w:rPr>
          <w:b/>
          <w:u w:val="single"/>
        </w:rPr>
      </w:pPr>
      <w:r>
        <w:rPr>
          <w:b/>
          <w:u w:val="single"/>
        </w:rPr>
        <w:t>LCD PRICE-FIXING CONSPIRACY</w:t>
      </w:r>
    </w:p>
    <w:p w:rsidR="004543C3" w:rsidRDefault="004543C3" w:rsidP="004543C3">
      <w:pPr>
        <w:jc w:val="center"/>
        <w:rPr>
          <w:b/>
          <w:u w:val="single"/>
        </w:rPr>
      </w:pPr>
    </w:p>
    <w:p w:rsidR="004543C3" w:rsidRDefault="004543C3" w:rsidP="004543C3">
      <w:pPr>
        <w:jc w:val="center"/>
        <w:rPr>
          <w:b/>
          <w:i/>
        </w:rPr>
      </w:pPr>
      <w:r>
        <w:rPr>
          <w:b/>
          <w:i/>
        </w:rPr>
        <w:t>Jury Holds Companies Responsible for at Least $500 Million in Illicit Gains</w:t>
      </w:r>
    </w:p>
    <w:p w:rsidR="004543C3" w:rsidRDefault="004543C3" w:rsidP="004543C3">
      <w:pPr>
        <w:jc w:val="center"/>
        <w:rPr>
          <w:b/>
          <w:i/>
        </w:rPr>
      </w:pPr>
    </w:p>
    <w:p w:rsidR="004543C3" w:rsidRDefault="004543C3" w:rsidP="004543C3">
      <w:pPr>
        <w:ind w:firstLine="720"/>
        <w:rPr>
          <w:color w:val="171E24"/>
        </w:rPr>
      </w:pPr>
      <w:r>
        <w:t>WASHINGON – Following an eight-</w:t>
      </w:r>
      <w:r w:rsidRPr="00C4133C">
        <w:t xml:space="preserve">week trial, a federal jury in San Francisco today convicted </w:t>
      </w:r>
      <w:r>
        <w:t xml:space="preserve">the largest Taiwan liquid crystal display (LCD) producer, its Houston-based subsidiary and their two former top executives </w:t>
      </w:r>
      <w:r w:rsidRPr="00C4133C">
        <w:t xml:space="preserve">for their participation in a </w:t>
      </w:r>
      <w:r>
        <w:t>five-</w:t>
      </w:r>
      <w:r w:rsidRPr="00C4133C">
        <w:t xml:space="preserve">year conspiracy </w:t>
      </w:r>
      <w:r>
        <w:rPr>
          <w:color w:val="171E24"/>
        </w:rPr>
        <w:t xml:space="preserve">to fix the prices of thin-film transistor-liquid crystal display (TFT-LCD) </w:t>
      </w:r>
      <w:r w:rsidRPr="00465274">
        <w:rPr>
          <w:color w:val="171E24"/>
        </w:rPr>
        <w:t>panels sold worldwide</w:t>
      </w:r>
      <w:r w:rsidRPr="00C4133C">
        <w:rPr>
          <w:color w:val="171E24"/>
        </w:rPr>
        <w:t>, the Department of Justice announced</w:t>
      </w:r>
      <w:r>
        <w:rPr>
          <w:color w:val="171E24"/>
        </w:rPr>
        <w:t xml:space="preserve">.  </w:t>
      </w:r>
      <w:r w:rsidRPr="00C4133C">
        <w:rPr>
          <w:color w:val="171E24"/>
        </w:rPr>
        <w:t xml:space="preserve">The jury also found that the </w:t>
      </w:r>
      <w:r>
        <w:rPr>
          <w:color w:val="171E24"/>
        </w:rPr>
        <w:t xml:space="preserve">ill-gotten gain to the conspirators as a result of the fixed sales in the United States was at least </w:t>
      </w:r>
      <w:r w:rsidRPr="00C4133C">
        <w:rPr>
          <w:color w:val="171E24"/>
        </w:rPr>
        <w:t xml:space="preserve">$500 million. </w:t>
      </w:r>
    </w:p>
    <w:p w:rsidR="004543C3" w:rsidRDefault="004543C3" w:rsidP="004543C3">
      <w:pPr>
        <w:ind w:firstLine="720"/>
        <w:rPr>
          <w:color w:val="171E24"/>
        </w:rPr>
      </w:pPr>
    </w:p>
    <w:p w:rsidR="004543C3" w:rsidRDefault="004543C3" w:rsidP="004543C3">
      <w:pPr>
        <w:ind w:firstLine="720"/>
        <w:rPr>
          <w:color w:val="171E24"/>
        </w:rPr>
      </w:pPr>
      <w:r>
        <w:rPr>
          <w:color w:val="171E24"/>
        </w:rPr>
        <w:t xml:space="preserve">AU </w:t>
      </w:r>
      <w:proofErr w:type="spellStart"/>
      <w:r>
        <w:rPr>
          <w:color w:val="171E24"/>
        </w:rPr>
        <w:t>Optronics</w:t>
      </w:r>
      <w:proofErr w:type="spellEnd"/>
      <w:r>
        <w:rPr>
          <w:color w:val="171E24"/>
        </w:rPr>
        <w:t xml:space="preserve"> Corporation </w:t>
      </w:r>
      <w:r w:rsidRPr="00C4133C">
        <w:rPr>
          <w:color w:val="171E24"/>
        </w:rPr>
        <w:t xml:space="preserve">and </w:t>
      </w:r>
      <w:r w:rsidRPr="00465274">
        <w:rPr>
          <w:color w:val="171E24"/>
        </w:rPr>
        <w:t xml:space="preserve">its American subsidiary, AU </w:t>
      </w:r>
      <w:proofErr w:type="spellStart"/>
      <w:r w:rsidRPr="00465274">
        <w:rPr>
          <w:color w:val="171E24"/>
        </w:rPr>
        <w:t>Optronics</w:t>
      </w:r>
      <w:proofErr w:type="spellEnd"/>
      <w:r w:rsidRPr="00465274">
        <w:rPr>
          <w:color w:val="171E24"/>
        </w:rPr>
        <w:t xml:space="preserve"> Corporation America</w:t>
      </w:r>
      <w:r>
        <w:rPr>
          <w:color w:val="171E24"/>
        </w:rPr>
        <w:t>, were found guilty today in the U.S. District Court in San Francisco</w:t>
      </w:r>
      <w:r w:rsidRPr="00C4133C">
        <w:rPr>
          <w:color w:val="171E24"/>
        </w:rPr>
        <w:t xml:space="preserve">. </w:t>
      </w:r>
      <w:r>
        <w:rPr>
          <w:color w:val="171E24"/>
        </w:rPr>
        <w:t xml:space="preserve">The trial began on Jan. 9, 2012. </w:t>
      </w:r>
      <w:r w:rsidRPr="00C4133C">
        <w:rPr>
          <w:color w:val="171E24"/>
        </w:rPr>
        <w:t xml:space="preserve"> </w:t>
      </w:r>
      <w:r w:rsidRPr="00465274">
        <w:rPr>
          <w:color w:val="171E24"/>
        </w:rPr>
        <w:t xml:space="preserve">AU </w:t>
      </w:r>
      <w:proofErr w:type="spellStart"/>
      <w:r w:rsidRPr="00465274">
        <w:rPr>
          <w:color w:val="171E24"/>
        </w:rPr>
        <w:t>Optronics</w:t>
      </w:r>
      <w:proofErr w:type="spellEnd"/>
      <w:r w:rsidR="003B04F2">
        <w:rPr>
          <w:color w:val="171E24"/>
        </w:rPr>
        <w:t xml:space="preserve"> Corporation</w:t>
      </w:r>
      <w:r w:rsidRPr="00465274">
        <w:rPr>
          <w:color w:val="171E24"/>
        </w:rPr>
        <w:t xml:space="preserve"> is based in </w:t>
      </w:r>
      <w:proofErr w:type="spellStart"/>
      <w:r w:rsidRPr="00465274">
        <w:rPr>
          <w:color w:val="171E24"/>
        </w:rPr>
        <w:t>Hsinchu</w:t>
      </w:r>
      <w:proofErr w:type="spellEnd"/>
      <w:r w:rsidRPr="00465274">
        <w:rPr>
          <w:color w:val="171E24"/>
        </w:rPr>
        <w:t>, Taiwan</w:t>
      </w:r>
      <w:r>
        <w:rPr>
          <w:color w:val="171E24"/>
        </w:rPr>
        <w:t xml:space="preserve">. </w:t>
      </w:r>
      <w:r w:rsidRPr="00C4133C">
        <w:rPr>
          <w:color w:val="171E24"/>
        </w:rPr>
        <w:t xml:space="preserve">AU </w:t>
      </w:r>
      <w:proofErr w:type="spellStart"/>
      <w:r w:rsidRPr="00C4133C">
        <w:rPr>
          <w:color w:val="171E24"/>
        </w:rPr>
        <w:t>Optronics</w:t>
      </w:r>
      <w:proofErr w:type="spellEnd"/>
      <w:r w:rsidRPr="00C4133C">
        <w:rPr>
          <w:color w:val="171E24"/>
        </w:rPr>
        <w:t xml:space="preserve"> Corporation America is headquartered in Houston.  </w:t>
      </w:r>
      <w:r>
        <w:rPr>
          <w:color w:val="171E24"/>
        </w:rPr>
        <w:t>The companies and indi</w:t>
      </w:r>
      <w:r w:rsidR="003B04F2">
        <w:rPr>
          <w:color w:val="171E24"/>
        </w:rPr>
        <w:t>viduals were indicted on June 9</w:t>
      </w:r>
      <w:r>
        <w:rPr>
          <w:color w:val="171E24"/>
        </w:rPr>
        <w:t xml:space="preserve">, 2010.  The indictment charged that AU </w:t>
      </w:r>
      <w:proofErr w:type="spellStart"/>
      <w:r>
        <w:rPr>
          <w:color w:val="171E24"/>
        </w:rPr>
        <w:t>Optronics</w:t>
      </w:r>
      <w:proofErr w:type="spellEnd"/>
      <w:r>
        <w:rPr>
          <w:color w:val="171E24"/>
        </w:rPr>
        <w:t xml:space="preserve"> Corporation participated in the worldwide price-fixing conspiracy from Sept. 14, 2001</w:t>
      </w:r>
      <w:r w:rsidR="00654047">
        <w:rPr>
          <w:color w:val="171E24"/>
        </w:rPr>
        <w:t>,</w:t>
      </w:r>
      <w:r>
        <w:rPr>
          <w:color w:val="171E24"/>
        </w:rPr>
        <w:t xml:space="preserve"> to Dec. 1, 2006, and that its subsidiary participated at various times during the conspiracy.  </w:t>
      </w:r>
    </w:p>
    <w:p w:rsidR="004543C3" w:rsidRPr="00C4133C" w:rsidRDefault="004543C3" w:rsidP="004543C3">
      <w:pPr>
        <w:ind w:firstLine="720"/>
        <w:rPr>
          <w:color w:val="171E24"/>
        </w:rPr>
      </w:pPr>
    </w:p>
    <w:p w:rsidR="004543C3" w:rsidRDefault="004543C3" w:rsidP="004543C3">
      <w:pPr>
        <w:ind w:firstLine="720"/>
        <w:rPr>
          <w:color w:val="171E24"/>
        </w:rPr>
      </w:pPr>
      <w:r>
        <w:rPr>
          <w:color w:val="171E24"/>
        </w:rPr>
        <w:t xml:space="preserve">Former AU </w:t>
      </w:r>
      <w:proofErr w:type="spellStart"/>
      <w:r>
        <w:rPr>
          <w:color w:val="171E24"/>
        </w:rPr>
        <w:t>Optronics</w:t>
      </w:r>
      <w:proofErr w:type="spellEnd"/>
      <w:r>
        <w:rPr>
          <w:color w:val="171E24"/>
        </w:rPr>
        <w:t xml:space="preserve"> Corporation president </w:t>
      </w:r>
      <w:proofErr w:type="spellStart"/>
      <w:r>
        <w:rPr>
          <w:color w:val="171E24"/>
        </w:rPr>
        <w:t>Hsuan</w:t>
      </w:r>
      <w:proofErr w:type="spellEnd"/>
      <w:r>
        <w:rPr>
          <w:color w:val="171E24"/>
        </w:rPr>
        <w:t xml:space="preserve"> Bin Chen and former AU </w:t>
      </w:r>
      <w:proofErr w:type="spellStart"/>
      <w:r>
        <w:rPr>
          <w:color w:val="171E24"/>
        </w:rPr>
        <w:t>Optronics</w:t>
      </w:r>
      <w:proofErr w:type="spellEnd"/>
      <w:r>
        <w:rPr>
          <w:color w:val="171E24"/>
        </w:rPr>
        <w:t xml:space="preserve"> Corporation executive vice president </w:t>
      </w:r>
      <w:proofErr w:type="spellStart"/>
      <w:r>
        <w:rPr>
          <w:color w:val="171E24"/>
        </w:rPr>
        <w:t>Hui</w:t>
      </w:r>
      <w:proofErr w:type="spellEnd"/>
      <w:r>
        <w:rPr>
          <w:color w:val="171E24"/>
        </w:rPr>
        <w:t xml:space="preserve"> </w:t>
      </w:r>
      <w:proofErr w:type="spellStart"/>
      <w:r>
        <w:rPr>
          <w:color w:val="171E24"/>
        </w:rPr>
        <w:t>Hsiung</w:t>
      </w:r>
      <w:proofErr w:type="spellEnd"/>
      <w:r>
        <w:rPr>
          <w:color w:val="171E24"/>
        </w:rPr>
        <w:t xml:space="preserve"> were also found guilty.  The department said that both executives </w:t>
      </w:r>
      <w:r w:rsidRPr="00465274">
        <w:rPr>
          <w:color w:val="171E24"/>
        </w:rPr>
        <w:t>participated in the conspiracy from Oct</w:t>
      </w:r>
      <w:r>
        <w:rPr>
          <w:color w:val="171E24"/>
        </w:rPr>
        <w:t xml:space="preserve">. </w:t>
      </w:r>
      <w:r w:rsidRPr="00465274">
        <w:rPr>
          <w:color w:val="171E24"/>
        </w:rPr>
        <w:t>19, 2001</w:t>
      </w:r>
      <w:r w:rsidR="00654047">
        <w:rPr>
          <w:color w:val="171E24"/>
        </w:rPr>
        <w:t>,</w:t>
      </w:r>
      <w:r w:rsidRPr="00465274">
        <w:rPr>
          <w:color w:val="171E24"/>
        </w:rPr>
        <w:t xml:space="preserve"> to Dec</w:t>
      </w:r>
      <w:r>
        <w:rPr>
          <w:color w:val="171E24"/>
        </w:rPr>
        <w:t>.</w:t>
      </w:r>
      <w:r w:rsidRPr="00465274">
        <w:rPr>
          <w:color w:val="171E24"/>
        </w:rPr>
        <w:t>1, 2006</w:t>
      </w:r>
      <w:r>
        <w:rPr>
          <w:color w:val="171E24"/>
        </w:rPr>
        <w:t>.</w:t>
      </w:r>
    </w:p>
    <w:p w:rsidR="004543C3" w:rsidRDefault="004543C3" w:rsidP="004543C3">
      <w:pPr>
        <w:ind w:firstLine="720"/>
        <w:rPr>
          <w:color w:val="171E24"/>
        </w:rPr>
      </w:pPr>
    </w:p>
    <w:p w:rsidR="004543C3" w:rsidRDefault="004543C3" w:rsidP="004543C3">
      <w:pPr>
        <w:ind w:firstLine="720"/>
        <w:rPr>
          <w:color w:val="171E24"/>
        </w:rPr>
      </w:pPr>
      <w:r w:rsidRPr="00C4133C">
        <w:rPr>
          <w:color w:val="171E24"/>
        </w:rPr>
        <w:t>In addition to today’s convictions</w:t>
      </w:r>
      <w:r>
        <w:rPr>
          <w:color w:val="171E24"/>
        </w:rPr>
        <w:t>,</w:t>
      </w:r>
      <w:r w:rsidRPr="00C4133C">
        <w:rPr>
          <w:color w:val="171E24"/>
        </w:rPr>
        <w:t xml:space="preserve"> seven companies have pleaded guilty to date to charges arising out of the </w:t>
      </w:r>
      <w:r>
        <w:rPr>
          <w:color w:val="171E24"/>
        </w:rPr>
        <w:t xml:space="preserve">department’s ongoing </w:t>
      </w:r>
      <w:r w:rsidRPr="00C4133C">
        <w:rPr>
          <w:color w:val="171E24"/>
        </w:rPr>
        <w:t xml:space="preserve">investigation and have been sentenced to pay criminal fines totaling more than </w:t>
      </w:r>
      <w:r w:rsidRPr="00465274">
        <w:rPr>
          <w:color w:val="171E24"/>
        </w:rPr>
        <w:t>$8</w:t>
      </w:r>
      <w:r>
        <w:rPr>
          <w:color w:val="171E24"/>
        </w:rPr>
        <w:t>9</w:t>
      </w:r>
      <w:r w:rsidRPr="00465274">
        <w:rPr>
          <w:color w:val="171E24"/>
        </w:rPr>
        <w:t>0 million</w:t>
      </w:r>
      <w:r>
        <w:rPr>
          <w:color w:val="171E24"/>
        </w:rPr>
        <w:t xml:space="preserve">.  </w:t>
      </w:r>
      <w:r w:rsidR="00C154E4">
        <w:rPr>
          <w:color w:val="171E24"/>
        </w:rPr>
        <w:t>In addition to</w:t>
      </w:r>
      <w:r>
        <w:rPr>
          <w:color w:val="171E24"/>
        </w:rPr>
        <w:t xml:space="preserve"> the</w:t>
      </w:r>
      <w:r w:rsidR="00C154E4">
        <w:rPr>
          <w:color w:val="171E24"/>
        </w:rPr>
        <w:t xml:space="preserve"> individuals convicted today, 17</w:t>
      </w:r>
      <w:r w:rsidRPr="00C4133C">
        <w:rPr>
          <w:color w:val="171E24"/>
        </w:rPr>
        <w:t xml:space="preserve"> </w:t>
      </w:r>
      <w:r w:rsidRPr="00465274">
        <w:rPr>
          <w:color w:val="171E24"/>
        </w:rPr>
        <w:t>executives have</w:t>
      </w:r>
      <w:r>
        <w:rPr>
          <w:color w:val="171E24"/>
        </w:rPr>
        <w:t xml:space="preserve"> been charged.  Ten of the executives have pleaded guilty and have been sentenced to serve a combined total of 2,681 days in prison.</w:t>
      </w:r>
    </w:p>
    <w:p w:rsidR="004543C3" w:rsidRDefault="004543C3" w:rsidP="004543C3">
      <w:pPr>
        <w:ind w:firstLine="720"/>
        <w:rPr>
          <w:color w:val="171E24"/>
        </w:rPr>
      </w:pPr>
    </w:p>
    <w:p w:rsidR="00C0199B" w:rsidRDefault="00654047" w:rsidP="004543C3">
      <w:pPr>
        <w:ind w:firstLine="720"/>
        <w:rPr>
          <w:color w:val="171E24"/>
        </w:rPr>
      </w:pPr>
      <w:r w:rsidRPr="00654047">
        <w:rPr>
          <w:color w:val="171E24"/>
        </w:rPr>
        <w:t xml:space="preserve">“The jury finding $500 million in ill-gotten gains by members of the cartel demonstrates the harmful effect of this price-fixing conspiracy on American businesses and consumers,” </w:t>
      </w:r>
      <w:r>
        <w:rPr>
          <w:color w:val="171E24"/>
        </w:rPr>
        <w:t xml:space="preserve">said Acting Assistant Attorney General </w:t>
      </w:r>
      <w:proofErr w:type="spellStart"/>
      <w:r>
        <w:rPr>
          <w:color w:val="171E24"/>
        </w:rPr>
        <w:t>Sharis</w:t>
      </w:r>
      <w:proofErr w:type="spellEnd"/>
      <w:r>
        <w:rPr>
          <w:color w:val="171E24"/>
        </w:rPr>
        <w:t xml:space="preserve"> A. </w:t>
      </w:r>
      <w:proofErr w:type="spellStart"/>
      <w:r>
        <w:rPr>
          <w:color w:val="171E24"/>
        </w:rPr>
        <w:t>Pozen</w:t>
      </w:r>
      <w:proofErr w:type="spellEnd"/>
      <w:r>
        <w:rPr>
          <w:color w:val="171E24"/>
        </w:rPr>
        <w:t xml:space="preserve"> in charge of the Department of Justice’s Antitrust Division. </w:t>
      </w:r>
      <w:r w:rsidRPr="00654047">
        <w:rPr>
          <w:color w:val="171E24"/>
        </w:rPr>
        <w:t>“The jury’s decision to hold not only the companies but also their top executives accountable for their anticompetitive actions should send a strong deterrent message to board rooms around the world.”</w:t>
      </w:r>
    </w:p>
    <w:p w:rsidR="00654047" w:rsidRDefault="00654047" w:rsidP="004543C3">
      <w:pPr>
        <w:ind w:firstLine="720"/>
        <w:rPr>
          <w:color w:val="171E24"/>
        </w:rPr>
      </w:pPr>
    </w:p>
    <w:p w:rsidR="00654047" w:rsidRDefault="00654047" w:rsidP="004543C3">
      <w:pPr>
        <w:ind w:firstLine="720"/>
        <w:rPr>
          <w:color w:val="171E24"/>
        </w:rPr>
      </w:pPr>
    </w:p>
    <w:p w:rsidR="004543C3" w:rsidRPr="00C4133C" w:rsidRDefault="004543C3" w:rsidP="004543C3">
      <w:pPr>
        <w:ind w:firstLine="720"/>
        <w:rPr>
          <w:color w:val="171E24"/>
        </w:rPr>
      </w:pPr>
      <w:r w:rsidRPr="00465274">
        <w:rPr>
          <w:color w:val="171E24"/>
        </w:rPr>
        <w:t>TFT-LCD panels are used in computer monitors and notebooks, televisions, mobile phones and other electronic devices. By the end of the conspiracy period, the worldwide market for TFT-LCD panels was valued at $70 billion</w:t>
      </w:r>
      <w:r w:rsidRPr="00C4133C">
        <w:rPr>
          <w:color w:val="171E24"/>
        </w:rPr>
        <w:t xml:space="preserve"> annually</w:t>
      </w:r>
      <w:r w:rsidRPr="00465274">
        <w:rPr>
          <w:color w:val="171E24"/>
        </w:rPr>
        <w:t>. Companies directly affected by the LCD price-fixing conspiracy include some of the largest computer manufacturers in the world, including Apple, Dell and Hewlett Packard.</w:t>
      </w:r>
    </w:p>
    <w:p w:rsidR="004543C3" w:rsidRPr="00C4133C" w:rsidRDefault="004543C3" w:rsidP="004543C3">
      <w:pPr>
        <w:rPr>
          <w:color w:val="171E24"/>
        </w:rPr>
      </w:pPr>
    </w:p>
    <w:p w:rsidR="004543C3" w:rsidRDefault="004543C3" w:rsidP="004543C3">
      <w:pPr>
        <w:ind w:firstLine="720"/>
        <w:rPr>
          <w:color w:val="171E24"/>
        </w:rPr>
      </w:pPr>
      <w:r>
        <w:rPr>
          <w:color w:val="171E24"/>
        </w:rPr>
        <w:t>At trial, t</w:t>
      </w:r>
      <w:r w:rsidRPr="00C4133C">
        <w:rPr>
          <w:color w:val="171E24"/>
        </w:rPr>
        <w:t xml:space="preserve">he </w:t>
      </w:r>
      <w:r w:rsidRPr="00B264A9">
        <w:t>department</w:t>
      </w:r>
      <w:r>
        <w:rPr>
          <w:color w:val="171E24"/>
        </w:rPr>
        <w:t xml:space="preserve"> said that the convicted companies and former executives </w:t>
      </w:r>
      <w:r w:rsidRPr="00465274">
        <w:rPr>
          <w:color w:val="171E24"/>
        </w:rPr>
        <w:t>fix</w:t>
      </w:r>
      <w:r>
        <w:rPr>
          <w:color w:val="171E24"/>
        </w:rPr>
        <w:t xml:space="preserve">ed the prices of LCD </w:t>
      </w:r>
      <w:r w:rsidR="003B04F2">
        <w:rPr>
          <w:color w:val="171E24"/>
        </w:rPr>
        <w:t>panels</w:t>
      </w:r>
      <w:r>
        <w:rPr>
          <w:color w:val="171E24"/>
        </w:rPr>
        <w:t xml:space="preserve"> sold into the United States</w:t>
      </w:r>
      <w:r w:rsidR="003B04F2">
        <w:rPr>
          <w:color w:val="171E24"/>
        </w:rPr>
        <w:t>. The prices were fixed</w:t>
      </w:r>
      <w:r>
        <w:rPr>
          <w:color w:val="171E24"/>
        </w:rPr>
        <w:t xml:space="preserve"> during monthly </w:t>
      </w:r>
      <w:r w:rsidRPr="00465274">
        <w:rPr>
          <w:color w:val="171E24"/>
        </w:rPr>
        <w:t xml:space="preserve">meetings </w:t>
      </w:r>
      <w:r>
        <w:rPr>
          <w:color w:val="171E24"/>
        </w:rPr>
        <w:t>with their competitors secretly held in hotel conference rooms, karaoke bars and tea rooms around Taiwan.  The indictment alleged that the conspiracy lasted for more than five years before it was detected.</w:t>
      </w:r>
    </w:p>
    <w:p w:rsidR="004543C3" w:rsidRDefault="004543C3" w:rsidP="004543C3">
      <w:pPr>
        <w:ind w:firstLine="720"/>
        <w:rPr>
          <w:color w:val="171E24"/>
        </w:rPr>
      </w:pPr>
    </w:p>
    <w:p w:rsidR="004543C3" w:rsidRDefault="004543C3" w:rsidP="004543C3">
      <w:pPr>
        <w:ind w:firstLine="720"/>
        <w:rPr>
          <w:color w:val="171E24"/>
        </w:rPr>
      </w:pPr>
      <w:r>
        <w:rPr>
          <w:color w:val="171E24"/>
        </w:rPr>
        <w:t xml:space="preserve">Also today, the jury found two AU </w:t>
      </w:r>
      <w:proofErr w:type="spellStart"/>
      <w:r>
        <w:rPr>
          <w:color w:val="171E24"/>
        </w:rPr>
        <w:t>Optronics</w:t>
      </w:r>
      <w:proofErr w:type="spellEnd"/>
      <w:r w:rsidR="003B04F2">
        <w:rPr>
          <w:color w:val="171E24"/>
        </w:rPr>
        <w:t xml:space="preserve"> Corporation</w:t>
      </w:r>
      <w:r>
        <w:rPr>
          <w:color w:val="171E24"/>
        </w:rPr>
        <w:t xml:space="preserve"> employees not guilty--Lai-</w:t>
      </w:r>
      <w:proofErr w:type="spellStart"/>
      <w:r>
        <w:rPr>
          <w:color w:val="171E24"/>
        </w:rPr>
        <w:t>Juh</w:t>
      </w:r>
      <w:proofErr w:type="spellEnd"/>
      <w:r>
        <w:rPr>
          <w:color w:val="171E24"/>
        </w:rPr>
        <w:t xml:space="preserve"> Chen, </w:t>
      </w:r>
      <w:r w:rsidR="003B04F2">
        <w:rPr>
          <w:color w:val="171E24"/>
        </w:rPr>
        <w:t>former</w:t>
      </w:r>
      <w:r>
        <w:rPr>
          <w:color w:val="171E24"/>
        </w:rPr>
        <w:t xml:space="preserve"> director of the Desktop Display Business Group</w:t>
      </w:r>
      <w:r w:rsidR="003B04F2">
        <w:rPr>
          <w:color w:val="171E24"/>
        </w:rPr>
        <w:t>,</w:t>
      </w:r>
      <w:r>
        <w:rPr>
          <w:color w:val="171E24"/>
        </w:rPr>
        <w:t xml:space="preserve"> and </w:t>
      </w:r>
      <w:proofErr w:type="spellStart"/>
      <w:r>
        <w:rPr>
          <w:color w:val="171E24"/>
        </w:rPr>
        <w:t>Tsannrong</w:t>
      </w:r>
      <w:proofErr w:type="spellEnd"/>
      <w:r>
        <w:rPr>
          <w:color w:val="171E24"/>
        </w:rPr>
        <w:t xml:space="preserve"> Lee, </w:t>
      </w:r>
      <w:r w:rsidR="003B04F2">
        <w:rPr>
          <w:color w:val="171E24"/>
        </w:rPr>
        <w:t xml:space="preserve">former </w:t>
      </w:r>
      <w:r>
        <w:rPr>
          <w:color w:val="171E24"/>
        </w:rPr>
        <w:t xml:space="preserve">senior manager of </w:t>
      </w:r>
      <w:r w:rsidR="003B04F2">
        <w:rPr>
          <w:color w:val="171E24"/>
        </w:rPr>
        <w:t>the Notebooks Business Group</w:t>
      </w:r>
      <w:r>
        <w:rPr>
          <w:color w:val="171E24"/>
        </w:rPr>
        <w:t xml:space="preserve">.  A mistrial was declared against </w:t>
      </w:r>
      <w:proofErr w:type="spellStart"/>
      <w:r w:rsidR="0035586C">
        <w:rPr>
          <w:color w:val="171E24"/>
        </w:rPr>
        <w:t>Hsiu</w:t>
      </w:r>
      <w:proofErr w:type="spellEnd"/>
      <w:r w:rsidR="0035586C">
        <w:rPr>
          <w:color w:val="171E24"/>
        </w:rPr>
        <w:t xml:space="preserve"> Lung </w:t>
      </w:r>
      <w:r>
        <w:rPr>
          <w:color w:val="171E24"/>
        </w:rPr>
        <w:t xml:space="preserve">Leung, </w:t>
      </w:r>
      <w:r w:rsidR="003B04F2">
        <w:rPr>
          <w:color w:val="171E24"/>
        </w:rPr>
        <w:t xml:space="preserve">former </w:t>
      </w:r>
      <w:r>
        <w:rPr>
          <w:color w:val="171E24"/>
        </w:rPr>
        <w:t xml:space="preserve">AU </w:t>
      </w:r>
      <w:proofErr w:type="spellStart"/>
      <w:r>
        <w:rPr>
          <w:color w:val="171E24"/>
        </w:rPr>
        <w:t>Optronics</w:t>
      </w:r>
      <w:proofErr w:type="spellEnd"/>
      <w:r>
        <w:rPr>
          <w:color w:val="171E24"/>
        </w:rPr>
        <w:t xml:space="preserve"> </w:t>
      </w:r>
      <w:r w:rsidR="0035586C">
        <w:rPr>
          <w:color w:val="171E24"/>
        </w:rPr>
        <w:t xml:space="preserve">Corporation </w:t>
      </w:r>
      <w:r>
        <w:rPr>
          <w:color w:val="171E24"/>
        </w:rPr>
        <w:t>senior manager of Desktop Display</w:t>
      </w:r>
      <w:r w:rsidR="003B04F2">
        <w:rPr>
          <w:color w:val="171E24"/>
        </w:rPr>
        <w:t xml:space="preserve"> Business Group</w:t>
      </w:r>
      <w:r>
        <w:rPr>
          <w:color w:val="171E24"/>
        </w:rPr>
        <w:t xml:space="preserve">.  </w:t>
      </w:r>
    </w:p>
    <w:p w:rsidR="004543C3" w:rsidRDefault="004543C3" w:rsidP="004543C3">
      <w:pPr>
        <w:rPr>
          <w:color w:val="171E24"/>
        </w:rPr>
      </w:pPr>
    </w:p>
    <w:p w:rsidR="004543C3" w:rsidRDefault="004543C3" w:rsidP="004543C3">
      <w:pPr>
        <w:ind w:firstLine="720"/>
        <w:rPr>
          <w:color w:val="171E24"/>
        </w:rPr>
      </w:pPr>
      <w:r w:rsidRPr="00465274">
        <w:rPr>
          <w:color w:val="171E24"/>
        </w:rPr>
        <w:t xml:space="preserve">The maximum penalty for a Sherman Act violation </w:t>
      </w:r>
      <w:r>
        <w:rPr>
          <w:color w:val="171E24"/>
        </w:rPr>
        <w:t xml:space="preserve">for an individual is 10 years in prison and a </w:t>
      </w:r>
      <w:r w:rsidRPr="00465274">
        <w:rPr>
          <w:color w:val="171E24"/>
        </w:rPr>
        <w:t>$1 million fine</w:t>
      </w:r>
      <w:r>
        <w:rPr>
          <w:color w:val="171E24"/>
        </w:rPr>
        <w:t>.  Since t</w:t>
      </w:r>
      <w:r w:rsidRPr="00C4133C">
        <w:rPr>
          <w:color w:val="171E24"/>
        </w:rPr>
        <w:t xml:space="preserve">he jury found that the gain derived from the conspiracy </w:t>
      </w:r>
      <w:r>
        <w:rPr>
          <w:color w:val="171E24"/>
        </w:rPr>
        <w:t xml:space="preserve">was at least </w:t>
      </w:r>
      <w:r w:rsidRPr="00C4133C">
        <w:rPr>
          <w:color w:val="171E24"/>
        </w:rPr>
        <w:t>$500 million</w:t>
      </w:r>
      <w:r>
        <w:rPr>
          <w:color w:val="171E24"/>
        </w:rPr>
        <w:t>, the maximum fine for the corporations is $1 billion</w:t>
      </w:r>
      <w:r w:rsidRPr="00C4133C">
        <w:rPr>
          <w:color w:val="171E24"/>
        </w:rPr>
        <w:t>.</w:t>
      </w:r>
    </w:p>
    <w:p w:rsidR="004543C3" w:rsidRPr="00465274" w:rsidRDefault="004543C3" w:rsidP="004543C3">
      <w:pPr>
        <w:rPr>
          <w:color w:val="171E24"/>
        </w:rPr>
      </w:pPr>
    </w:p>
    <w:p w:rsidR="004543C3" w:rsidRDefault="004543C3" w:rsidP="004543C3">
      <w:pPr>
        <w:ind w:firstLine="720"/>
        <w:rPr>
          <w:color w:val="171E24"/>
        </w:rPr>
      </w:pPr>
      <w:r w:rsidRPr="00465274">
        <w:rPr>
          <w:color w:val="171E24"/>
        </w:rPr>
        <w:t>Today’s charges are the result of a joint investigation by the Department of Justice Antitrust Division’s San Francisco Field Office and the FBI in San Francisco.</w:t>
      </w:r>
    </w:p>
    <w:p w:rsidR="004543C3" w:rsidRPr="00465274" w:rsidRDefault="004543C3" w:rsidP="004543C3">
      <w:pPr>
        <w:rPr>
          <w:color w:val="171E24"/>
        </w:rPr>
      </w:pPr>
    </w:p>
    <w:p w:rsidR="004543C3" w:rsidRDefault="004543C3" w:rsidP="004543C3">
      <w:pPr>
        <w:ind w:firstLine="720"/>
        <w:rPr>
          <w:color w:val="171E24"/>
        </w:rPr>
      </w:pPr>
      <w:r w:rsidRPr="00465274">
        <w:rPr>
          <w:color w:val="171E24"/>
        </w:rPr>
        <w:t xml:space="preserve">Anyone with information concerning illegal conduct in the TFT-LCD industry is urged to call the Antitrust Division’s San Francisco Field Office at 415-436-6660 or visit </w:t>
      </w:r>
    </w:p>
    <w:p w:rsidR="004543C3" w:rsidRDefault="004543C3" w:rsidP="004543C3">
      <w:pPr>
        <w:rPr>
          <w:color w:val="171E24"/>
        </w:rPr>
      </w:pPr>
      <w:r w:rsidRPr="00D16EA5">
        <w:t>www.justice.gov/atr/contact/newcase.htm</w:t>
      </w:r>
      <w:r>
        <w:rPr>
          <w:color w:val="171E24"/>
        </w:rPr>
        <w:t>.</w:t>
      </w:r>
    </w:p>
    <w:p w:rsidR="004543C3" w:rsidRDefault="004543C3" w:rsidP="004543C3">
      <w:pPr>
        <w:jc w:val="center"/>
        <w:rPr>
          <w:color w:val="171E24"/>
        </w:rPr>
      </w:pPr>
    </w:p>
    <w:p w:rsidR="004543C3" w:rsidRDefault="004543C3" w:rsidP="004543C3">
      <w:pPr>
        <w:jc w:val="center"/>
        <w:rPr>
          <w:color w:val="171E24"/>
        </w:rPr>
      </w:pPr>
      <w:r>
        <w:rPr>
          <w:color w:val="171E24"/>
        </w:rPr>
        <w:t xml:space="preserve">###  </w:t>
      </w:r>
    </w:p>
    <w:p w:rsidR="004543C3" w:rsidRPr="00465274" w:rsidRDefault="004543C3" w:rsidP="004543C3">
      <w:pPr>
        <w:ind w:firstLine="720"/>
        <w:jc w:val="both"/>
        <w:rPr>
          <w:color w:val="171E24"/>
        </w:rPr>
      </w:pPr>
      <w:r>
        <w:rPr>
          <w:color w:val="171E24"/>
        </w:rPr>
        <w:t xml:space="preserve"> </w:t>
      </w:r>
    </w:p>
    <w:p w:rsidR="004543C3" w:rsidRPr="00C4133C" w:rsidRDefault="004543C3" w:rsidP="004543C3">
      <w:r>
        <w:t>12-</w:t>
      </w:r>
      <w:r w:rsidR="002860F6">
        <w:t>313</w:t>
      </w:r>
    </w:p>
    <w:p w:rsidR="00255FC7" w:rsidRPr="00255FC7" w:rsidRDefault="00255FC7" w:rsidP="004543C3">
      <w:pPr>
        <w:tabs>
          <w:tab w:val="right" w:pos="9360"/>
        </w:tabs>
      </w:pPr>
    </w:p>
    <w:sectPr w:rsidR="00255FC7" w:rsidRPr="00255FC7"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5CB"/>
    <w:rsid w:val="000457C0"/>
    <w:rsid w:val="0006631F"/>
    <w:rsid w:val="00071533"/>
    <w:rsid w:val="000836AE"/>
    <w:rsid w:val="000A636C"/>
    <w:rsid w:val="000B0149"/>
    <w:rsid w:val="000D358D"/>
    <w:rsid w:val="00105C9B"/>
    <w:rsid w:val="00137889"/>
    <w:rsid w:val="00147197"/>
    <w:rsid w:val="00166ADD"/>
    <w:rsid w:val="00174A28"/>
    <w:rsid w:val="001848BA"/>
    <w:rsid w:val="001A59F9"/>
    <w:rsid w:val="001E0208"/>
    <w:rsid w:val="001E0F6A"/>
    <w:rsid w:val="00241D89"/>
    <w:rsid w:val="00255FC7"/>
    <w:rsid w:val="002860F6"/>
    <w:rsid w:val="00301DEA"/>
    <w:rsid w:val="0035586C"/>
    <w:rsid w:val="003805C8"/>
    <w:rsid w:val="00396164"/>
    <w:rsid w:val="003A0EF0"/>
    <w:rsid w:val="003B04F2"/>
    <w:rsid w:val="003F22C5"/>
    <w:rsid w:val="003F2FC6"/>
    <w:rsid w:val="00404B80"/>
    <w:rsid w:val="00417C00"/>
    <w:rsid w:val="004348F4"/>
    <w:rsid w:val="004522C6"/>
    <w:rsid w:val="004543C3"/>
    <w:rsid w:val="00457E45"/>
    <w:rsid w:val="0049208C"/>
    <w:rsid w:val="004A46D1"/>
    <w:rsid w:val="004E1F8E"/>
    <w:rsid w:val="00501BCF"/>
    <w:rsid w:val="00504C2F"/>
    <w:rsid w:val="005C22E7"/>
    <w:rsid w:val="005C57C3"/>
    <w:rsid w:val="00624168"/>
    <w:rsid w:val="006303B3"/>
    <w:rsid w:val="00630651"/>
    <w:rsid w:val="00654047"/>
    <w:rsid w:val="006C789D"/>
    <w:rsid w:val="006E6400"/>
    <w:rsid w:val="00735CF3"/>
    <w:rsid w:val="0077550F"/>
    <w:rsid w:val="00775A23"/>
    <w:rsid w:val="00785312"/>
    <w:rsid w:val="007B1D4B"/>
    <w:rsid w:val="007B25E8"/>
    <w:rsid w:val="00802357"/>
    <w:rsid w:val="00831182"/>
    <w:rsid w:val="008462B6"/>
    <w:rsid w:val="008B7890"/>
    <w:rsid w:val="009038C8"/>
    <w:rsid w:val="009E4301"/>
    <w:rsid w:val="00A13830"/>
    <w:rsid w:val="00A508C2"/>
    <w:rsid w:val="00A55F2D"/>
    <w:rsid w:val="00A8237F"/>
    <w:rsid w:val="00AC2C39"/>
    <w:rsid w:val="00AC495B"/>
    <w:rsid w:val="00AD621D"/>
    <w:rsid w:val="00B16A9C"/>
    <w:rsid w:val="00B37939"/>
    <w:rsid w:val="00B51E77"/>
    <w:rsid w:val="00B653C0"/>
    <w:rsid w:val="00B718FC"/>
    <w:rsid w:val="00C0199B"/>
    <w:rsid w:val="00C05258"/>
    <w:rsid w:val="00C06740"/>
    <w:rsid w:val="00C154E4"/>
    <w:rsid w:val="00C22CC5"/>
    <w:rsid w:val="00C523C7"/>
    <w:rsid w:val="00C81E5C"/>
    <w:rsid w:val="00CA5F01"/>
    <w:rsid w:val="00CC37A1"/>
    <w:rsid w:val="00CE75CB"/>
    <w:rsid w:val="00D052D2"/>
    <w:rsid w:val="00D16EA5"/>
    <w:rsid w:val="00D27249"/>
    <w:rsid w:val="00D66F0F"/>
    <w:rsid w:val="00D74DDB"/>
    <w:rsid w:val="00DF32B2"/>
    <w:rsid w:val="00E025F9"/>
    <w:rsid w:val="00E27443"/>
    <w:rsid w:val="00E40207"/>
    <w:rsid w:val="00E5691B"/>
    <w:rsid w:val="00E80B11"/>
    <w:rsid w:val="00EA71E0"/>
    <w:rsid w:val="00EF2477"/>
    <w:rsid w:val="00EF63F6"/>
    <w:rsid w:val="00EF7641"/>
    <w:rsid w:val="00F40204"/>
    <w:rsid w:val="00FA4732"/>
    <w:rsid w:val="00FC1E87"/>
    <w:rsid w:val="00FE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styleId="NormalWeb">
    <w:name w:val="Normal (Web)"/>
    <w:basedOn w:val="Normal"/>
    <w:uiPriority w:val="99"/>
    <w:semiHidden/>
    <w:unhideWhenUsed/>
    <w:rsid w:val="00EF63F6"/>
    <w:pPr>
      <w:spacing w:before="100" w:beforeAutospacing="1" w:after="100" w:afterAutospacing="1"/>
    </w:pPr>
    <w:rPr>
      <w:rFonts w:eastAsia="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6279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STIC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grantmt</dc:creator>
  <cp:lastModifiedBy>Jorge V. Dinarte-Garcia</cp:lastModifiedBy>
  <cp:revision>2</cp:revision>
  <cp:lastPrinted>2012-03-13T22:50:00Z</cp:lastPrinted>
  <dcterms:created xsi:type="dcterms:W3CDTF">2015-02-27T13:02:00Z</dcterms:created>
  <dcterms:modified xsi:type="dcterms:W3CDTF">2015-02-27T13:02:00Z</dcterms:modified>
</cp:coreProperties>
</file>