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5D" w:rsidRDefault="0028245D" w:rsidP="0028245D">
      <w:pPr>
        <w:jc w:val="center"/>
      </w:pPr>
      <w:r>
        <w:rPr>
          <w:noProof/>
        </w:rPr>
        <w:drawing>
          <wp:inline distT="0" distB="0" distL="0" distR="0">
            <wp:extent cx="904875" cy="904875"/>
            <wp:effectExtent l="0" t="0" r="9525" b="9525"/>
            <wp:docPr id="2" name="Picture 2" descr="BW Justice Detai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 Justice Detail Seal"/>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8.25pt" o:ole="">
            <v:imagedata r:id="rId10" o:title=""/>
          </v:shape>
          <o:OLEObject Type="Embed" ProgID="Presentations.Drawing.15" ShapeID="_x0000_i1025" DrawAspect="Content" ObjectID="_1441617556" r:id="rId11"/>
        </w:object>
      </w:r>
    </w:p>
    <w:p w:rsidR="0028245D" w:rsidRDefault="0028245D" w:rsidP="0028245D">
      <w:pPr>
        <w:jc w:val="center"/>
      </w:pPr>
      <w:r>
        <w:t>______________________________________________________________________________</w:t>
      </w:r>
    </w:p>
    <w:p w:rsidR="0028245D" w:rsidRDefault="0028245D" w:rsidP="0028245D">
      <w:pPr>
        <w:tabs>
          <w:tab w:val="right" w:pos="9360"/>
        </w:tabs>
        <w:jc w:val="center"/>
      </w:pPr>
      <w:r>
        <w:t>FOR IMMEDIATE RELEASE</w:t>
      </w:r>
      <w:r>
        <w:tab/>
      </w:r>
      <w:bookmarkStart w:id="0" w:name="a2"/>
      <w:r>
        <w:t>AT</w:t>
      </w:r>
      <w:bookmarkEnd w:id="0"/>
    </w:p>
    <w:p w:rsidR="0028245D" w:rsidRDefault="0028245D" w:rsidP="0028245D">
      <w:pPr>
        <w:tabs>
          <w:tab w:val="right" w:pos="9360"/>
        </w:tabs>
        <w:jc w:val="center"/>
      </w:pPr>
      <w:r>
        <w:t>WEDNESDAY, SEPTEMBER 25, 2013</w:t>
      </w:r>
      <w:r>
        <w:tab/>
        <w:t xml:space="preserve">(202) </w:t>
      </w:r>
      <w:bookmarkStart w:id="1" w:name="a4"/>
      <w:r>
        <w:t>514-2007</w:t>
      </w:r>
      <w:bookmarkEnd w:id="1"/>
    </w:p>
    <w:p w:rsidR="0028245D" w:rsidRDefault="00250CBB" w:rsidP="0028245D">
      <w:pPr>
        <w:tabs>
          <w:tab w:val="right" w:pos="9360"/>
        </w:tabs>
        <w:jc w:val="center"/>
      </w:pPr>
      <w:hyperlink r:id="rId12" w:history="1">
        <w:r w:rsidR="0028245D">
          <w:rPr>
            <w:rStyle w:val="Hyperlink"/>
          </w:rPr>
          <w:t>WWW.JUSTICE.GOV</w:t>
        </w:r>
      </w:hyperlink>
      <w:r w:rsidR="0028245D">
        <w:t xml:space="preserve">  </w:t>
      </w:r>
      <w:r w:rsidR="0028245D">
        <w:tab/>
        <w:t>TTY (866) 544-5309</w:t>
      </w:r>
    </w:p>
    <w:p w:rsidR="0028245D" w:rsidRDefault="0028245D" w:rsidP="0028245D">
      <w:pPr>
        <w:rPr>
          <w:b/>
        </w:rPr>
      </w:pPr>
    </w:p>
    <w:p w:rsidR="0028245D" w:rsidRDefault="0028245D" w:rsidP="0028245D">
      <w:pPr>
        <w:jc w:val="center"/>
        <w:rPr>
          <w:b/>
          <w:u w:val="single"/>
        </w:rPr>
      </w:pPr>
      <w:r>
        <w:rPr>
          <w:b/>
          <w:u w:val="single"/>
        </w:rPr>
        <w:t xml:space="preserve">JUSTICE DEPARTMENT AND FEDERAL TRADE COMMISSION ISSUE UPDATED MODEL WAIVER OF CONFIDENTIALITY FOR INTERNATIONAL CIVIL MATTERS </w:t>
      </w:r>
      <w:r>
        <w:rPr>
          <w:rFonts w:cs="Times New Roman"/>
          <w:b/>
          <w:bCs/>
          <w:szCs w:val="24"/>
          <w:u w:val="single"/>
        </w:rPr>
        <w:t xml:space="preserve">AND </w:t>
      </w:r>
      <w:r>
        <w:rPr>
          <w:rFonts w:cs="Times New Roman"/>
          <w:b/>
          <w:bCs/>
          <w:caps/>
          <w:szCs w:val="24"/>
          <w:u w:val="single"/>
        </w:rPr>
        <w:t>Accompanying</w:t>
      </w:r>
      <w:r>
        <w:rPr>
          <w:rFonts w:cs="Times New Roman"/>
          <w:b/>
          <w:bCs/>
          <w:szCs w:val="24"/>
          <w:u w:val="single"/>
        </w:rPr>
        <w:t xml:space="preserve"> FAQ</w:t>
      </w:r>
    </w:p>
    <w:p w:rsidR="0028245D" w:rsidRDefault="0028245D" w:rsidP="0028245D">
      <w:pPr>
        <w:jc w:val="center"/>
        <w:rPr>
          <w:b/>
          <w:u w:val="single"/>
        </w:rPr>
      </w:pPr>
    </w:p>
    <w:p w:rsidR="0028245D" w:rsidRDefault="0028245D" w:rsidP="0028245D">
      <w:pPr>
        <w:jc w:val="center"/>
        <w:rPr>
          <w:rFonts w:cs="Times New Roman"/>
          <w:b/>
          <w:i/>
        </w:rPr>
      </w:pPr>
      <w:r>
        <w:rPr>
          <w:rFonts w:cs="Times New Roman"/>
          <w:b/>
          <w:i/>
        </w:rPr>
        <w:t>Updated Model Waiver is Designed to Streamline Process, Reduce Time and Resources</w:t>
      </w:r>
    </w:p>
    <w:p w:rsidR="0028245D" w:rsidRDefault="0028245D" w:rsidP="0028245D">
      <w:pPr>
        <w:jc w:val="center"/>
        <w:rPr>
          <w:rFonts w:cs="Times New Roman"/>
          <w:b/>
          <w:i/>
        </w:rPr>
      </w:pPr>
    </w:p>
    <w:p w:rsidR="0028245D" w:rsidRDefault="0028245D" w:rsidP="0028245D">
      <w:pPr>
        <w:ind w:firstLine="720"/>
        <w:rPr>
          <w:rFonts w:cs="Times New Roman"/>
          <w:szCs w:val="24"/>
        </w:rPr>
      </w:pPr>
      <w:r>
        <w:rPr>
          <w:rFonts w:cs="Times New Roman"/>
          <w:szCs w:val="24"/>
        </w:rPr>
        <w:t xml:space="preserve">WASHINGTON – The Department of Justice’s Antitrust Division and the staff of the Federal Trade Commission (FTC) today issued a </w:t>
      </w:r>
      <w:hyperlink r:id="rId13" w:history="1">
        <w:r>
          <w:rPr>
            <w:rStyle w:val="Hyperlink"/>
            <w:rFonts w:cs="Times New Roman"/>
            <w:szCs w:val="24"/>
          </w:rPr>
          <w:t>joint model waiver of confidentiality</w:t>
        </w:r>
      </w:hyperlink>
      <w:r>
        <w:rPr>
          <w:rFonts w:cs="Times New Roman"/>
          <w:szCs w:val="24"/>
        </w:rPr>
        <w:t xml:space="preserve"> for individuals and companies to use in merger and civil non-merger matters involving concurrent review by the DOJ or FTC and non-U.S. competition authorities.  </w:t>
      </w:r>
    </w:p>
    <w:p w:rsidR="0028245D" w:rsidRDefault="0028245D" w:rsidP="0028245D">
      <w:pPr>
        <w:ind w:firstLine="720"/>
        <w:rPr>
          <w:rFonts w:cs="Times New Roman"/>
          <w:szCs w:val="24"/>
        </w:rPr>
      </w:pPr>
    </w:p>
    <w:p w:rsidR="0028245D" w:rsidRDefault="0028245D" w:rsidP="0028245D">
      <w:pPr>
        <w:ind w:firstLine="720"/>
        <w:rPr>
          <w:rFonts w:cs="Times New Roman"/>
          <w:szCs w:val="24"/>
        </w:rPr>
      </w:pPr>
      <w:r>
        <w:rPr>
          <w:rFonts w:cs="Times New Roman"/>
          <w:szCs w:val="24"/>
        </w:rPr>
        <w:t xml:space="preserve">A waiver provides the terms on which an individual or company </w:t>
      </w:r>
      <w:r>
        <w:rPr>
          <w:szCs w:val="24"/>
        </w:rPr>
        <w:t>agrees</w:t>
      </w:r>
      <w:r>
        <w:rPr>
          <w:rFonts w:cs="Times New Roman"/>
          <w:szCs w:val="24"/>
        </w:rPr>
        <w:t xml:space="preserve"> to waive statutory confidentiality protections to the agency that originally received the company’s confidential information.  The model waiver is designed to streamline the waiver process to significantly reduce the burden on individuals and companies, as well as to reduce the agencies’ time and resources involved in negotiating waivers. </w:t>
      </w:r>
    </w:p>
    <w:p w:rsidR="0028245D" w:rsidRDefault="0028245D" w:rsidP="0028245D">
      <w:pPr>
        <w:ind w:firstLine="720"/>
        <w:rPr>
          <w:rFonts w:cs="Times New Roman"/>
          <w:szCs w:val="24"/>
        </w:rPr>
      </w:pPr>
    </w:p>
    <w:p w:rsidR="0028245D" w:rsidRDefault="0028245D" w:rsidP="0028245D">
      <w:pPr>
        <w:ind w:firstLine="720"/>
        <w:rPr>
          <w:rFonts w:cs="Times New Roman"/>
          <w:szCs w:val="24"/>
        </w:rPr>
      </w:pPr>
      <w:r>
        <w:rPr>
          <w:rFonts w:cs="Times New Roman"/>
          <w:szCs w:val="24"/>
        </w:rPr>
        <w:t xml:space="preserve">The model waiver updates and replaces the agencies’ prior forms.  It reflects both agencies’ recent experience with waivers, incorporating updated language and provisions, including a provision addressing the agencies’ treatment of privileged information. </w:t>
      </w:r>
    </w:p>
    <w:p w:rsidR="0028245D" w:rsidRDefault="0028245D" w:rsidP="0028245D">
      <w:pPr>
        <w:rPr>
          <w:rFonts w:cs="Times New Roman"/>
          <w:szCs w:val="24"/>
        </w:rPr>
      </w:pPr>
    </w:p>
    <w:p w:rsidR="0028245D" w:rsidRDefault="0028245D" w:rsidP="0028245D">
      <w:pPr>
        <w:ind w:firstLine="720"/>
        <w:rPr>
          <w:rFonts w:cs="Times New Roman"/>
          <w:szCs w:val="24"/>
        </w:rPr>
      </w:pPr>
      <w:r>
        <w:rPr>
          <w:rFonts w:cs="Times New Roman"/>
          <w:szCs w:val="24"/>
        </w:rPr>
        <w:t xml:space="preserve">A waiver of confidentiality is voluntarily provided by an individual or company involved in a civil matter.  A waiver describes an agency’s policy regarding its treatment of information received from another competition agency under a waiver, although it is not an agreement signed by the agency.  A waiver allows for the sharing of confidential information only among the competition agencies listed in the waiver. </w:t>
      </w:r>
    </w:p>
    <w:p w:rsidR="0028245D" w:rsidRDefault="0028245D" w:rsidP="0028245D">
      <w:pPr>
        <w:rPr>
          <w:rFonts w:cs="Times New Roman"/>
          <w:szCs w:val="24"/>
        </w:rPr>
      </w:pPr>
    </w:p>
    <w:p w:rsidR="0028245D" w:rsidRDefault="0028245D" w:rsidP="0028245D">
      <w:pPr>
        <w:ind w:firstLine="720"/>
        <w:rPr>
          <w:rFonts w:cs="Times New Roman"/>
          <w:i/>
          <w:iCs/>
          <w:szCs w:val="24"/>
        </w:rPr>
      </w:pPr>
      <w:r>
        <w:rPr>
          <w:rFonts w:cs="Times New Roman"/>
          <w:szCs w:val="24"/>
        </w:rPr>
        <w:t>Waivers enable more complete communication, cooperation and coordination between competition agencies concurrently investigating a matter.  By permitting cooperating agencies to discuss or otherwise exchange the individual’s or company’s confidential information, a waiver enables agencies to make more informed, consistent decisions and coordinate more effectively, often expediting the review.</w:t>
      </w:r>
    </w:p>
    <w:p w:rsidR="0028245D" w:rsidRDefault="0028245D" w:rsidP="0028245D">
      <w:pPr>
        <w:pStyle w:val="NormalWeb"/>
        <w:spacing w:before="0" w:beforeAutospacing="0" w:after="0" w:afterAutospacing="0"/>
      </w:pPr>
    </w:p>
    <w:p w:rsidR="0028245D" w:rsidRDefault="0028245D" w:rsidP="0028245D">
      <w:pPr>
        <w:pStyle w:val="BodyText"/>
        <w:ind w:firstLine="720"/>
        <w:rPr>
          <w:rFonts w:ascii="Times New Roman" w:hAnsi="Times New Roman"/>
        </w:rPr>
      </w:pPr>
      <w:r>
        <w:rPr>
          <w:rFonts w:ascii="Times New Roman" w:hAnsi="Times New Roman"/>
        </w:rPr>
        <w:t xml:space="preserve">To promote greater transparency and better understanding of the DOJ’s and FTC’s policies and practices related to waivers, DOJ and staff of the FTC also released a </w:t>
      </w:r>
      <w:hyperlink r:id="rId14" w:history="1">
        <w:r>
          <w:rPr>
            <w:rStyle w:val="Hyperlink"/>
            <w:rFonts w:ascii="Times New Roman" w:hAnsi="Times New Roman"/>
          </w:rPr>
          <w:t>Frequently Asked Questions (FAQ) document</w:t>
        </w:r>
      </w:hyperlink>
      <w:r>
        <w:rPr>
          <w:rFonts w:ascii="Times New Roman" w:hAnsi="Times New Roman"/>
        </w:rPr>
        <w:t xml:space="preserve"> to accompany the model waiver.  The FAQ provides </w:t>
      </w:r>
      <w:r>
        <w:rPr>
          <w:rFonts w:ascii="Times New Roman" w:hAnsi="Times New Roman"/>
        </w:rPr>
        <w:lastRenderedPageBreak/>
        <w:t xml:space="preserve">introductory information on waivers and on the confidentiality rules applicable to the information provided under the model waiver.  It also describes the process for providing a waiver to either agency and explains specific provisions of the model waiver.  By issuing the model waiver and accompanying FAQ jointly, the Department of Justice and the Federal Trade Commission hope to facilitate parties’ use of waivers generally and, in particular, the model waiver.  </w:t>
      </w:r>
    </w:p>
    <w:p w:rsidR="0028245D" w:rsidRDefault="0028245D" w:rsidP="0028245D"/>
    <w:p w:rsidR="0028245D" w:rsidRDefault="0028245D" w:rsidP="0028245D">
      <w:pPr>
        <w:ind w:firstLine="720"/>
      </w:pPr>
      <w:r>
        <w:t xml:space="preserve">Further information about waivers of confidentiality, the model waiver of confidentiality, and FAQ are available at </w:t>
      </w:r>
      <w:r w:rsidRPr="005156C1">
        <w:t>http://www.justice.gov/atr/public/international/index.html</w:t>
      </w:r>
      <w:r>
        <w:t xml:space="preserve"> and </w:t>
      </w:r>
      <w:r w:rsidRPr="005156C1">
        <w:t>http://www.ftc.gov/oia/waivers/index.shtm</w:t>
      </w:r>
      <w:r>
        <w:rPr>
          <w:color w:val="1F497D"/>
        </w:rPr>
        <w:t>.</w:t>
      </w:r>
    </w:p>
    <w:p w:rsidR="0028245D" w:rsidRDefault="0028245D" w:rsidP="0028245D">
      <w:pPr>
        <w:jc w:val="center"/>
        <w:rPr>
          <w:rFonts w:cs="Times New Roman"/>
        </w:rPr>
      </w:pPr>
    </w:p>
    <w:p w:rsidR="0028245D" w:rsidRDefault="0028245D" w:rsidP="0028245D">
      <w:pPr>
        <w:jc w:val="center"/>
        <w:rPr>
          <w:rFonts w:cs="Times New Roman"/>
        </w:rPr>
      </w:pPr>
      <w:r>
        <w:rPr>
          <w:rFonts w:cs="Times New Roman"/>
        </w:rPr>
        <w:t>###</w:t>
      </w:r>
    </w:p>
    <w:p w:rsidR="0028245D" w:rsidRDefault="0028245D" w:rsidP="0028245D">
      <w:pPr>
        <w:rPr>
          <w:rFonts w:cs="Times New Roman"/>
        </w:rPr>
      </w:pPr>
    </w:p>
    <w:p w:rsidR="0028245D" w:rsidRDefault="0028245D" w:rsidP="0028245D">
      <w:pPr>
        <w:rPr>
          <w:rFonts w:cs="Times New Roman"/>
        </w:rPr>
      </w:pPr>
      <w:r>
        <w:rPr>
          <w:rFonts w:cs="Times New Roman"/>
        </w:rPr>
        <w:t>13-1066</w:t>
      </w:r>
    </w:p>
    <w:p w:rsidR="0028245D" w:rsidRDefault="0028245D" w:rsidP="0028245D">
      <w:pPr>
        <w:rPr>
          <w:rFonts w:cs="Times New Roman"/>
        </w:rPr>
      </w:pPr>
    </w:p>
    <w:p w:rsidR="00761D6F" w:rsidRPr="0028245D" w:rsidRDefault="00761D6F" w:rsidP="0028245D">
      <w:bookmarkStart w:id="2" w:name="_GoBack"/>
      <w:bookmarkEnd w:id="2"/>
    </w:p>
    <w:sectPr w:rsidR="00761D6F" w:rsidRPr="0028245D" w:rsidSect="007B1D4B">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E5B" w:rsidRDefault="00C61E5B" w:rsidP="003565F8">
      <w:r>
        <w:separator/>
      </w:r>
    </w:p>
  </w:endnote>
  <w:endnote w:type="continuationSeparator" w:id="0">
    <w:p w:rsidR="00C61E5B" w:rsidRDefault="00C61E5B" w:rsidP="00356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E5B" w:rsidRDefault="00C61E5B" w:rsidP="003565F8">
      <w:r>
        <w:separator/>
      </w:r>
    </w:p>
  </w:footnote>
  <w:footnote w:type="continuationSeparator" w:id="0">
    <w:p w:rsidR="00C61E5B" w:rsidRDefault="00C61E5B" w:rsidP="00356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FB" w:rsidRDefault="00A41AFB">
    <w:pPr>
      <w:framePr w:wrap="notBeside" w:hAnchor="text" w:xAlign="center"/>
      <w:rPr>
        <w:szCs w:val="24"/>
      </w:rPr>
    </w:pPr>
  </w:p>
  <w:p w:rsidR="00A41AFB" w:rsidRDefault="00A41AFB" w:rsidP="007D41B5">
    <w:pP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1C5404"/>
    <w:lvl w:ilvl="0">
      <w:numFmt w:val="bullet"/>
      <w:lvlText w:val="*"/>
      <w:lvlJc w:val="left"/>
    </w:lvl>
  </w:abstractNum>
  <w:abstractNum w:abstractNumId="1">
    <w:nsid w:val="01676C7E"/>
    <w:multiLevelType w:val="hybridMultilevel"/>
    <w:tmpl w:val="EC32FE44"/>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
    <w:nsid w:val="3BED2A00"/>
    <w:multiLevelType w:val="hybridMultilevel"/>
    <w:tmpl w:val="E400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352074"/>
    <w:multiLevelType w:val="hybridMultilevel"/>
    <w:tmpl w:val="E91E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7598"/>
    <w:rsid w:val="00000F13"/>
    <w:rsid w:val="000042ED"/>
    <w:rsid w:val="0000438A"/>
    <w:rsid w:val="000052D8"/>
    <w:rsid w:val="00006655"/>
    <w:rsid w:val="00007BA7"/>
    <w:rsid w:val="000101E1"/>
    <w:rsid w:val="00014BC2"/>
    <w:rsid w:val="00025C39"/>
    <w:rsid w:val="00034456"/>
    <w:rsid w:val="0004071C"/>
    <w:rsid w:val="000454FE"/>
    <w:rsid w:val="00045E4B"/>
    <w:rsid w:val="000468F4"/>
    <w:rsid w:val="00047D3C"/>
    <w:rsid w:val="000511D1"/>
    <w:rsid w:val="00051885"/>
    <w:rsid w:val="0005237B"/>
    <w:rsid w:val="00052C70"/>
    <w:rsid w:val="000562C9"/>
    <w:rsid w:val="00057403"/>
    <w:rsid w:val="00060A11"/>
    <w:rsid w:val="000650B3"/>
    <w:rsid w:val="00065295"/>
    <w:rsid w:val="0006631F"/>
    <w:rsid w:val="00075801"/>
    <w:rsid w:val="00075B5B"/>
    <w:rsid w:val="00076438"/>
    <w:rsid w:val="0007794E"/>
    <w:rsid w:val="00082B9D"/>
    <w:rsid w:val="00083C27"/>
    <w:rsid w:val="00083FAF"/>
    <w:rsid w:val="00094B97"/>
    <w:rsid w:val="000A549B"/>
    <w:rsid w:val="000A6325"/>
    <w:rsid w:val="000B0BC0"/>
    <w:rsid w:val="000B5459"/>
    <w:rsid w:val="000D1588"/>
    <w:rsid w:val="000D17AB"/>
    <w:rsid w:val="000D3FAA"/>
    <w:rsid w:val="000D4492"/>
    <w:rsid w:val="000D7946"/>
    <w:rsid w:val="000F0EA4"/>
    <w:rsid w:val="000F2ED2"/>
    <w:rsid w:val="00102DF2"/>
    <w:rsid w:val="00105816"/>
    <w:rsid w:val="001110A7"/>
    <w:rsid w:val="001125DA"/>
    <w:rsid w:val="0011692E"/>
    <w:rsid w:val="00134960"/>
    <w:rsid w:val="0015480D"/>
    <w:rsid w:val="001560C9"/>
    <w:rsid w:val="00157554"/>
    <w:rsid w:val="00166ADD"/>
    <w:rsid w:val="00174A28"/>
    <w:rsid w:val="001840B1"/>
    <w:rsid w:val="001848BA"/>
    <w:rsid w:val="0018535F"/>
    <w:rsid w:val="0018660F"/>
    <w:rsid w:val="001A59F9"/>
    <w:rsid w:val="001B4264"/>
    <w:rsid w:val="001B4EDF"/>
    <w:rsid w:val="001B6DD5"/>
    <w:rsid w:val="001B7356"/>
    <w:rsid w:val="001C0835"/>
    <w:rsid w:val="001C2D63"/>
    <w:rsid w:val="001C43D9"/>
    <w:rsid w:val="001D407A"/>
    <w:rsid w:val="001D431C"/>
    <w:rsid w:val="001D4C65"/>
    <w:rsid w:val="001D51D2"/>
    <w:rsid w:val="001D5904"/>
    <w:rsid w:val="001E3E34"/>
    <w:rsid w:val="001F0E41"/>
    <w:rsid w:val="00200A5A"/>
    <w:rsid w:val="00203DB0"/>
    <w:rsid w:val="0020706D"/>
    <w:rsid w:val="0021291D"/>
    <w:rsid w:val="00213459"/>
    <w:rsid w:val="00213813"/>
    <w:rsid w:val="0021776A"/>
    <w:rsid w:val="00232075"/>
    <w:rsid w:val="0023536F"/>
    <w:rsid w:val="00242484"/>
    <w:rsid w:val="00245564"/>
    <w:rsid w:val="00250CBB"/>
    <w:rsid w:val="00254215"/>
    <w:rsid w:val="00255FC7"/>
    <w:rsid w:val="00256781"/>
    <w:rsid w:val="0028245D"/>
    <w:rsid w:val="00283E8A"/>
    <w:rsid w:val="00284C6A"/>
    <w:rsid w:val="00286F35"/>
    <w:rsid w:val="00287DEF"/>
    <w:rsid w:val="002A3EEC"/>
    <w:rsid w:val="002B2D7A"/>
    <w:rsid w:val="002C62F3"/>
    <w:rsid w:val="002D6C27"/>
    <w:rsid w:val="002E2B7F"/>
    <w:rsid w:val="002F711D"/>
    <w:rsid w:val="00302CED"/>
    <w:rsid w:val="00303FB9"/>
    <w:rsid w:val="003044E2"/>
    <w:rsid w:val="003045C8"/>
    <w:rsid w:val="00320505"/>
    <w:rsid w:val="003250B0"/>
    <w:rsid w:val="003303B5"/>
    <w:rsid w:val="00331724"/>
    <w:rsid w:val="00344967"/>
    <w:rsid w:val="003553EE"/>
    <w:rsid w:val="00355B98"/>
    <w:rsid w:val="003565F8"/>
    <w:rsid w:val="00366D4A"/>
    <w:rsid w:val="00371B34"/>
    <w:rsid w:val="003739D7"/>
    <w:rsid w:val="003744C8"/>
    <w:rsid w:val="00374517"/>
    <w:rsid w:val="003819B4"/>
    <w:rsid w:val="00390989"/>
    <w:rsid w:val="00397B20"/>
    <w:rsid w:val="003A21D9"/>
    <w:rsid w:val="003A31C8"/>
    <w:rsid w:val="003A5351"/>
    <w:rsid w:val="003A5428"/>
    <w:rsid w:val="003A57F5"/>
    <w:rsid w:val="003A6035"/>
    <w:rsid w:val="003B4147"/>
    <w:rsid w:val="003B485C"/>
    <w:rsid w:val="003C3E56"/>
    <w:rsid w:val="003C6060"/>
    <w:rsid w:val="003C7271"/>
    <w:rsid w:val="003D18C8"/>
    <w:rsid w:val="003D37A7"/>
    <w:rsid w:val="003D502C"/>
    <w:rsid w:val="003E3AEB"/>
    <w:rsid w:val="003E4B8B"/>
    <w:rsid w:val="003E4E5C"/>
    <w:rsid w:val="003F2FC6"/>
    <w:rsid w:val="0041183C"/>
    <w:rsid w:val="004132B6"/>
    <w:rsid w:val="00420D2A"/>
    <w:rsid w:val="004219E7"/>
    <w:rsid w:val="00424154"/>
    <w:rsid w:val="004262C9"/>
    <w:rsid w:val="004345ED"/>
    <w:rsid w:val="0044580C"/>
    <w:rsid w:val="00447EE3"/>
    <w:rsid w:val="00451DF0"/>
    <w:rsid w:val="00454ADF"/>
    <w:rsid w:val="004615CF"/>
    <w:rsid w:val="004661B3"/>
    <w:rsid w:val="00471CA8"/>
    <w:rsid w:val="00474C1E"/>
    <w:rsid w:val="004779C4"/>
    <w:rsid w:val="00493159"/>
    <w:rsid w:val="00494600"/>
    <w:rsid w:val="004946C3"/>
    <w:rsid w:val="00495700"/>
    <w:rsid w:val="004A0628"/>
    <w:rsid w:val="004A2A90"/>
    <w:rsid w:val="004A2DAD"/>
    <w:rsid w:val="004A7529"/>
    <w:rsid w:val="004B0BED"/>
    <w:rsid w:val="004B67A9"/>
    <w:rsid w:val="004C0507"/>
    <w:rsid w:val="004C127F"/>
    <w:rsid w:val="004D15D0"/>
    <w:rsid w:val="004D2BE3"/>
    <w:rsid w:val="004D3BA3"/>
    <w:rsid w:val="004D4A6C"/>
    <w:rsid w:val="004D51C5"/>
    <w:rsid w:val="004E055F"/>
    <w:rsid w:val="004E2E66"/>
    <w:rsid w:val="004E3EB1"/>
    <w:rsid w:val="004E7114"/>
    <w:rsid w:val="004F22ED"/>
    <w:rsid w:val="004F30F2"/>
    <w:rsid w:val="004F3B80"/>
    <w:rsid w:val="00501316"/>
    <w:rsid w:val="00501517"/>
    <w:rsid w:val="00502E3F"/>
    <w:rsid w:val="005048F1"/>
    <w:rsid w:val="00504C2F"/>
    <w:rsid w:val="00511C6F"/>
    <w:rsid w:val="005130C5"/>
    <w:rsid w:val="005146FE"/>
    <w:rsid w:val="0051554C"/>
    <w:rsid w:val="005156C1"/>
    <w:rsid w:val="00516CD6"/>
    <w:rsid w:val="00517D62"/>
    <w:rsid w:val="00525272"/>
    <w:rsid w:val="00532B4D"/>
    <w:rsid w:val="00532F13"/>
    <w:rsid w:val="0053786B"/>
    <w:rsid w:val="00543420"/>
    <w:rsid w:val="00547662"/>
    <w:rsid w:val="00553E3F"/>
    <w:rsid w:val="00554BA0"/>
    <w:rsid w:val="00561345"/>
    <w:rsid w:val="00566DD4"/>
    <w:rsid w:val="00567B5C"/>
    <w:rsid w:val="00576806"/>
    <w:rsid w:val="00583C1F"/>
    <w:rsid w:val="00584BA6"/>
    <w:rsid w:val="00584F6E"/>
    <w:rsid w:val="005A5581"/>
    <w:rsid w:val="005B3E6F"/>
    <w:rsid w:val="005C010C"/>
    <w:rsid w:val="005C51C5"/>
    <w:rsid w:val="005D3FBC"/>
    <w:rsid w:val="005E37F2"/>
    <w:rsid w:val="005E42F0"/>
    <w:rsid w:val="005F13FC"/>
    <w:rsid w:val="005F28AE"/>
    <w:rsid w:val="005F2F95"/>
    <w:rsid w:val="005F714E"/>
    <w:rsid w:val="00602D51"/>
    <w:rsid w:val="00603689"/>
    <w:rsid w:val="00603B86"/>
    <w:rsid w:val="00607D30"/>
    <w:rsid w:val="00610548"/>
    <w:rsid w:val="00615E0E"/>
    <w:rsid w:val="006221CA"/>
    <w:rsid w:val="006239ED"/>
    <w:rsid w:val="00624168"/>
    <w:rsid w:val="0062562E"/>
    <w:rsid w:val="00630304"/>
    <w:rsid w:val="00630651"/>
    <w:rsid w:val="00640BD2"/>
    <w:rsid w:val="006435C1"/>
    <w:rsid w:val="00650DA6"/>
    <w:rsid w:val="00651DF0"/>
    <w:rsid w:val="00653FCD"/>
    <w:rsid w:val="00666AF1"/>
    <w:rsid w:val="00666E07"/>
    <w:rsid w:val="00667AE3"/>
    <w:rsid w:val="00675F0C"/>
    <w:rsid w:val="0068227D"/>
    <w:rsid w:val="00682C02"/>
    <w:rsid w:val="0068355F"/>
    <w:rsid w:val="00684790"/>
    <w:rsid w:val="00685C12"/>
    <w:rsid w:val="00692ECB"/>
    <w:rsid w:val="006A52AB"/>
    <w:rsid w:val="006B02D7"/>
    <w:rsid w:val="006C2A5E"/>
    <w:rsid w:val="006C6C48"/>
    <w:rsid w:val="006D20E9"/>
    <w:rsid w:val="006E2923"/>
    <w:rsid w:val="006F2A2E"/>
    <w:rsid w:val="00704BBD"/>
    <w:rsid w:val="00706A39"/>
    <w:rsid w:val="007162AA"/>
    <w:rsid w:val="00722DA9"/>
    <w:rsid w:val="0073072B"/>
    <w:rsid w:val="00730A82"/>
    <w:rsid w:val="00734387"/>
    <w:rsid w:val="00736F32"/>
    <w:rsid w:val="00737221"/>
    <w:rsid w:val="00737E64"/>
    <w:rsid w:val="007428E2"/>
    <w:rsid w:val="00742E73"/>
    <w:rsid w:val="0074324D"/>
    <w:rsid w:val="00743FBD"/>
    <w:rsid w:val="00746415"/>
    <w:rsid w:val="00750526"/>
    <w:rsid w:val="007528FB"/>
    <w:rsid w:val="00755305"/>
    <w:rsid w:val="00761D6F"/>
    <w:rsid w:val="00767CE9"/>
    <w:rsid w:val="0077180A"/>
    <w:rsid w:val="00775A23"/>
    <w:rsid w:val="0077774C"/>
    <w:rsid w:val="00785312"/>
    <w:rsid w:val="0078590F"/>
    <w:rsid w:val="007900D9"/>
    <w:rsid w:val="007916F6"/>
    <w:rsid w:val="0079206F"/>
    <w:rsid w:val="0079209D"/>
    <w:rsid w:val="00795C83"/>
    <w:rsid w:val="007A0EC7"/>
    <w:rsid w:val="007A3F0C"/>
    <w:rsid w:val="007B0F97"/>
    <w:rsid w:val="007B1D4B"/>
    <w:rsid w:val="007B25E8"/>
    <w:rsid w:val="007B329C"/>
    <w:rsid w:val="007B348E"/>
    <w:rsid w:val="007B392D"/>
    <w:rsid w:val="007B471B"/>
    <w:rsid w:val="007B7C9A"/>
    <w:rsid w:val="007C01F9"/>
    <w:rsid w:val="007C4B97"/>
    <w:rsid w:val="007C7872"/>
    <w:rsid w:val="007D41B5"/>
    <w:rsid w:val="007E0B46"/>
    <w:rsid w:val="007E1591"/>
    <w:rsid w:val="007F489A"/>
    <w:rsid w:val="007F5EBA"/>
    <w:rsid w:val="00802357"/>
    <w:rsid w:val="00804840"/>
    <w:rsid w:val="0080520F"/>
    <w:rsid w:val="008059D3"/>
    <w:rsid w:val="00812512"/>
    <w:rsid w:val="00823A30"/>
    <w:rsid w:val="008247E6"/>
    <w:rsid w:val="00824911"/>
    <w:rsid w:val="00825717"/>
    <w:rsid w:val="00831182"/>
    <w:rsid w:val="008312AF"/>
    <w:rsid w:val="00832709"/>
    <w:rsid w:val="00832952"/>
    <w:rsid w:val="0083457B"/>
    <w:rsid w:val="00835CC4"/>
    <w:rsid w:val="00841D9C"/>
    <w:rsid w:val="008503FD"/>
    <w:rsid w:val="00855527"/>
    <w:rsid w:val="008572EC"/>
    <w:rsid w:val="00862601"/>
    <w:rsid w:val="008672E2"/>
    <w:rsid w:val="0087415B"/>
    <w:rsid w:val="0089339F"/>
    <w:rsid w:val="00896F35"/>
    <w:rsid w:val="008A1437"/>
    <w:rsid w:val="008A2A86"/>
    <w:rsid w:val="008B5ADD"/>
    <w:rsid w:val="008C1573"/>
    <w:rsid w:val="008C2561"/>
    <w:rsid w:val="008C6841"/>
    <w:rsid w:val="008D23C5"/>
    <w:rsid w:val="008D50BE"/>
    <w:rsid w:val="008E48C4"/>
    <w:rsid w:val="008F01FC"/>
    <w:rsid w:val="008F0213"/>
    <w:rsid w:val="008F0FAB"/>
    <w:rsid w:val="008F2679"/>
    <w:rsid w:val="009010D8"/>
    <w:rsid w:val="009022FA"/>
    <w:rsid w:val="00904434"/>
    <w:rsid w:val="0091179B"/>
    <w:rsid w:val="00911910"/>
    <w:rsid w:val="00916F82"/>
    <w:rsid w:val="00917710"/>
    <w:rsid w:val="00922D60"/>
    <w:rsid w:val="00923E66"/>
    <w:rsid w:val="0092478E"/>
    <w:rsid w:val="009270CF"/>
    <w:rsid w:val="009454E2"/>
    <w:rsid w:val="00950F0C"/>
    <w:rsid w:val="00955631"/>
    <w:rsid w:val="009607D2"/>
    <w:rsid w:val="009619EC"/>
    <w:rsid w:val="0096243A"/>
    <w:rsid w:val="009639D3"/>
    <w:rsid w:val="009915E2"/>
    <w:rsid w:val="0099503E"/>
    <w:rsid w:val="009A22B7"/>
    <w:rsid w:val="009A3DBA"/>
    <w:rsid w:val="009A4700"/>
    <w:rsid w:val="009D4CD9"/>
    <w:rsid w:val="009E2588"/>
    <w:rsid w:val="009F2CEB"/>
    <w:rsid w:val="009F609C"/>
    <w:rsid w:val="009F629C"/>
    <w:rsid w:val="009F6B6E"/>
    <w:rsid w:val="00A04FF1"/>
    <w:rsid w:val="00A12084"/>
    <w:rsid w:val="00A1391D"/>
    <w:rsid w:val="00A148FA"/>
    <w:rsid w:val="00A2624B"/>
    <w:rsid w:val="00A31925"/>
    <w:rsid w:val="00A335D9"/>
    <w:rsid w:val="00A3618F"/>
    <w:rsid w:val="00A41AFB"/>
    <w:rsid w:val="00A431BA"/>
    <w:rsid w:val="00A43603"/>
    <w:rsid w:val="00A55F2D"/>
    <w:rsid w:val="00A55FBE"/>
    <w:rsid w:val="00A637B1"/>
    <w:rsid w:val="00A6589A"/>
    <w:rsid w:val="00A712FB"/>
    <w:rsid w:val="00A727EF"/>
    <w:rsid w:val="00A93166"/>
    <w:rsid w:val="00A97EE2"/>
    <w:rsid w:val="00AA7BB7"/>
    <w:rsid w:val="00AB3878"/>
    <w:rsid w:val="00AB53A9"/>
    <w:rsid w:val="00AC2C39"/>
    <w:rsid w:val="00AC3F77"/>
    <w:rsid w:val="00AC495B"/>
    <w:rsid w:val="00AC584B"/>
    <w:rsid w:val="00AC7A25"/>
    <w:rsid w:val="00AD02B0"/>
    <w:rsid w:val="00AD08A0"/>
    <w:rsid w:val="00AD1A27"/>
    <w:rsid w:val="00AD32F7"/>
    <w:rsid w:val="00AD4DDC"/>
    <w:rsid w:val="00AD5E9C"/>
    <w:rsid w:val="00AD621D"/>
    <w:rsid w:val="00AE47ED"/>
    <w:rsid w:val="00B01F8A"/>
    <w:rsid w:val="00B034E8"/>
    <w:rsid w:val="00B03F32"/>
    <w:rsid w:val="00B12B8D"/>
    <w:rsid w:val="00B13536"/>
    <w:rsid w:val="00B243AC"/>
    <w:rsid w:val="00B46D94"/>
    <w:rsid w:val="00B54CFC"/>
    <w:rsid w:val="00B63693"/>
    <w:rsid w:val="00B64BD6"/>
    <w:rsid w:val="00B653C0"/>
    <w:rsid w:val="00B65462"/>
    <w:rsid w:val="00B7185F"/>
    <w:rsid w:val="00B718FC"/>
    <w:rsid w:val="00B76C8A"/>
    <w:rsid w:val="00B86CF1"/>
    <w:rsid w:val="00B91D06"/>
    <w:rsid w:val="00BA07C8"/>
    <w:rsid w:val="00BA14F9"/>
    <w:rsid w:val="00BA4548"/>
    <w:rsid w:val="00BB5346"/>
    <w:rsid w:val="00BC0947"/>
    <w:rsid w:val="00BC12EB"/>
    <w:rsid w:val="00BC15F0"/>
    <w:rsid w:val="00BC36C5"/>
    <w:rsid w:val="00BE07C7"/>
    <w:rsid w:val="00BE205C"/>
    <w:rsid w:val="00BF0A77"/>
    <w:rsid w:val="00BF6FB0"/>
    <w:rsid w:val="00C0055B"/>
    <w:rsid w:val="00C02B47"/>
    <w:rsid w:val="00C06740"/>
    <w:rsid w:val="00C24A58"/>
    <w:rsid w:val="00C24E9F"/>
    <w:rsid w:val="00C50115"/>
    <w:rsid w:val="00C61155"/>
    <w:rsid w:val="00C61E5B"/>
    <w:rsid w:val="00C632AD"/>
    <w:rsid w:val="00C64C75"/>
    <w:rsid w:val="00C82B3E"/>
    <w:rsid w:val="00C85F45"/>
    <w:rsid w:val="00C86A08"/>
    <w:rsid w:val="00C927D4"/>
    <w:rsid w:val="00C97DF7"/>
    <w:rsid w:val="00CB2481"/>
    <w:rsid w:val="00CB3372"/>
    <w:rsid w:val="00CC211C"/>
    <w:rsid w:val="00CC7FE9"/>
    <w:rsid w:val="00CD4B34"/>
    <w:rsid w:val="00CE3BBE"/>
    <w:rsid w:val="00CE5ECE"/>
    <w:rsid w:val="00CF411F"/>
    <w:rsid w:val="00D0073E"/>
    <w:rsid w:val="00D05115"/>
    <w:rsid w:val="00D14267"/>
    <w:rsid w:val="00D17981"/>
    <w:rsid w:val="00D23696"/>
    <w:rsid w:val="00D23ABE"/>
    <w:rsid w:val="00D24466"/>
    <w:rsid w:val="00D24B8D"/>
    <w:rsid w:val="00D27249"/>
    <w:rsid w:val="00D30034"/>
    <w:rsid w:val="00D33D09"/>
    <w:rsid w:val="00D552D9"/>
    <w:rsid w:val="00D56525"/>
    <w:rsid w:val="00D56D5E"/>
    <w:rsid w:val="00D66F0F"/>
    <w:rsid w:val="00D8079A"/>
    <w:rsid w:val="00D81680"/>
    <w:rsid w:val="00D8557D"/>
    <w:rsid w:val="00D863A0"/>
    <w:rsid w:val="00D8773D"/>
    <w:rsid w:val="00D91F43"/>
    <w:rsid w:val="00DA3ECB"/>
    <w:rsid w:val="00DA6C28"/>
    <w:rsid w:val="00DB1C52"/>
    <w:rsid w:val="00DB717B"/>
    <w:rsid w:val="00DB75F6"/>
    <w:rsid w:val="00DB7B2A"/>
    <w:rsid w:val="00DC1671"/>
    <w:rsid w:val="00DC2713"/>
    <w:rsid w:val="00DE34CF"/>
    <w:rsid w:val="00DE3E2E"/>
    <w:rsid w:val="00DE618A"/>
    <w:rsid w:val="00DF0983"/>
    <w:rsid w:val="00DF32B2"/>
    <w:rsid w:val="00DF7EBE"/>
    <w:rsid w:val="00E025F9"/>
    <w:rsid w:val="00E0274F"/>
    <w:rsid w:val="00E04009"/>
    <w:rsid w:val="00E05952"/>
    <w:rsid w:val="00E10299"/>
    <w:rsid w:val="00E106AC"/>
    <w:rsid w:val="00E10970"/>
    <w:rsid w:val="00E11F61"/>
    <w:rsid w:val="00E2576A"/>
    <w:rsid w:val="00E27551"/>
    <w:rsid w:val="00E3103F"/>
    <w:rsid w:val="00E31838"/>
    <w:rsid w:val="00E3522D"/>
    <w:rsid w:val="00E453B3"/>
    <w:rsid w:val="00E47598"/>
    <w:rsid w:val="00E74D78"/>
    <w:rsid w:val="00E74E98"/>
    <w:rsid w:val="00E776D9"/>
    <w:rsid w:val="00E858BE"/>
    <w:rsid w:val="00E86A0D"/>
    <w:rsid w:val="00E9332C"/>
    <w:rsid w:val="00EA4871"/>
    <w:rsid w:val="00EA71E0"/>
    <w:rsid w:val="00EB0D00"/>
    <w:rsid w:val="00EB30D7"/>
    <w:rsid w:val="00EC2268"/>
    <w:rsid w:val="00EC26BA"/>
    <w:rsid w:val="00ED1681"/>
    <w:rsid w:val="00ED1BA8"/>
    <w:rsid w:val="00ED548F"/>
    <w:rsid w:val="00ED7AA3"/>
    <w:rsid w:val="00EE0292"/>
    <w:rsid w:val="00EE7515"/>
    <w:rsid w:val="00EF2477"/>
    <w:rsid w:val="00EF254A"/>
    <w:rsid w:val="00EF4C45"/>
    <w:rsid w:val="00EF5343"/>
    <w:rsid w:val="00F00283"/>
    <w:rsid w:val="00F00572"/>
    <w:rsid w:val="00F02726"/>
    <w:rsid w:val="00F03064"/>
    <w:rsid w:val="00F046F5"/>
    <w:rsid w:val="00F07977"/>
    <w:rsid w:val="00F107EF"/>
    <w:rsid w:val="00F10CE9"/>
    <w:rsid w:val="00F13F9A"/>
    <w:rsid w:val="00F16943"/>
    <w:rsid w:val="00F2209C"/>
    <w:rsid w:val="00F225DE"/>
    <w:rsid w:val="00F25881"/>
    <w:rsid w:val="00F27992"/>
    <w:rsid w:val="00F33477"/>
    <w:rsid w:val="00F34F19"/>
    <w:rsid w:val="00F36DDF"/>
    <w:rsid w:val="00F56AB6"/>
    <w:rsid w:val="00F61BB6"/>
    <w:rsid w:val="00F64D3B"/>
    <w:rsid w:val="00F70406"/>
    <w:rsid w:val="00F74546"/>
    <w:rsid w:val="00F74AB0"/>
    <w:rsid w:val="00F74B9F"/>
    <w:rsid w:val="00F7683B"/>
    <w:rsid w:val="00F809AB"/>
    <w:rsid w:val="00F930BB"/>
    <w:rsid w:val="00F94544"/>
    <w:rsid w:val="00F94C3F"/>
    <w:rsid w:val="00F97398"/>
    <w:rsid w:val="00FA1BA9"/>
    <w:rsid w:val="00FA4927"/>
    <w:rsid w:val="00FA7833"/>
    <w:rsid w:val="00FB2CD2"/>
    <w:rsid w:val="00FC1BD5"/>
    <w:rsid w:val="00FD05B4"/>
    <w:rsid w:val="00FD2E30"/>
    <w:rsid w:val="00FE4852"/>
    <w:rsid w:val="00FF1CD6"/>
    <w:rsid w:val="00FF5E5A"/>
    <w:rsid w:val="00FF7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 w:type="paragraph" w:customStyle="1" w:styleId="Level1">
    <w:name w:val="Level 1"/>
    <w:uiPriority w:val="99"/>
    <w:rsid w:val="00C0055B"/>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semiHidden/>
    <w:unhideWhenUsed/>
    <w:rsid w:val="007D41B5"/>
    <w:pPr>
      <w:tabs>
        <w:tab w:val="center" w:pos="4680"/>
        <w:tab w:val="right" w:pos="9360"/>
      </w:tabs>
    </w:pPr>
  </w:style>
  <w:style w:type="character" w:customStyle="1" w:styleId="HeaderChar">
    <w:name w:val="Header Char"/>
    <w:basedOn w:val="DefaultParagraphFont"/>
    <w:link w:val="Header"/>
    <w:uiPriority w:val="99"/>
    <w:semiHidden/>
    <w:rsid w:val="007D41B5"/>
    <w:rPr>
      <w:rFonts w:ascii="Times New Roman" w:hAnsi="Times New Roman"/>
      <w:sz w:val="24"/>
    </w:rPr>
  </w:style>
  <w:style w:type="paragraph" w:styleId="Footer">
    <w:name w:val="footer"/>
    <w:basedOn w:val="Normal"/>
    <w:link w:val="FooterChar"/>
    <w:uiPriority w:val="99"/>
    <w:semiHidden/>
    <w:unhideWhenUsed/>
    <w:rsid w:val="007D41B5"/>
    <w:pPr>
      <w:tabs>
        <w:tab w:val="center" w:pos="4680"/>
        <w:tab w:val="right" w:pos="9360"/>
      </w:tabs>
    </w:pPr>
  </w:style>
  <w:style w:type="character" w:customStyle="1" w:styleId="FooterChar">
    <w:name w:val="Footer Char"/>
    <w:basedOn w:val="DefaultParagraphFont"/>
    <w:link w:val="Footer"/>
    <w:uiPriority w:val="99"/>
    <w:semiHidden/>
    <w:rsid w:val="007D41B5"/>
    <w:rPr>
      <w:rFonts w:ascii="Times New Roman" w:hAnsi="Times New Roman"/>
      <w:sz w:val="24"/>
    </w:rPr>
  </w:style>
  <w:style w:type="character" w:styleId="CommentReference">
    <w:name w:val="annotation reference"/>
    <w:basedOn w:val="DefaultParagraphFont"/>
    <w:uiPriority w:val="99"/>
    <w:semiHidden/>
    <w:unhideWhenUsed/>
    <w:rsid w:val="00FB2CD2"/>
    <w:rPr>
      <w:sz w:val="16"/>
      <w:szCs w:val="16"/>
    </w:rPr>
  </w:style>
  <w:style w:type="paragraph" w:styleId="CommentText">
    <w:name w:val="annotation text"/>
    <w:basedOn w:val="Normal"/>
    <w:link w:val="CommentTextChar"/>
    <w:uiPriority w:val="99"/>
    <w:semiHidden/>
    <w:unhideWhenUsed/>
    <w:rsid w:val="00FB2CD2"/>
    <w:rPr>
      <w:sz w:val="20"/>
      <w:szCs w:val="20"/>
    </w:rPr>
  </w:style>
  <w:style w:type="character" w:customStyle="1" w:styleId="CommentTextChar">
    <w:name w:val="Comment Text Char"/>
    <w:basedOn w:val="DefaultParagraphFont"/>
    <w:link w:val="CommentText"/>
    <w:uiPriority w:val="99"/>
    <w:semiHidden/>
    <w:rsid w:val="00FB2C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2CD2"/>
    <w:rPr>
      <w:b/>
      <w:bCs/>
    </w:rPr>
  </w:style>
  <w:style w:type="character" w:customStyle="1" w:styleId="CommentSubjectChar">
    <w:name w:val="Comment Subject Char"/>
    <w:basedOn w:val="CommentTextChar"/>
    <w:link w:val="CommentSubject"/>
    <w:uiPriority w:val="99"/>
    <w:semiHidden/>
    <w:rsid w:val="00FB2CD2"/>
    <w:rPr>
      <w:rFonts w:ascii="Times New Roman" w:hAnsi="Times New Roman"/>
      <w:b/>
      <w:bCs/>
      <w:sz w:val="20"/>
      <w:szCs w:val="20"/>
    </w:rPr>
  </w:style>
  <w:style w:type="paragraph" w:styleId="NormalWeb">
    <w:name w:val="Normal (Web)"/>
    <w:basedOn w:val="Normal"/>
    <w:uiPriority w:val="99"/>
    <w:unhideWhenUsed/>
    <w:rsid w:val="000468F4"/>
    <w:pPr>
      <w:spacing w:before="100" w:beforeAutospacing="1" w:after="100" w:afterAutospacing="1"/>
    </w:pPr>
    <w:rPr>
      <w:rFonts w:cs="Times New Roman"/>
      <w:szCs w:val="24"/>
    </w:rPr>
  </w:style>
  <w:style w:type="paragraph" w:styleId="BodyText">
    <w:name w:val="Body Text"/>
    <w:basedOn w:val="Normal"/>
    <w:link w:val="BodyTextChar"/>
    <w:uiPriority w:val="99"/>
    <w:unhideWhenUsed/>
    <w:rsid w:val="000468F4"/>
    <w:rPr>
      <w:rFonts w:ascii="Calibri" w:hAnsi="Calibri" w:cs="Times New Roman"/>
      <w:szCs w:val="24"/>
    </w:rPr>
  </w:style>
  <w:style w:type="character" w:customStyle="1" w:styleId="BodyTextChar">
    <w:name w:val="Body Text Char"/>
    <w:basedOn w:val="DefaultParagraphFont"/>
    <w:link w:val="BodyText"/>
    <w:uiPriority w:val="99"/>
    <w:rsid w:val="000468F4"/>
    <w:rPr>
      <w:rFonts w:ascii="Calibri" w:hAnsi="Calibri" w:cs="Times New Roman"/>
      <w:sz w:val="24"/>
      <w:szCs w:val="24"/>
    </w:rPr>
  </w:style>
  <w:style w:type="character" w:styleId="FollowedHyperlink">
    <w:name w:val="FollowedHyperlink"/>
    <w:basedOn w:val="DefaultParagraphFont"/>
    <w:uiPriority w:val="99"/>
    <w:semiHidden/>
    <w:unhideWhenUsed/>
    <w:rsid w:val="00832952"/>
    <w:rPr>
      <w:color w:val="800080" w:themeColor="followedHyperlink"/>
      <w:u w:val="single"/>
    </w:rPr>
  </w:style>
  <w:style w:type="paragraph" w:customStyle="1" w:styleId="Body1">
    <w:name w:val="Body 1"/>
    <w:basedOn w:val="Normal"/>
    <w:uiPriority w:val="99"/>
    <w:semiHidden/>
    <w:rsid w:val="0028245D"/>
    <w:pPr>
      <w:spacing w:after="200" w:line="276" w:lineRule="auto"/>
    </w:pPr>
    <w:rPr>
      <w:rFonts w:ascii="Helvetica" w:hAnsi="Helvetica" w:cs="Helvetica"/>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 w:type="paragraph" w:customStyle="1" w:styleId="Level1">
    <w:name w:val="Level 1"/>
    <w:uiPriority w:val="99"/>
    <w:rsid w:val="00C0055B"/>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semiHidden/>
    <w:unhideWhenUsed/>
    <w:rsid w:val="007D41B5"/>
    <w:pPr>
      <w:tabs>
        <w:tab w:val="center" w:pos="4680"/>
        <w:tab w:val="right" w:pos="9360"/>
      </w:tabs>
    </w:pPr>
  </w:style>
  <w:style w:type="character" w:customStyle="1" w:styleId="HeaderChar">
    <w:name w:val="Header Char"/>
    <w:basedOn w:val="DefaultParagraphFont"/>
    <w:link w:val="Header"/>
    <w:uiPriority w:val="99"/>
    <w:semiHidden/>
    <w:rsid w:val="007D41B5"/>
    <w:rPr>
      <w:rFonts w:ascii="Times New Roman" w:hAnsi="Times New Roman"/>
      <w:sz w:val="24"/>
    </w:rPr>
  </w:style>
  <w:style w:type="paragraph" w:styleId="Footer">
    <w:name w:val="footer"/>
    <w:basedOn w:val="Normal"/>
    <w:link w:val="FooterChar"/>
    <w:uiPriority w:val="99"/>
    <w:semiHidden/>
    <w:unhideWhenUsed/>
    <w:rsid w:val="007D41B5"/>
    <w:pPr>
      <w:tabs>
        <w:tab w:val="center" w:pos="4680"/>
        <w:tab w:val="right" w:pos="9360"/>
      </w:tabs>
    </w:pPr>
  </w:style>
  <w:style w:type="character" w:customStyle="1" w:styleId="FooterChar">
    <w:name w:val="Footer Char"/>
    <w:basedOn w:val="DefaultParagraphFont"/>
    <w:link w:val="Footer"/>
    <w:uiPriority w:val="99"/>
    <w:semiHidden/>
    <w:rsid w:val="007D41B5"/>
    <w:rPr>
      <w:rFonts w:ascii="Times New Roman" w:hAnsi="Times New Roman"/>
      <w:sz w:val="24"/>
    </w:rPr>
  </w:style>
  <w:style w:type="character" w:styleId="CommentReference">
    <w:name w:val="annotation reference"/>
    <w:basedOn w:val="DefaultParagraphFont"/>
    <w:uiPriority w:val="99"/>
    <w:semiHidden/>
    <w:unhideWhenUsed/>
    <w:rsid w:val="00FB2CD2"/>
    <w:rPr>
      <w:sz w:val="16"/>
      <w:szCs w:val="16"/>
    </w:rPr>
  </w:style>
  <w:style w:type="paragraph" w:styleId="CommentText">
    <w:name w:val="annotation text"/>
    <w:basedOn w:val="Normal"/>
    <w:link w:val="CommentTextChar"/>
    <w:uiPriority w:val="99"/>
    <w:semiHidden/>
    <w:unhideWhenUsed/>
    <w:rsid w:val="00FB2CD2"/>
    <w:rPr>
      <w:sz w:val="20"/>
      <w:szCs w:val="20"/>
    </w:rPr>
  </w:style>
  <w:style w:type="character" w:customStyle="1" w:styleId="CommentTextChar">
    <w:name w:val="Comment Text Char"/>
    <w:basedOn w:val="DefaultParagraphFont"/>
    <w:link w:val="CommentText"/>
    <w:uiPriority w:val="99"/>
    <w:semiHidden/>
    <w:rsid w:val="00FB2C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2CD2"/>
    <w:rPr>
      <w:b/>
      <w:bCs/>
    </w:rPr>
  </w:style>
  <w:style w:type="character" w:customStyle="1" w:styleId="CommentSubjectChar">
    <w:name w:val="Comment Subject Char"/>
    <w:basedOn w:val="CommentTextChar"/>
    <w:link w:val="CommentSubject"/>
    <w:uiPriority w:val="99"/>
    <w:semiHidden/>
    <w:rsid w:val="00FB2CD2"/>
    <w:rPr>
      <w:rFonts w:ascii="Times New Roman" w:hAnsi="Times New Roman"/>
      <w:b/>
      <w:bCs/>
      <w:sz w:val="20"/>
      <w:szCs w:val="20"/>
    </w:rPr>
  </w:style>
  <w:style w:type="paragraph" w:styleId="NormalWeb">
    <w:name w:val="Normal (Web)"/>
    <w:basedOn w:val="Normal"/>
    <w:uiPriority w:val="99"/>
    <w:unhideWhenUsed/>
    <w:rsid w:val="000468F4"/>
    <w:pPr>
      <w:spacing w:before="100" w:beforeAutospacing="1" w:after="100" w:afterAutospacing="1"/>
    </w:pPr>
    <w:rPr>
      <w:rFonts w:cs="Times New Roman"/>
      <w:szCs w:val="24"/>
    </w:rPr>
  </w:style>
  <w:style w:type="paragraph" w:styleId="BodyText">
    <w:name w:val="Body Text"/>
    <w:basedOn w:val="Normal"/>
    <w:link w:val="BodyTextChar"/>
    <w:uiPriority w:val="99"/>
    <w:unhideWhenUsed/>
    <w:rsid w:val="000468F4"/>
    <w:rPr>
      <w:rFonts w:ascii="Calibri" w:hAnsi="Calibri" w:cs="Times New Roman"/>
      <w:szCs w:val="24"/>
    </w:rPr>
  </w:style>
  <w:style w:type="character" w:customStyle="1" w:styleId="BodyTextChar">
    <w:name w:val="Body Text Char"/>
    <w:basedOn w:val="DefaultParagraphFont"/>
    <w:link w:val="BodyText"/>
    <w:uiPriority w:val="99"/>
    <w:rsid w:val="000468F4"/>
    <w:rPr>
      <w:rFonts w:ascii="Calibri" w:hAnsi="Calibri" w:cs="Times New Roman"/>
      <w:sz w:val="24"/>
      <w:szCs w:val="24"/>
    </w:rPr>
  </w:style>
  <w:style w:type="character" w:styleId="FollowedHyperlink">
    <w:name w:val="FollowedHyperlink"/>
    <w:basedOn w:val="DefaultParagraphFont"/>
    <w:uiPriority w:val="99"/>
    <w:semiHidden/>
    <w:unhideWhenUsed/>
    <w:rsid w:val="00832952"/>
    <w:rPr>
      <w:color w:val="800080" w:themeColor="followedHyperlink"/>
      <w:u w:val="single"/>
    </w:rPr>
  </w:style>
  <w:style w:type="paragraph" w:customStyle="1" w:styleId="Body1">
    <w:name w:val="Body 1"/>
    <w:basedOn w:val="Normal"/>
    <w:uiPriority w:val="99"/>
    <w:semiHidden/>
    <w:rsid w:val="0028245D"/>
    <w:pPr>
      <w:spacing w:after="200" w:line="276" w:lineRule="auto"/>
    </w:pPr>
    <w:rPr>
      <w:rFonts w:ascii="Helvetica" w:hAnsi="Helvetica" w:cs="Helvetica"/>
      <w:color w:val="000000"/>
      <w:sz w:val="22"/>
    </w:rPr>
  </w:style>
</w:styles>
</file>

<file path=word/webSettings.xml><?xml version="1.0" encoding="utf-8"?>
<w:webSettings xmlns:r="http://schemas.openxmlformats.org/officeDocument/2006/relationships" xmlns:w="http://schemas.openxmlformats.org/wordprocessingml/2006/main">
  <w:divs>
    <w:div w:id="670565280">
      <w:bodyDiv w:val="1"/>
      <w:marLeft w:val="0"/>
      <w:marRight w:val="0"/>
      <w:marTop w:val="0"/>
      <w:marBottom w:val="0"/>
      <w:divBdr>
        <w:top w:val="none" w:sz="0" w:space="0" w:color="auto"/>
        <w:left w:val="none" w:sz="0" w:space="0" w:color="auto"/>
        <w:bottom w:val="none" w:sz="0" w:space="0" w:color="auto"/>
        <w:right w:val="none" w:sz="0" w:space="0" w:color="auto"/>
      </w:divBdr>
    </w:div>
    <w:div w:id="1168205626">
      <w:bodyDiv w:val="1"/>
      <w:marLeft w:val="0"/>
      <w:marRight w:val="0"/>
      <w:marTop w:val="0"/>
      <w:marBottom w:val="0"/>
      <w:divBdr>
        <w:top w:val="none" w:sz="0" w:space="0" w:color="auto"/>
        <w:left w:val="none" w:sz="0" w:space="0" w:color="auto"/>
        <w:bottom w:val="none" w:sz="0" w:space="0" w:color="auto"/>
        <w:right w:val="none" w:sz="0" w:space="0" w:color="auto"/>
      </w:divBdr>
    </w:div>
    <w:div w:id="20454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stice.gov/atr/public/international/docs/300917.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USTIC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ustice.gov/atr/public/international/docs/3009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0EAB-B398-4229-8839-E638649A0A00}">
  <ds:schemaRefs>
    <ds:schemaRef ds:uri="http://schemas.openxmlformats.org/officeDocument/2006/bibliography"/>
  </ds:schemaRefs>
</ds:datastoreItem>
</file>

<file path=customXml/itemProps2.xml><?xml version="1.0" encoding="utf-8"?>
<ds:datastoreItem xmlns:ds="http://schemas.openxmlformats.org/officeDocument/2006/customXml" ds:itemID="{78EB93A7-3682-41E8-8173-2DA32A0A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430</Words>
  <Characters>2994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dc:creator>
  <cp:lastModifiedBy>grantmt</cp:lastModifiedBy>
  <cp:revision>3</cp:revision>
  <cp:lastPrinted>2013-03-08T17:06:00Z</cp:lastPrinted>
  <dcterms:created xsi:type="dcterms:W3CDTF">2013-09-25T16:23:00Z</dcterms:created>
  <dcterms:modified xsi:type="dcterms:W3CDTF">2013-09-25T16:33:00Z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