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2FBC7" w14:textId="77777777" w:rsidR="005D62C0" w:rsidRDefault="005D62C0" w:rsidP="007A72BA">
      <w:pPr>
        <w:shd w:val="clear" w:color="auto" w:fill="FFFFFF"/>
        <w:spacing w:before="100" w:beforeAutospacing="1" w:after="100" w:afterAutospacing="1"/>
        <w:outlineLvl w:val="0"/>
        <w:rPr>
          <w:rFonts w:ascii="Source Serif Pro" w:hAnsi="Source Serif Pro" w:cs="Source Serif Pro"/>
          <w:b/>
          <w:bCs/>
          <w:color w:val="162E51"/>
          <w:kern w:val="36"/>
          <w:sz w:val="48"/>
          <w:szCs w:val="48"/>
        </w:rPr>
      </w:pPr>
      <w:r>
        <w:rPr>
          <w:rFonts w:ascii="Source Serif Pro" w:hAnsi="Source Serif Pro" w:cs="Source Serif Pro"/>
          <w:b/>
          <w:bCs/>
          <w:color w:val="162E51"/>
          <w:sz w:val="48"/>
          <w:szCs w:val="48"/>
        </w:rPr>
        <w:t xml:space="preserve">EDNY EJ </w:t>
      </w:r>
      <w:r>
        <w:rPr>
          <w:rFonts w:ascii="Source Serif Pro" w:hAnsi="Source Serif Pro" w:cs="SimSun" w:hint="eastAsia"/>
          <w:b/>
          <w:bCs/>
          <w:color w:val="162E51"/>
          <w:sz w:val="48"/>
          <w:szCs w:val="48"/>
        </w:rPr>
        <w:t>网页</w:t>
      </w:r>
    </w:p>
    <w:p w14:paraId="3692FBC8" w14:textId="77777777" w:rsidR="005D62C0" w:rsidRPr="007A72BA" w:rsidRDefault="005D62C0" w:rsidP="007A72BA">
      <w:pPr>
        <w:shd w:val="clear" w:color="auto" w:fill="FFFFFF"/>
        <w:spacing w:before="100" w:beforeAutospacing="1" w:after="100" w:afterAutospacing="1"/>
        <w:outlineLvl w:val="0"/>
        <w:rPr>
          <w:rFonts w:ascii="Source Serif Pro" w:hAnsi="Source Serif Pro" w:cs="Source Serif Pro"/>
          <w:b/>
          <w:bCs/>
          <w:color w:val="162E51"/>
          <w:kern w:val="36"/>
          <w:sz w:val="48"/>
          <w:szCs w:val="48"/>
        </w:rPr>
      </w:pPr>
      <w:bookmarkStart w:id="0" w:name="OLE_LINK17"/>
      <w:r>
        <w:rPr>
          <w:rFonts w:ascii="Source Serif Pro" w:hAnsi="Source Serif Pro" w:cs="SimSun" w:hint="eastAsia"/>
          <w:b/>
          <w:bCs/>
          <w:color w:val="162E51"/>
          <w:sz w:val="48"/>
          <w:szCs w:val="48"/>
        </w:rPr>
        <w:t>环境正义与执法</w:t>
      </w:r>
    </w:p>
    <w:bookmarkEnd w:id="0"/>
    <w:p w14:paraId="3692FBC9" w14:textId="12ED2F40" w:rsidR="005D62C0" w:rsidRPr="007A72BA" w:rsidRDefault="005D62C0" w:rsidP="007A72BA">
      <w:pPr>
        <w:shd w:val="clear" w:color="auto" w:fill="FFFFFF"/>
        <w:spacing w:after="100" w:afterAutospacing="1"/>
        <w:rPr>
          <w:rFonts w:ascii="Segoe UI" w:hAnsi="Segoe UI" w:cs="Segoe UI"/>
          <w:color w:val="444444"/>
          <w:sz w:val="24"/>
          <w:szCs w:val="24"/>
        </w:rPr>
      </w:pPr>
      <w:r>
        <w:rPr>
          <w:rFonts w:ascii="Segoe UI" w:hAnsi="Segoe UI" w:cs="SimSun" w:hint="eastAsia"/>
          <w:color w:val="444444"/>
          <w:sz w:val="24"/>
          <w:szCs w:val="24"/>
        </w:rPr>
        <w:t>纽约东区美国检察官办公室大力执行国家环境法，以解决环境、健康和气候对该地区个人和社区的影响。</w:t>
      </w:r>
      <w:r>
        <w:rPr>
          <w:rFonts w:ascii="Segoe UI" w:hAnsi="Segoe UI" w:cs="Segoe UI"/>
          <w:color w:val="444444"/>
          <w:sz w:val="24"/>
          <w:szCs w:val="24"/>
        </w:rPr>
        <w:t xml:space="preserve"> </w:t>
      </w:r>
      <w:r>
        <w:rPr>
          <w:rFonts w:ascii="Segoe UI" w:hAnsi="Segoe UI" w:cs="SimSun" w:hint="eastAsia"/>
          <w:color w:val="444444"/>
          <w:sz w:val="24"/>
          <w:szCs w:val="24"/>
        </w:rPr>
        <w:t>通过其案例工作，该办公室赋予国家政策以力量和效果，具体体现于</w:t>
      </w:r>
      <w:r>
        <w:fldChar w:fldCharType="begin"/>
      </w:r>
      <w:r>
        <w:instrText>HYPERLINK "https://www.whitehouse.gov/briefing-room/presidential-actions/2021/01/27/executive-order-on-tackling-the-climate-crisis-at-home-and-abroad/" \t "_blank"</w:instrText>
      </w:r>
      <w:r>
        <w:fldChar w:fldCharType="separate"/>
      </w:r>
      <w:r>
        <w:rPr>
          <w:rFonts w:ascii="Segoe UI" w:hAnsi="Segoe UI" w:cs="SimSun" w:hint="eastAsia"/>
          <w:color w:val="0064A8"/>
          <w:sz w:val="24"/>
          <w:szCs w:val="24"/>
          <w:u w:val="single"/>
        </w:rPr>
        <w:t>第</w:t>
      </w:r>
      <w:r>
        <w:rPr>
          <w:rFonts w:ascii="Segoe UI" w:hAnsi="Segoe UI" w:cs="Segoe UI"/>
          <w:color w:val="0064A8"/>
          <w:sz w:val="24"/>
          <w:szCs w:val="24"/>
          <w:u w:val="single"/>
        </w:rPr>
        <w:t>14008</w:t>
      </w:r>
      <w:r>
        <w:rPr>
          <w:rFonts w:ascii="Segoe UI" w:hAnsi="Segoe UI" w:cs="SimSun" w:hint="eastAsia"/>
          <w:color w:val="0064A8"/>
          <w:sz w:val="24"/>
          <w:szCs w:val="24"/>
          <w:u w:val="single"/>
        </w:rPr>
        <w:t>号行政命令</w:t>
      </w:r>
      <w:r>
        <w:fldChar w:fldCharType="end"/>
      </w:r>
      <w:r>
        <w:rPr>
          <w:rFonts w:ascii="Segoe UI" w:hAnsi="Segoe UI" w:cs="SimSun" w:hint="eastAsia"/>
          <w:color w:val="444444"/>
          <w:sz w:val="24"/>
          <w:szCs w:val="24"/>
        </w:rPr>
        <w:t>，该命令认识到“我们面临气候危机，其威胁我们的人民和社区、公共卫生和经济及我们在地球上生活的能力。”</w:t>
      </w:r>
      <w:r>
        <w:rPr>
          <w:rFonts w:ascii="Segoe UI" w:hAnsi="Segoe UI" w:cs="Segoe UI"/>
          <w:color w:val="444444"/>
          <w:sz w:val="24"/>
          <w:szCs w:val="24"/>
        </w:rPr>
        <w:t xml:space="preserve">    </w:t>
      </w:r>
      <w:r>
        <w:rPr>
          <w:rFonts w:ascii="Segoe UI" w:hAnsi="Segoe UI" w:cs="SimSun" w:hint="eastAsia"/>
          <w:color w:val="444444"/>
          <w:sz w:val="24"/>
          <w:szCs w:val="24"/>
        </w:rPr>
        <w:t>根据这项政策，该办公室力求“让污染者对其行为负责”，并“结合联邦政府的全部能力，采取大胆、渐进的行动来应对气候危机。”</w:t>
      </w:r>
    </w:p>
    <w:p w14:paraId="3692FBCA" w14:textId="4C18E3FF" w:rsidR="005D62C0" w:rsidRPr="007A72BA" w:rsidRDefault="005D62C0" w:rsidP="007A72BA">
      <w:pPr>
        <w:shd w:val="clear" w:color="auto" w:fill="FFFFFF"/>
        <w:spacing w:before="100" w:beforeAutospacing="1" w:after="100" w:afterAutospacing="1"/>
        <w:rPr>
          <w:rFonts w:ascii="Segoe UI" w:hAnsi="Segoe UI" w:cs="Segoe UI"/>
          <w:color w:val="444444"/>
          <w:sz w:val="24"/>
          <w:szCs w:val="24"/>
        </w:rPr>
      </w:pPr>
      <w:r>
        <w:rPr>
          <w:rFonts w:ascii="Segoe UI" w:hAnsi="Segoe UI" w:cs="SimSun" w:hint="eastAsia"/>
          <w:color w:val="444444"/>
          <w:sz w:val="24"/>
          <w:szCs w:val="24"/>
        </w:rPr>
        <w:t>由于环境和健康危害往往对弱势社区产生不成比例的严重和不利影响，</w:t>
      </w:r>
      <w:r>
        <w:rPr>
          <w:rFonts w:ascii="Segoe UI" w:hAnsi="Segoe UI" w:cs="Segoe UI"/>
          <w:color w:val="444444"/>
          <w:sz w:val="24"/>
          <w:szCs w:val="24"/>
        </w:rPr>
        <w:t xml:space="preserve"> </w:t>
      </w:r>
      <w:hyperlink r:id="rId5" w:history="1">
        <w:r>
          <w:rPr>
            <w:rFonts w:ascii="Segoe UI" w:hAnsi="Segoe UI" w:cs="SimSun" w:hint="eastAsia"/>
            <w:color w:val="0064A8"/>
            <w:sz w:val="24"/>
            <w:szCs w:val="24"/>
            <w:u w:val="single"/>
          </w:rPr>
          <w:t>该办公室在民事司内成立了环境司法团队</w:t>
        </w:r>
      </w:hyperlink>
      <w:r>
        <w:rPr>
          <w:rFonts w:ascii="Segoe UI" w:hAnsi="Segoe UI" w:cs="SimSun" w:hint="eastAsia"/>
          <w:color w:val="444444"/>
          <w:sz w:val="24"/>
          <w:szCs w:val="24"/>
        </w:rPr>
        <w:t>。</w:t>
      </w:r>
      <w:r>
        <w:rPr>
          <w:rFonts w:ascii="Segoe UI" w:hAnsi="Segoe UI" w:cs="Segoe UI"/>
          <w:color w:val="444444"/>
          <w:sz w:val="24"/>
          <w:szCs w:val="24"/>
        </w:rPr>
        <w:t xml:space="preserve"> </w:t>
      </w:r>
      <w:r>
        <w:rPr>
          <w:rFonts w:ascii="Segoe UI" w:hAnsi="Segoe UI" w:cs="SimSun" w:hint="eastAsia"/>
          <w:color w:val="444444"/>
          <w:sz w:val="24"/>
          <w:szCs w:val="24"/>
        </w:rPr>
        <w:t>该团队的重点是保护各州负担</w:t>
      </w:r>
      <w:r>
        <w:rPr>
          <w:rStyle w:val="rynqvb"/>
          <w:rFonts w:cs="SimSun" w:hint="eastAsia"/>
        </w:rPr>
        <w:t>重的</w:t>
      </w:r>
      <w:r>
        <w:rPr>
          <w:rFonts w:ascii="Segoe UI" w:hAnsi="Segoe UI" w:cs="SimSun" w:hint="eastAsia"/>
          <w:color w:val="444444"/>
          <w:sz w:val="24"/>
          <w:szCs w:val="24"/>
        </w:rPr>
        <w:t>居民的权利，目前正在制定减少儿童铅接触的举措，确保居民能够获得清洁的空气，并保护纽约市和长岛的地下水、地表水和湿地。</w:t>
      </w:r>
    </w:p>
    <w:p w14:paraId="3692FBCB" w14:textId="77777777" w:rsidR="005D62C0" w:rsidRPr="007A72BA" w:rsidRDefault="005D62C0" w:rsidP="007A72BA">
      <w:pPr>
        <w:shd w:val="clear" w:color="auto" w:fill="FFFFFF"/>
        <w:spacing w:before="100" w:beforeAutospacing="1" w:after="100" w:afterAutospacing="1"/>
        <w:rPr>
          <w:rFonts w:ascii="Segoe UI" w:hAnsi="Segoe UI" w:cs="Segoe UI"/>
          <w:color w:val="444444"/>
          <w:sz w:val="24"/>
          <w:szCs w:val="24"/>
        </w:rPr>
      </w:pPr>
      <w:r>
        <w:rPr>
          <w:rFonts w:ascii="Segoe UI" w:hAnsi="Segoe UI" w:cs="SimSun" w:hint="eastAsia"/>
          <w:b/>
          <w:bCs/>
          <w:color w:val="444444"/>
          <w:sz w:val="24"/>
          <w:szCs w:val="24"/>
          <w:u w:val="single"/>
        </w:rPr>
        <w:t>如何就环境司法或执法事宜联系办公室</w:t>
      </w:r>
      <w:r>
        <w:rPr>
          <w:rFonts w:ascii="Segoe UI" w:hAnsi="Segoe UI" w:cs="Segoe UI"/>
          <w:b/>
          <w:bCs/>
          <w:color w:val="444444"/>
          <w:sz w:val="24"/>
          <w:szCs w:val="24"/>
        </w:rPr>
        <w:t>  </w:t>
      </w:r>
    </w:p>
    <w:p w14:paraId="3692FBCC" w14:textId="71EF9B1B" w:rsidR="005D62C0" w:rsidRPr="007A72BA" w:rsidRDefault="005D62C0" w:rsidP="007A72BA">
      <w:pPr>
        <w:shd w:val="clear" w:color="auto" w:fill="FFFFFF"/>
        <w:spacing w:before="100" w:beforeAutospacing="1" w:after="100" w:afterAutospacing="1"/>
        <w:rPr>
          <w:rFonts w:ascii="Segoe UI" w:hAnsi="Segoe UI" w:cs="Segoe UI"/>
          <w:color w:val="444444"/>
          <w:sz w:val="24"/>
          <w:szCs w:val="24"/>
        </w:rPr>
      </w:pPr>
      <w:r>
        <w:rPr>
          <w:rFonts w:ascii="Segoe UI" w:hAnsi="Segoe UI" w:cs="SimSun" w:hint="eastAsia"/>
          <w:color w:val="444444"/>
          <w:sz w:val="24"/>
          <w:szCs w:val="24"/>
        </w:rPr>
        <w:t>该办公室欢迎公众提供有关该地区个人和社区可能受到的环境、健康和气候影响的信息。</w:t>
      </w:r>
      <w:r>
        <w:rPr>
          <w:rFonts w:ascii="Segoe UI" w:hAnsi="Segoe UI" w:cs="Segoe UI"/>
          <w:color w:val="444444"/>
          <w:sz w:val="24"/>
          <w:szCs w:val="24"/>
        </w:rPr>
        <w:t xml:space="preserve">  </w:t>
      </w:r>
      <w:r>
        <w:rPr>
          <w:rFonts w:ascii="Segoe UI" w:hAnsi="Segoe UI" w:cs="SimSun" w:hint="eastAsia"/>
          <w:color w:val="444444"/>
          <w:sz w:val="24"/>
          <w:szCs w:val="24"/>
        </w:rPr>
        <w:t>您可以通过电子邮件、信件或电话提交有关环境正义的信息或疑虑。</w:t>
      </w:r>
    </w:p>
    <w:p w14:paraId="3692FBCD" w14:textId="77777777" w:rsidR="005D62C0" w:rsidRPr="007A72BA" w:rsidRDefault="005D62C0" w:rsidP="007A72BA">
      <w:pPr>
        <w:shd w:val="clear" w:color="auto" w:fill="FFFFFF"/>
        <w:spacing w:before="100" w:beforeAutospacing="1" w:after="100" w:afterAutospacing="1"/>
        <w:rPr>
          <w:rFonts w:ascii="Segoe UI" w:hAnsi="Segoe UI" w:cs="Segoe UI"/>
          <w:color w:val="444444"/>
          <w:sz w:val="24"/>
          <w:szCs w:val="24"/>
        </w:rPr>
      </w:pPr>
      <w:r>
        <w:rPr>
          <w:rFonts w:ascii="Segoe UI" w:hAnsi="Segoe UI" w:cs="SimSun" w:hint="eastAsia"/>
          <w:color w:val="444444"/>
          <w:sz w:val="24"/>
          <w:szCs w:val="24"/>
          <w:u w:val="single"/>
        </w:rPr>
        <w:t>电子邮件：</w:t>
      </w:r>
    </w:p>
    <w:p w14:paraId="3692FBCE" w14:textId="74015D04" w:rsidR="005D62C0" w:rsidRPr="007A72BA" w:rsidRDefault="005D62C0" w:rsidP="007A72BA">
      <w:pPr>
        <w:shd w:val="clear" w:color="auto" w:fill="FFFFFF"/>
        <w:spacing w:before="100" w:beforeAutospacing="1" w:after="100" w:afterAutospacing="1"/>
        <w:rPr>
          <w:rFonts w:ascii="Segoe UI" w:hAnsi="Segoe UI" w:cs="Segoe UI"/>
          <w:color w:val="444444"/>
          <w:sz w:val="24"/>
          <w:szCs w:val="24"/>
        </w:rPr>
      </w:pPr>
      <w:r>
        <w:rPr>
          <w:rFonts w:ascii="Segoe UI" w:hAnsi="Segoe UI" w:cs="SimSun" w:hint="eastAsia"/>
          <w:color w:val="444444"/>
          <w:sz w:val="24"/>
          <w:szCs w:val="24"/>
        </w:rPr>
        <w:t>您可以通过电子邮件将您的信息或疑虑发送至：</w:t>
      </w:r>
      <w:r>
        <w:rPr>
          <w:rFonts w:ascii="Segoe UI" w:hAnsi="Segoe UI" w:cs="Segoe UI"/>
          <w:color w:val="444444"/>
          <w:sz w:val="24"/>
          <w:szCs w:val="24"/>
        </w:rPr>
        <w:t xml:space="preserve"> </w:t>
      </w:r>
      <w:hyperlink r:id="rId6" w:history="1">
        <w:r>
          <w:rPr>
            <w:rFonts w:ascii="Segoe UI" w:hAnsi="Segoe UI" w:cs="Segoe UI"/>
            <w:color w:val="0064A8"/>
            <w:sz w:val="24"/>
            <w:szCs w:val="24"/>
            <w:u w:val="single"/>
          </w:rPr>
          <w:t>usanye-ej@usdoj.gov</w:t>
        </w:r>
      </w:hyperlink>
    </w:p>
    <w:p w14:paraId="3692FBCF" w14:textId="77777777" w:rsidR="005D62C0" w:rsidRPr="007A72BA" w:rsidRDefault="005D62C0" w:rsidP="007A72BA">
      <w:pPr>
        <w:shd w:val="clear" w:color="auto" w:fill="FFFFFF"/>
        <w:spacing w:before="100" w:beforeAutospacing="1" w:after="100" w:afterAutospacing="1"/>
        <w:rPr>
          <w:rFonts w:ascii="Segoe UI" w:hAnsi="Segoe UI" w:cs="Segoe UI"/>
          <w:color w:val="444444"/>
          <w:sz w:val="24"/>
          <w:szCs w:val="24"/>
        </w:rPr>
      </w:pPr>
      <w:r>
        <w:rPr>
          <w:rFonts w:ascii="Segoe UI" w:hAnsi="Segoe UI" w:cs="SimSun" w:hint="eastAsia"/>
          <w:color w:val="444444"/>
          <w:sz w:val="24"/>
          <w:szCs w:val="24"/>
          <w:u w:val="single"/>
        </w:rPr>
        <w:t>邮件：</w:t>
      </w:r>
    </w:p>
    <w:p w14:paraId="3692FBD0" w14:textId="77777777" w:rsidR="005D62C0" w:rsidRPr="007A72BA" w:rsidRDefault="005D62C0" w:rsidP="007A72BA">
      <w:pPr>
        <w:shd w:val="clear" w:color="auto" w:fill="FFFFFF"/>
        <w:spacing w:before="100" w:beforeAutospacing="1" w:after="100" w:afterAutospacing="1"/>
        <w:rPr>
          <w:rFonts w:ascii="Segoe UI" w:hAnsi="Segoe UI" w:cs="Segoe UI"/>
          <w:color w:val="444444"/>
          <w:sz w:val="24"/>
          <w:szCs w:val="24"/>
        </w:rPr>
      </w:pPr>
      <w:r>
        <w:rPr>
          <w:rFonts w:ascii="Segoe UI" w:hAnsi="Segoe UI" w:cs="SimSun" w:hint="eastAsia"/>
          <w:color w:val="444444"/>
          <w:sz w:val="24"/>
          <w:szCs w:val="24"/>
        </w:rPr>
        <w:t>您可以通过函寄，将您的信息或疑虑发送至：</w:t>
      </w:r>
      <w:r>
        <w:rPr>
          <w:rFonts w:ascii="Segoe UI" w:hAnsi="Segoe UI" w:cs="Segoe UI"/>
          <w:color w:val="444444"/>
          <w:sz w:val="24"/>
          <w:szCs w:val="24"/>
        </w:rPr>
        <w:t> </w:t>
      </w:r>
    </w:p>
    <w:p w14:paraId="3692FBD1" w14:textId="77777777" w:rsidR="005D62C0" w:rsidRPr="007A72BA" w:rsidRDefault="005D62C0" w:rsidP="007A72BA">
      <w:pPr>
        <w:shd w:val="clear" w:color="auto" w:fill="FFFFFF"/>
        <w:spacing w:before="100" w:beforeAutospacing="1" w:after="100" w:afterAutospacing="1"/>
        <w:rPr>
          <w:rFonts w:ascii="Segoe UI" w:hAnsi="Segoe UI" w:cs="Segoe UI"/>
          <w:color w:val="444444"/>
          <w:sz w:val="24"/>
          <w:szCs w:val="24"/>
        </w:rPr>
      </w:pPr>
      <w:r>
        <w:rPr>
          <w:rFonts w:ascii="Segoe UI" w:hAnsi="Segoe UI" w:cs="SimSun" w:hint="eastAsia"/>
          <w:color w:val="444444"/>
          <w:sz w:val="24"/>
          <w:szCs w:val="24"/>
        </w:rPr>
        <w:t>纽约东区美国检察官办公室</w:t>
      </w:r>
    </w:p>
    <w:p w14:paraId="3692FBD2" w14:textId="77777777" w:rsidR="005D62C0" w:rsidRPr="007A72BA" w:rsidRDefault="005D62C0" w:rsidP="007A72BA">
      <w:pPr>
        <w:shd w:val="clear" w:color="auto" w:fill="FFFFFF"/>
        <w:spacing w:before="100" w:beforeAutospacing="1" w:after="100" w:afterAutospacing="1"/>
        <w:rPr>
          <w:rFonts w:ascii="Segoe UI" w:hAnsi="Segoe UI" w:cs="Segoe UI"/>
          <w:color w:val="444444"/>
          <w:sz w:val="24"/>
          <w:szCs w:val="24"/>
        </w:rPr>
      </w:pPr>
      <w:r>
        <w:rPr>
          <w:rFonts w:ascii="Segoe UI" w:hAnsi="Segoe UI" w:cs="Segoe UI"/>
          <w:color w:val="444444"/>
          <w:sz w:val="24"/>
          <w:szCs w:val="24"/>
        </w:rPr>
        <w:t>271-A Cadman Plaza East</w:t>
      </w:r>
    </w:p>
    <w:p w14:paraId="3692FBD3" w14:textId="77777777" w:rsidR="005D62C0" w:rsidRPr="007A72BA" w:rsidRDefault="005D62C0" w:rsidP="007A72BA">
      <w:pPr>
        <w:shd w:val="clear" w:color="auto" w:fill="FFFFFF"/>
        <w:spacing w:before="100" w:beforeAutospacing="1" w:after="100" w:afterAutospacing="1"/>
        <w:rPr>
          <w:rFonts w:ascii="Segoe UI" w:hAnsi="Segoe UI" w:cs="Segoe UI"/>
          <w:color w:val="444444"/>
          <w:sz w:val="24"/>
          <w:szCs w:val="24"/>
        </w:rPr>
      </w:pPr>
      <w:r>
        <w:rPr>
          <w:rFonts w:ascii="Segoe UI" w:hAnsi="Segoe UI" w:cs="Segoe UI"/>
          <w:color w:val="444444"/>
          <w:sz w:val="24"/>
          <w:szCs w:val="24"/>
        </w:rPr>
        <w:t>Brooklyn, New York 11201</w:t>
      </w:r>
    </w:p>
    <w:p w14:paraId="3692FBD4" w14:textId="77777777" w:rsidR="005D62C0" w:rsidRPr="007A72BA" w:rsidRDefault="005D62C0" w:rsidP="007A72BA">
      <w:pPr>
        <w:shd w:val="clear" w:color="auto" w:fill="FFFFFF"/>
        <w:spacing w:before="100" w:beforeAutospacing="1" w:after="100" w:afterAutospacing="1"/>
        <w:rPr>
          <w:rFonts w:ascii="Segoe UI" w:hAnsi="Segoe UI" w:cs="Segoe UI"/>
          <w:color w:val="444444"/>
          <w:sz w:val="24"/>
          <w:szCs w:val="24"/>
        </w:rPr>
      </w:pPr>
      <w:r>
        <w:rPr>
          <w:rFonts w:ascii="Segoe UI" w:hAnsi="Segoe UI" w:cs="Segoe UI"/>
          <w:color w:val="444444"/>
          <w:sz w:val="24"/>
          <w:szCs w:val="24"/>
        </w:rPr>
        <w:t>Attn: Chief, Environmental Litigation, Civil Division</w:t>
      </w:r>
    </w:p>
    <w:p w14:paraId="3692FBD5" w14:textId="77777777" w:rsidR="005D62C0" w:rsidRPr="007A72BA" w:rsidRDefault="005D62C0" w:rsidP="007A72BA">
      <w:pPr>
        <w:shd w:val="clear" w:color="auto" w:fill="FFFFFF"/>
        <w:spacing w:before="100" w:beforeAutospacing="1" w:after="100" w:afterAutospacing="1"/>
        <w:rPr>
          <w:rFonts w:ascii="Segoe UI" w:hAnsi="Segoe UI" w:cs="Segoe UI"/>
          <w:color w:val="444444"/>
          <w:sz w:val="24"/>
          <w:szCs w:val="24"/>
        </w:rPr>
      </w:pPr>
      <w:r>
        <w:rPr>
          <w:rFonts w:ascii="Segoe UI" w:hAnsi="Segoe UI" w:cs="SimSun" w:hint="eastAsia"/>
          <w:color w:val="444444"/>
          <w:sz w:val="24"/>
          <w:szCs w:val="24"/>
          <w:u w:val="single"/>
        </w:rPr>
        <w:t>电话：</w:t>
      </w:r>
    </w:p>
    <w:p w14:paraId="3692FBD6" w14:textId="77777777" w:rsidR="005D62C0" w:rsidRPr="007A72BA" w:rsidRDefault="005D62C0" w:rsidP="007A72BA">
      <w:pPr>
        <w:shd w:val="clear" w:color="auto" w:fill="FFFFFF"/>
        <w:spacing w:before="100" w:beforeAutospacing="1" w:after="100" w:afterAutospacing="1"/>
        <w:rPr>
          <w:rFonts w:ascii="Segoe UI" w:hAnsi="Segoe UI" w:cs="Segoe UI"/>
          <w:color w:val="444444"/>
          <w:sz w:val="24"/>
          <w:szCs w:val="24"/>
        </w:rPr>
      </w:pPr>
      <w:r>
        <w:rPr>
          <w:rFonts w:ascii="Segoe UI" w:hAnsi="Segoe UI" w:cs="SimSun" w:hint="eastAsia"/>
          <w:color w:val="444444"/>
          <w:sz w:val="24"/>
          <w:szCs w:val="24"/>
        </w:rPr>
        <w:t>要通过电话提交投诉，请致电</w:t>
      </w:r>
      <w:r>
        <w:rPr>
          <w:rFonts w:ascii="Segoe UI" w:hAnsi="Segoe UI" w:cs="Segoe UI"/>
          <w:color w:val="444444"/>
          <w:sz w:val="24"/>
          <w:szCs w:val="24"/>
        </w:rPr>
        <w:t xml:space="preserve"> 718-254-7000</w:t>
      </w:r>
      <w:r>
        <w:rPr>
          <w:rFonts w:ascii="Segoe UI" w:hAnsi="Segoe UI" w:cs="SimSun" w:hint="eastAsia"/>
          <w:color w:val="444444"/>
          <w:sz w:val="24"/>
          <w:szCs w:val="24"/>
        </w:rPr>
        <w:t>。</w:t>
      </w:r>
    </w:p>
    <w:p w14:paraId="3692FBD7" w14:textId="77777777" w:rsidR="005D62C0" w:rsidRPr="007A72BA" w:rsidRDefault="00577A9F" w:rsidP="007A72BA">
      <w:pPr>
        <w:shd w:val="clear" w:color="auto" w:fill="FFFFFF"/>
        <w:spacing w:before="100" w:beforeAutospacing="1" w:after="100" w:afterAutospacing="1"/>
        <w:rPr>
          <w:rFonts w:ascii="Segoe UI" w:hAnsi="Segoe UI" w:cs="Segoe UI"/>
          <w:color w:val="444444"/>
          <w:sz w:val="24"/>
          <w:szCs w:val="24"/>
        </w:rPr>
      </w:pPr>
      <w:hyperlink r:id="rId7" w:history="1">
        <w:r w:rsidR="005D62C0">
          <w:rPr>
            <w:rFonts w:ascii="Segoe UI" w:hAnsi="Segoe UI" w:cs="SimSun" w:hint="eastAsia"/>
            <w:b/>
            <w:bCs/>
            <w:color w:val="0064A8"/>
            <w:sz w:val="24"/>
            <w:szCs w:val="24"/>
            <w:u w:val="single"/>
          </w:rPr>
          <w:t>萨福克县</w:t>
        </w:r>
        <w:r w:rsidR="005D62C0">
          <w:rPr>
            <w:rFonts w:ascii="Segoe UI" w:hAnsi="Segoe UI" w:cs="Segoe UI"/>
            <w:b/>
            <w:bCs/>
            <w:color w:val="0064A8"/>
            <w:sz w:val="24"/>
            <w:szCs w:val="24"/>
            <w:u w:val="single"/>
          </w:rPr>
          <w:t>(Suffolk County)</w:t>
        </w:r>
        <w:r w:rsidR="005D62C0">
          <w:rPr>
            <w:rFonts w:ascii="Segoe UI" w:hAnsi="Segoe UI" w:cs="SimSun" w:hint="eastAsia"/>
            <w:b/>
            <w:bCs/>
            <w:color w:val="0064A8"/>
            <w:sz w:val="24"/>
            <w:szCs w:val="24"/>
            <w:u w:val="single"/>
          </w:rPr>
          <w:t>遵守《安全饮用水法》并防止该县饮用水供应受到污染</w:t>
        </w:r>
      </w:hyperlink>
    </w:p>
    <w:p w14:paraId="3692FBD8" w14:textId="77777777" w:rsidR="005D62C0" w:rsidRPr="007A72BA" w:rsidRDefault="005D62C0" w:rsidP="007A72BA">
      <w:pPr>
        <w:shd w:val="clear" w:color="auto" w:fill="FFFFFF"/>
        <w:spacing w:before="100" w:beforeAutospacing="1" w:after="100" w:afterAutospacing="1"/>
        <w:rPr>
          <w:rFonts w:ascii="Segoe UI" w:hAnsi="Segoe UI" w:cs="Segoe UI"/>
          <w:color w:val="444444"/>
          <w:sz w:val="24"/>
          <w:szCs w:val="24"/>
        </w:rPr>
      </w:pPr>
      <w:r>
        <w:rPr>
          <w:rFonts w:ascii="Segoe UI" w:hAnsi="Segoe UI" w:cs="SimSun" w:hint="eastAsia"/>
          <w:color w:val="444444"/>
          <w:sz w:val="24"/>
          <w:szCs w:val="24"/>
        </w:rPr>
        <w:t>“今天的同意判决将保护萨福克县和长岛居民的饮用水免受有害营养物质污染，这种污染对公众健康和自然环境都构成风险，”美国检察官皮斯</w:t>
      </w:r>
      <w:r>
        <w:rPr>
          <w:rFonts w:ascii="Segoe UI" w:hAnsi="Segoe UI" w:cs="Segoe UI"/>
          <w:color w:val="444444"/>
          <w:sz w:val="24"/>
          <w:szCs w:val="24"/>
        </w:rPr>
        <w:t>Peace</w:t>
      </w:r>
      <w:r>
        <w:rPr>
          <w:rFonts w:ascii="Segoe UI" w:hAnsi="Segoe UI" w:cs="SimSun" w:hint="eastAsia"/>
          <w:color w:val="444444"/>
          <w:sz w:val="24"/>
          <w:szCs w:val="24"/>
        </w:rPr>
        <w:t>说。</w:t>
      </w:r>
      <w:r>
        <w:rPr>
          <w:rFonts w:ascii="Segoe UI" w:hAnsi="Segoe UI" w:cs="Segoe UI"/>
          <w:color w:val="444444"/>
          <w:sz w:val="24"/>
          <w:szCs w:val="24"/>
        </w:rPr>
        <w:t xml:space="preserve">  </w:t>
      </w:r>
      <w:r>
        <w:rPr>
          <w:rFonts w:ascii="Segoe UI" w:hAnsi="Segoe UI" w:cs="SimSun" w:hint="eastAsia"/>
          <w:color w:val="444444"/>
          <w:sz w:val="24"/>
          <w:szCs w:val="24"/>
        </w:rPr>
        <w:t>“该办公室将继续大力执法违反《安全饮用水法》的行为，以保护公众免受供水污染，并促进环境正义。”</w:t>
      </w:r>
    </w:p>
    <w:p w14:paraId="3692FBD9" w14:textId="77777777" w:rsidR="005D62C0" w:rsidRPr="007A72BA" w:rsidRDefault="005D62C0" w:rsidP="007A72BA">
      <w:pPr>
        <w:shd w:val="clear" w:color="auto" w:fill="FFFFFF"/>
        <w:spacing w:before="100" w:beforeAutospacing="1" w:after="100" w:afterAutospacing="1"/>
        <w:rPr>
          <w:rFonts w:ascii="Segoe UI" w:hAnsi="Segoe UI" w:cs="Segoe UI"/>
          <w:color w:val="444444"/>
          <w:sz w:val="24"/>
          <w:szCs w:val="24"/>
        </w:rPr>
      </w:pPr>
      <w:r>
        <w:rPr>
          <w:rFonts w:ascii="Segoe UI" w:hAnsi="Segoe UI" w:cs="Segoe UI"/>
          <w:color w:val="444444"/>
          <w:sz w:val="24"/>
          <w:szCs w:val="24"/>
        </w:rPr>
        <w:t xml:space="preserve">2023 </w:t>
      </w:r>
      <w:r>
        <w:rPr>
          <w:rFonts w:ascii="Segoe UI" w:hAnsi="Segoe UI" w:cs="SimSun" w:hint="eastAsia"/>
          <w:color w:val="444444"/>
          <w:sz w:val="24"/>
          <w:szCs w:val="24"/>
        </w:rPr>
        <w:t>年</w:t>
      </w:r>
      <w:r>
        <w:rPr>
          <w:rFonts w:ascii="Segoe UI" w:hAnsi="Segoe UI" w:cs="Segoe UI"/>
          <w:color w:val="444444"/>
          <w:sz w:val="24"/>
          <w:szCs w:val="24"/>
        </w:rPr>
        <w:t xml:space="preserve"> 6 </w:t>
      </w:r>
      <w:r>
        <w:rPr>
          <w:rFonts w:ascii="Segoe UI" w:hAnsi="Segoe UI" w:cs="SimSun" w:hint="eastAsia"/>
          <w:color w:val="444444"/>
          <w:sz w:val="24"/>
          <w:szCs w:val="24"/>
        </w:rPr>
        <w:t>月</w:t>
      </w:r>
      <w:r>
        <w:rPr>
          <w:rFonts w:ascii="Segoe UI" w:hAnsi="Segoe UI" w:cs="Segoe UI"/>
          <w:color w:val="444444"/>
          <w:sz w:val="24"/>
          <w:szCs w:val="24"/>
        </w:rPr>
        <w:t xml:space="preserve"> 14 </w:t>
      </w:r>
      <w:r>
        <w:rPr>
          <w:rFonts w:ascii="Segoe UI" w:hAnsi="Segoe UI" w:cs="SimSun" w:hint="eastAsia"/>
          <w:color w:val="444444"/>
          <w:sz w:val="24"/>
          <w:szCs w:val="24"/>
        </w:rPr>
        <w:t>日</w:t>
      </w:r>
    </w:p>
    <w:p w14:paraId="3692FBDA" w14:textId="77777777" w:rsidR="005D62C0" w:rsidRPr="007A72BA" w:rsidRDefault="00577A9F" w:rsidP="007A72BA">
      <w:pPr>
        <w:shd w:val="clear" w:color="auto" w:fill="FFFFFF"/>
        <w:spacing w:before="100" w:beforeAutospacing="1" w:after="100" w:afterAutospacing="1"/>
        <w:rPr>
          <w:rFonts w:ascii="Segoe UI" w:hAnsi="Segoe UI" w:cs="Segoe UI"/>
          <w:color w:val="444444"/>
          <w:sz w:val="24"/>
          <w:szCs w:val="24"/>
        </w:rPr>
      </w:pPr>
      <w:hyperlink r:id="rId8" w:history="1">
        <w:r w:rsidR="005D62C0">
          <w:rPr>
            <w:rFonts w:ascii="Segoe UI" w:hAnsi="Segoe UI" w:cs="SimSun" w:hint="eastAsia"/>
            <w:b/>
            <w:bCs/>
            <w:color w:val="0064A8"/>
            <w:sz w:val="24"/>
            <w:szCs w:val="24"/>
            <w:u w:val="single"/>
          </w:rPr>
          <w:t>纽约市同意清理纽约皇后区市政府拥有的财产上的放射性物质</w:t>
        </w:r>
      </w:hyperlink>
    </w:p>
    <w:p w14:paraId="3692FBDB" w14:textId="77777777" w:rsidR="005D62C0" w:rsidRPr="007A72BA" w:rsidRDefault="005D62C0" w:rsidP="007A72BA">
      <w:pPr>
        <w:shd w:val="clear" w:color="auto" w:fill="FFFFFF"/>
        <w:spacing w:before="100" w:beforeAutospacing="1" w:after="100" w:afterAutospacing="1"/>
        <w:rPr>
          <w:rFonts w:ascii="Segoe UI" w:hAnsi="Segoe UI" w:cs="Segoe UI"/>
          <w:color w:val="444444"/>
          <w:sz w:val="24"/>
          <w:szCs w:val="24"/>
        </w:rPr>
      </w:pPr>
      <w:bookmarkStart w:id="1" w:name="_Hlk135648120"/>
      <w:r>
        <w:rPr>
          <w:rFonts w:ascii="Segoe UI" w:hAnsi="Segoe UI" w:cs="SimSun" w:hint="eastAsia"/>
          <w:color w:val="0064A8"/>
          <w:sz w:val="24"/>
          <w:szCs w:val="24"/>
        </w:rPr>
        <w:t>美国检察官</w:t>
      </w:r>
      <w:r w:rsidRPr="00583BF7">
        <w:rPr>
          <w:rFonts w:ascii="Segoe UI" w:hAnsi="Segoe UI" w:cs="SimSun" w:hint="eastAsia"/>
          <w:color w:val="0064A8"/>
          <w:sz w:val="24"/>
          <w:szCs w:val="24"/>
        </w:rPr>
        <w:t>皮斯</w:t>
      </w:r>
      <w:r>
        <w:rPr>
          <w:rFonts w:ascii="Segoe UI" w:hAnsi="Segoe UI" w:cs="Segoe UI"/>
          <w:color w:val="0064A8"/>
          <w:sz w:val="24"/>
          <w:szCs w:val="24"/>
        </w:rPr>
        <w:t>Peace</w:t>
      </w:r>
      <w:r>
        <w:rPr>
          <w:rFonts w:ascii="Segoe UI" w:hAnsi="Segoe UI" w:cs="SimSun" w:hint="eastAsia"/>
          <w:color w:val="0064A8"/>
          <w:sz w:val="24"/>
          <w:szCs w:val="24"/>
        </w:rPr>
        <w:t>表示：“这一行动可以保护纽约市居民和社区免受沃尔夫</w:t>
      </w:r>
      <w:r>
        <w:rPr>
          <w:rFonts w:ascii="Segoe UI" w:hAnsi="Segoe UI" w:cs="Segoe UI"/>
          <w:color w:val="0064A8"/>
          <w:sz w:val="24"/>
          <w:szCs w:val="24"/>
        </w:rPr>
        <w:t>-</w:t>
      </w:r>
      <w:r>
        <w:rPr>
          <w:rFonts w:ascii="Segoe UI" w:hAnsi="Segoe UI" w:cs="SimSun" w:hint="eastAsia"/>
          <w:color w:val="0064A8"/>
          <w:sz w:val="24"/>
          <w:szCs w:val="24"/>
        </w:rPr>
        <w:t>阿尔波特基地放射性废物等有害物质的影响。”</w:t>
      </w:r>
      <w:r>
        <w:rPr>
          <w:rFonts w:ascii="Segoe UI" w:hAnsi="Segoe UI" w:cs="Segoe UI"/>
          <w:color w:val="0064A8"/>
          <w:sz w:val="24"/>
          <w:szCs w:val="24"/>
        </w:rPr>
        <w:t xml:space="preserve">  </w:t>
      </w:r>
      <w:r>
        <w:rPr>
          <w:rFonts w:ascii="Segoe UI" w:hAnsi="Segoe UI" w:cs="SimSun" w:hint="eastAsia"/>
          <w:color w:val="0064A8"/>
          <w:sz w:val="24"/>
          <w:szCs w:val="24"/>
        </w:rPr>
        <w:t>“这项和解表明，本办公室和我们的环境正义团队致力于解决环境问题，包括从受到环境健康危害负担过重的社区中清除有害物质。”</w:t>
      </w:r>
      <w:bookmarkEnd w:id="1"/>
    </w:p>
    <w:p w14:paraId="3692FBDC" w14:textId="77777777" w:rsidR="005D62C0" w:rsidRPr="007A72BA" w:rsidRDefault="005D62C0" w:rsidP="007A72BA">
      <w:pPr>
        <w:shd w:val="clear" w:color="auto" w:fill="FFFFFF"/>
        <w:spacing w:before="100" w:beforeAutospacing="1" w:after="100" w:afterAutospacing="1"/>
        <w:rPr>
          <w:rFonts w:ascii="Segoe UI" w:hAnsi="Segoe UI" w:cs="Segoe UI"/>
          <w:color w:val="444444"/>
          <w:sz w:val="24"/>
          <w:szCs w:val="24"/>
        </w:rPr>
      </w:pPr>
      <w:r>
        <w:rPr>
          <w:rFonts w:ascii="Segoe UI" w:hAnsi="Segoe UI" w:cs="Segoe UI"/>
          <w:color w:val="444444"/>
          <w:sz w:val="24"/>
          <w:szCs w:val="24"/>
        </w:rPr>
        <w:t xml:space="preserve">2023 </w:t>
      </w:r>
      <w:r>
        <w:rPr>
          <w:rFonts w:ascii="Segoe UI" w:hAnsi="Segoe UI" w:cs="SimSun" w:hint="eastAsia"/>
          <w:color w:val="444444"/>
          <w:sz w:val="24"/>
          <w:szCs w:val="24"/>
        </w:rPr>
        <w:t>年</w:t>
      </w:r>
      <w:r>
        <w:rPr>
          <w:rFonts w:ascii="Segoe UI" w:hAnsi="Segoe UI" w:cs="Segoe UI"/>
          <w:color w:val="444444"/>
          <w:sz w:val="24"/>
          <w:szCs w:val="24"/>
        </w:rPr>
        <w:t xml:space="preserve"> 6 </w:t>
      </w:r>
      <w:r>
        <w:rPr>
          <w:rFonts w:ascii="Segoe UI" w:hAnsi="Segoe UI" w:cs="SimSun" w:hint="eastAsia"/>
          <w:color w:val="444444"/>
          <w:sz w:val="24"/>
          <w:szCs w:val="24"/>
        </w:rPr>
        <w:t>月</w:t>
      </w:r>
      <w:r>
        <w:rPr>
          <w:rFonts w:ascii="Segoe UI" w:hAnsi="Segoe UI" w:cs="Segoe UI"/>
          <w:color w:val="444444"/>
          <w:sz w:val="24"/>
          <w:szCs w:val="24"/>
        </w:rPr>
        <w:t xml:space="preserve"> 5 </w:t>
      </w:r>
      <w:r>
        <w:rPr>
          <w:rFonts w:ascii="Segoe UI" w:hAnsi="Segoe UI" w:cs="SimSun" w:hint="eastAsia"/>
          <w:color w:val="444444"/>
          <w:sz w:val="24"/>
          <w:szCs w:val="24"/>
        </w:rPr>
        <w:t>日</w:t>
      </w:r>
    </w:p>
    <w:p w14:paraId="3692FBDD" w14:textId="77777777" w:rsidR="005D62C0" w:rsidRPr="007A72BA" w:rsidRDefault="00577A9F" w:rsidP="007A72BA">
      <w:pPr>
        <w:shd w:val="clear" w:color="auto" w:fill="FFFFFF"/>
        <w:spacing w:before="100" w:beforeAutospacing="1" w:after="100" w:afterAutospacing="1"/>
        <w:rPr>
          <w:rFonts w:ascii="Segoe UI" w:hAnsi="Segoe UI" w:cs="Segoe UI"/>
          <w:color w:val="444444"/>
          <w:sz w:val="24"/>
          <w:szCs w:val="24"/>
        </w:rPr>
      </w:pPr>
      <w:hyperlink r:id="rId9" w:history="1">
        <w:r w:rsidR="005D62C0">
          <w:rPr>
            <w:rFonts w:ascii="Segoe UI" w:hAnsi="Segoe UI" w:cs="SimSun" w:hint="eastAsia"/>
            <w:b/>
            <w:bCs/>
            <w:color w:val="0064A8"/>
            <w:sz w:val="24"/>
            <w:szCs w:val="24"/>
            <w:u w:val="single"/>
          </w:rPr>
          <w:t>法院下令同意令允许出售和重建杰斐逊港超级基金场地</w:t>
        </w:r>
        <w:r w:rsidR="005D62C0">
          <w:rPr>
            <w:rFonts w:ascii="Segoe UI" w:hAnsi="Segoe UI" w:cs="Segoe UI"/>
            <w:b/>
            <w:bCs/>
            <w:color w:val="0064A8"/>
            <w:sz w:val="24"/>
            <w:szCs w:val="24"/>
            <w:u w:val="single"/>
          </w:rPr>
          <w:t>(Port Jefferson Superfund Site)</w:t>
        </w:r>
      </w:hyperlink>
    </w:p>
    <w:p w14:paraId="3692FBDE" w14:textId="77777777" w:rsidR="005D62C0" w:rsidRPr="007A72BA" w:rsidRDefault="005D62C0" w:rsidP="007A72BA">
      <w:pPr>
        <w:shd w:val="clear" w:color="auto" w:fill="FFFFFF"/>
        <w:spacing w:before="100" w:beforeAutospacing="1" w:after="100" w:afterAutospacing="1"/>
        <w:rPr>
          <w:rFonts w:ascii="Segoe UI" w:hAnsi="Segoe UI" w:cs="Segoe UI"/>
          <w:color w:val="444444"/>
          <w:sz w:val="24"/>
          <w:szCs w:val="24"/>
        </w:rPr>
      </w:pPr>
      <w:r>
        <w:rPr>
          <w:rFonts w:ascii="Segoe UI" w:hAnsi="Segoe UI" w:cs="SimSun" w:hint="eastAsia"/>
          <w:color w:val="444444"/>
          <w:sz w:val="24"/>
          <w:szCs w:val="24"/>
        </w:rPr>
        <w:t>美国检察官布伦·皮斯</w:t>
      </w:r>
      <w:r>
        <w:rPr>
          <w:rFonts w:ascii="Segoe UI" w:hAnsi="Segoe UI" w:cs="Segoe UI"/>
          <w:color w:val="444444"/>
          <w:sz w:val="24"/>
          <w:szCs w:val="24"/>
        </w:rPr>
        <w:t xml:space="preserve"> (Breon Peace) </w:t>
      </w:r>
      <w:r>
        <w:rPr>
          <w:rFonts w:ascii="Segoe UI" w:hAnsi="Segoe UI" w:cs="SimSun" w:hint="eastAsia"/>
          <w:color w:val="444444"/>
          <w:sz w:val="24"/>
          <w:szCs w:val="24"/>
        </w:rPr>
        <w:t>表示：“这项和解将使之前受污染的物业重新投入使用，这将有利于杰斐逊港和大萨福克县社区。”</w:t>
      </w:r>
      <w:r>
        <w:rPr>
          <w:rFonts w:ascii="Segoe UI" w:hAnsi="Segoe UI" w:cs="Segoe UI"/>
          <w:color w:val="444444"/>
          <w:sz w:val="24"/>
          <w:szCs w:val="24"/>
        </w:rPr>
        <w:t xml:space="preserve">  </w:t>
      </w:r>
      <w:r>
        <w:rPr>
          <w:rFonts w:ascii="Segoe UI" w:hAnsi="Segoe UI" w:cs="SimSun" w:hint="eastAsia"/>
          <w:color w:val="444444"/>
          <w:sz w:val="24"/>
          <w:szCs w:val="24"/>
        </w:rPr>
        <w:t>“在此过程中，美国环保署将至少收回部分用于修复</w:t>
      </w:r>
      <w:r>
        <w:rPr>
          <w:rFonts w:ascii="Segoe UI" w:hAnsi="Segoe UI" w:cs="Segoe UI"/>
          <w:color w:val="444444"/>
          <w:sz w:val="24"/>
          <w:szCs w:val="24"/>
        </w:rPr>
        <w:t xml:space="preserve"> LAI </w:t>
      </w:r>
      <w:r>
        <w:rPr>
          <w:rFonts w:ascii="Segoe UI" w:hAnsi="Segoe UI" w:cs="SimSun" w:hint="eastAsia"/>
          <w:color w:val="444444"/>
          <w:sz w:val="24"/>
          <w:szCs w:val="24"/>
        </w:rPr>
        <w:t>超级基金场地和保护我们的环境免受有害物质侵害的巨额成本。”</w:t>
      </w:r>
    </w:p>
    <w:p w14:paraId="3692FBDF" w14:textId="77777777" w:rsidR="005D62C0" w:rsidRPr="007A72BA" w:rsidRDefault="005D62C0" w:rsidP="007A72BA">
      <w:pPr>
        <w:shd w:val="clear" w:color="auto" w:fill="FFFFFF"/>
        <w:spacing w:before="100" w:beforeAutospacing="1" w:after="100" w:afterAutospacing="1"/>
        <w:rPr>
          <w:rFonts w:ascii="Segoe UI" w:hAnsi="Segoe UI" w:cs="Segoe UI"/>
          <w:color w:val="444444"/>
          <w:sz w:val="24"/>
          <w:szCs w:val="24"/>
        </w:rPr>
      </w:pPr>
      <w:r>
        <w:rPr>
          <w:rFonts w:ascii="Segoe UI" w:hAnsi="Segoe UI" w:cs="Segoe UI"/>
          <w:color w:val="444444"/>
          <w:sz w:val="24"/>
          <w:szCs w:val="24"/>
        </w:rPr>
        <w:t xml:space="preserve">2023 </w:t>
      </w:r>
      <w:r>
        <w:rPr>
          <w:rFonts w:ascii="Segoe UI" w:hAnsi="Segoe UI" w:cs="SimSun" w:hint="eastAsia"/>
          <w:color w:val="444444"/>
          <w:sz w:val="24"/>
          <w:szCs w:val="24"/>
        </w:rPr>
        <w:t>年</w:t>
      </w:r>
      <w:r>
        <w:rPr>
          <w:rFonts w:ascii="Segoe UI" w:hAnsi="Segoe UI" w:cs="Segoe UI"/>
          <w:color w:val="444444"/>
          <w:sz w:val="24"/>
          <w:szCs w:val="24"/>
        </w:rPr>
        <w:t xml:space="preserve"> 4 </w:t>
      </w:r>
      <w:r>
        <w:rPr>
          <w:rFonts w:ascii="Segoe UI" w:hAnsi="Segoe UI" w:cs="SimSun" w:hint="eastAsia"/>
          <w:color w:val="444444"/>
          <w:sz w:val="24"/>
          <w:szCs w:val="24"/>
        </w:rPr>
        <w:t>月</w:t>
      </w:r>
      <w:r>
        <w:rPr>
          <w:rFonts w:ascii="Segoe UI" w:hAnsi="Segoe UI" w:cs="Segoe UI"/>
          <w:color w:val="444444"/>
          <w:sz w:val="24"/>
          <w:szCs w:val="24"/>
        </w:rPr>
        <w:t xml:space="preserve"> 5 </w:t>
      </w:r>
      <w:r>
        <w:rPr>
          <w:rFonts w:ascii="Segoe UI" w:hAnsi="Segoe UI" w:cs="SimSun" w:hint="eastAsia"/>
          <w:color w:val="444444"/>
          <w:sz w:val="24"/>
          <w:szCs w:val="24"/>
        </w:rPr>
        <w:t>日</w:t>
      </w:r>
    </w:p>
    <w:p w14:paraId="3692FBE0" w14:textId="77777777" w:rsidR="005D62C0" w:rsidRPr="007A72BA" w:rsidRDefault="00577A9F" w:rsidP="007A72BA">
      <w:pPr>
        <w:shd w:val="clear" w:color="auto" w:fill="FFFFFF"/>
        <w:spacing w:before="100" w:beforeAutospacing="1" w:after="100" w:afterAutospacing="1"/>
        <w:rPr>
          <w:rFonts w:ascii="Segoe UI" w:hAnsi="Segoe UI" w:cs="Segoe UI"/>
          <w:color w:val="444444"/>
          <w:sz w:val="24"/>
          <w:szCs w:val="24"/>
        </w:rPr>
      </w:pPr>
      <w:hyperlink r:id="rId10" w:history="1">
        <w:r w:rsidR="005D62C0">
          <w:rPr>
            <w:rFonts w:ascii="Segoe UI" w:hAnsi="Segoe UI" w:cs="SimSun" w:hint="eastAsia"/>
            <w:b/>
            <w:bCs/>
            <w:color w:val="0064A8"/>
            <w:sz w:val="24"/>
            <w:szCs w:val="24"/>
            <w:u w:val="single"/>
          </w:rPr>
          <w:t>诺斯罗普·格鲁曼</w:t>
        </w:r>
        <w:r w:rsidR="005D62C0">
          <w:rPr>
            <w:rFonts w:ascii="Segoe UI" w:hAnsi="Segoe UI" w:cs="Segoe UI"/>
            <w:b/>
            <w:bCs/>
            <w:color w:val="0064A8"/>
            <w:sz w:val="24"/>
            <w:szCs w:val="24"/>
            <w:u w:val="single"/>
          </w:rPr>
          <w:t>(Northrop Grumman)</w:t>
        </w:r>
        <w:r w:rsidR="005D62C0">
          <w:rPr>
            <w:rFonts w:ascii="Segoe UI" w:hAnsi="Segoe UI" w:cs="SimSun" w:hint="eastAsia"/>
            <w:b/>
            <w:bCs/>
            <w:color w:val="0064A8"/>
            <w:sz w:val="24"/>
            <w:szCs w:val="24"/>
            <w:u w:val="single"/>
          </w:rPr>
          <w:t>公司同意向美国支付</w:t>
        </w:r>
        <w:r w:rsidR="005D62C0">
          <w:rPr>
            <w:rFonts w:ascii="Segoe UI" w:hAnsi="Segoe UI" w:cs="Segoe UI"/>
            <w:b/>
            <w:bCs/>
            <w:color w:val="0064A8"/>
            <w:sz w:val="24"/>
            <w:szCs w:val="24"/>
            <w:u w:val="single"/>
          </w:rPr>
          <w:t xml:space="preserve"> 3500 </w:t>
        </w:r>
        <w:r w:rsidR="005D62C0">
          <w:rPr>
            <w:rFonts w:ascii="Segoe UI" w:hAnsi="Segoe UI" w:cs="SimSun" w:hint="eastAsia"/>
            <w:b/>
            <w:bCs/>
            <w:color w:val="0064A8"/>
            <w:sz w:val="24"/>
            <w:szCs w:val="24"/>
            <w:u w:val="single"/>
          </w:rPr>
          <w:t>万美元，用于贝斯佩奇</w:t>
        </w:r>
        <w:r w:rsidR="005D62C0">
          <w:rPr>
            <w:rFonts w:ascii="Segoe UI" w:hAnsi="Segoe UI" w:cs="Segoe UI"/>
            <w:b/>
            <w:bCs/>
            <w:color w:val="0064A8"/>
            <w:sz w:val="24"/>
            <w:szCs w:val="24"/>
            <w:u w:val="single"/>
          </w:rPr>
          <w:t>(Bethpage)</w:t>
        </w:r>
        <w:r w:rsidR="005D62C0">
          <w:rPr>
            <w:rFonts w:ascii="Segoe UI" w:hAnsi="Segoe UI" w:cs="SimSun" w:hint="eastAsia"/>
            <w:b/>
            <w:bCs/>
            <w:color w:val="0064A8"/>
            <w:sz w:val="24"/>
            <w:szCs w:val="24"/>
            <w:u w:val="single"/>
          </w:rPr>
          <w:t>场地费用的清理费用</w:t>
        </w:r>
      </w:hyperlink>
    </w:p>
    <w:p w14:paraId="3692FBE1" w14:textId="77777777" w:rsidR="005D62C0" w:rsidRPr="007A72BA" w:rsidRDefault="005D62C0" w:rsidP="007A72BA">
      <w:pPr>
        <w:shd w:val="clear" w:color="auto" w:fill="FFFFFF"/>
        <w:spacing w:before="100" w:beforeAutospacing="1" w:after="100" w:afterAutospacing="1"/>
        <w:rPr>
          <w:rFonts w:ascii="Segoe UI" w:hAnsi="Segoe UI" w:cs="Segoe UI"/>
          <w:color w:val="444444"/>
          <w:sz w:val="24"/>
          <w:szCs w:val="24"/>
        </w:rPr>
      </w:pPr>
      <w:r>
        <w:rPr>
          <w:rFonts w:ascii="Segoe UI" w:hAnsi="Segoe UI" w:cs="SimSun" w:hint="eastAsia"/>
          <w:color w:val="444444"/>
          <w:sz w:val="24"/>
          <w:szCs w:val="24"/>
        </w:rPr>
        <w:t>美国纽约东区检察官布伦·皮斯</w:t>
      </w:r>
      <w:r>
        <w:rPr>
          <w:rFonts w:ascii="Segoe UI" w:hAnsi="Segoe UI" w:cs="Segoe UI"/>
          <w:color w:val="444444"/>
          <w:sz w:val="24"/>
          <w:szCs w:val="24"/>
        </w:rPr>
        <w:t xml:space="preserve"> (Breon Peace) </w:t>
      </w:r>
      <w:r>
        <w:rPr>
          <w:rFonts w:ascii="Segoe UI" w:hAnsi="Segoe UI" w:cs="SimSun" w:hint="eastAsia"/>
          <w:color w:val="444444"/>
          <w:sz w:val="24"/>
          <w:szCs w:val="24"/>
        </w:rPr>
        <w:t>和海军副助理部长</w:t>
      </w:r>
      <w:r>
        <w:rPr>
          <w:rFonts w:ascii="Segoe UI" w:hAnsi="Segoe UI" w:cs="Segoe UI"/>
          <w:color w:val="444444"/>
          <w:sz w:val="24"/>
          <w:szCs w:val="24"/>
        </w:rPr>
        <w:t xml:space="preserve"> (</w:t>
      </w:r>
      <w:r>
        <w:rPr>
          <w:rFonts w:ascii="Segoe UI" w:hAnsi="Segoe UI" w:cs="SimSun" w:hint="eastAsia"/>
          <w:color w:val="444444"/>
          <w:sz w:val="24"/>
          <w:szCs w:val="24"/>
        </w:rPr>
        <w:t>环境与任务准备</w:t>
      </w:r>
      <w:r>
        <w:rPr>
          <w:rFonts w:ascii="Segoe UI" w:hAnsi="Segoe UI" w:cs="Segoe UI"/>
          <w:color w:val="444444"/>
          <w:sz w:val="24"/>
          <w:szCs w:val="24"/>
        </w:rPr>
        <w:t xml:space="preserve">) </w:t>
      </w:r>
      <w:r>
        <w:rPr>
          <w:rFonts w:ascii="Segoe UI" w:hAnsi="Segoe UI" w:cs="SimSun" w:hint="eastAsia"/>
          <w:color w:val="444444"/>
          <w:sz w:val="24"/>
          <w:szCs w:val="24"/>
        </w:rPr>
        <w:t>卡尼格·奥汉尼西安</w:t>
      </w:r>
      <w:r>
        <w:rPr>
          <w:rFonts w:ascii="Segoe UI" w:hAnsi="Segoe UI" w:cs="Segoe UI"/>
          <w:color w:val="444444"/>
          <w:sz w:val="24"/>
          <w:szCs w:val="24"/>
        </w:rPr>
        <w:t xml:space="preserve"> (Karnig Ohannessian) </w:t>
      </w:r>
      <w:r>
        <w:rPr>
          <w:rFonts w:ascii="Segoe UI" w:hAnsi="Segoe UI" w:cs="SimSun" w:hint="eastAsia"/>
          <w:color w:val="444444"/>
          <w:sz w:val="24"/>
          <w:szCs w:val="24"/>
        </w:rPr>
        <w:t>今天宣布，诺斯罗普·格鲁曼公司已同意向美国支付</w:t>
      </w:r>
      <w:r>
        <w:rPr>
          <w:rFonts w:ascii="Segoe UI" w:hAnsi="Segoe UI" w:cs="Segoe UI"/>
          <w:color w:val="444444"/>
          <w:sz w:val="24"/>
          <w:szCs w:val="24"/>
        </w:rPr>
        <w:t xml:space="preserve"> 3500 </w:t>
      </w:r>
      <w:r>
        <w:rPr>
          <w:rFonts w:ascii="Segoe UI" w:hAnsi="Segoe UI" w:cs="SimSun" w:hint="eastAsia"/>
          <w:color w:val="444444"/>
          <w:sz w:val="24"/>
          <w:szCs w:val="24"/>
        </w:rPr>
        <w:t>万美元，用于因位于纽约州贝斯佩奇的前海军武器工业储备厂</w:t>
      </w:r>
      <w:r>
        <w:rPr>
          <w:rFonts w:ascii="Segoe UI" w:hAnsi="Segoe UI" w:cs="Segoe UI"/>
          <w:color w:val="444444"/>
          <w:sz w:val="24"/>
          <w:szCs w:val="24"/>
        </w:rPr>
        <w:t xml:space="preserve"> (NWIRP) </w:t>
      </w:r>
      <w:r>
        <w:rPr>
          <w:rFonts w:ascii="Segoe UI" w:hAnsi="Segoe UI" w:cs="SimSun" w:hint="eastAsia"/>
          <w:color w:val="444444"/>
          <w:sz w:val="24"/>
          <w:szCs w:val="24"/>
        </w:rPr>
        <w:t>及邻近设施（场地）的运营而产生的环境清理费用。这笔付款解决了美国根据联邦综合环境响应计划对诺斯罗普·格鲁曼公司提起的民事诉讼。</w:t>
      </w:r>
    </w:p>
    <w:p w14:paraId="3692FBE2" w14:textId="77777777" w:rsidR="005D62C0" w:rsidRPr="007A72BA" w:rsidRDefault="005D62C0" w:rsidP="007A72BA">
      <w:pPr>
        <w:shd w:val="clear" w:color="auto" w:fill="FFFFFF"/>
        <w:spacing w:before="100" w:beforeAutospacing="1" w:after="100" w:afterAutospacing="1"/>
        <w:rPr>
          <w:rFonts w:ascii="Segoe UI" w:hAnsi="Segoe UI" w:cs="Segoe UI"/>
          <w:color w:val="444444"/>
          <w:sz w:val="24"/>
          <w:szCs w:val="24"/>
        </w:rPr>
      </w:pPr>
      <w:r>
        <w:rPr>
          <w:rFonts w:ascii="Segoe UI" w:hAnsi="Segoe UI" w:cs="Segoe UI"/>
          <w:color w:val="444444"/>
          <w:sz w:val="24"/>
          <w:szCs w:val="24"/>
        </w:rPr>
        <w:t xml:space="preserve">2022 </w:t>
      </w:r>
      <w:r>
        <w:rPr>
          <w:rFonts w:ascii="Segoe UI" w:hAnsi="Segoe UI" w:cs="SimSun" w:hint="eastAsia"/>
          <w:color w:val="444444"/>
          <w:sz w:val="24"/>
          <w:szCs w:val="24"/>
        </w:rPr>
        <w:t>年</w:t>
      </w:r>
      <w:r>
        <w:rPr>
          <w:rFonts w:ascii="Segoe UI" w:hAnsi="Segoe UI" w:cs="Segoe UI"/>
          <w:color w:val="444444"/>
          <w:sz w:val="24"/>
          <w:szCs w:val="24"/>
        </w:rPr>
        <w:t xml:space="preserve"> 4 </w:t>
      </w:r>
      <w:r>
        <w:rPr>
          <w:rFonts w:ascii="Segoe UI" w:hAnsi="Segoe UI" w:cs="SimSun" w:hint="eastAsia"/>
          <w:color w:val="444444"/>
          <w:sz w:val="24"/>
          <w:szCs w:val="24"/>
        </w:rPr>
        <w:t>月</w:t>
      </w:r>
      <w:r>
        <w:rPr>
          <w:rFonts w:ascii="Segoe UI" w:hAnsi="Segoe UI" w:cs="Segoe UI"/>
          <w:color w:val="444444"/>
          <w:sz w:val="24"/>
          <w:szCs w:val="24"/>
        </w:rPr>
        <w:t xml:space="preserve"> 12 </w:t>
      </w:r>
      <w:r>
        <w:rPr>
          <w:rFonts w:ascii="Segoe UI" w:hAnsi="Segoe UI" w:cs="SimSun" w:hint="eastAsia"/>
          <w:color w:val="444444"/>
          <w:sz w:val="24"/>
          <w:szCs w:val="24"/>
        </w:rPr>
        <w:t>日</w:t>
      </w:r>
    </w:p>
    <w:p w14:paraId="3692FBE3" w14:textId="77777777" w:rsidR="005D62C0" w:rsidRPr="007A72BA" w:rsidRDefault="00577A9F" w:rsidP="007A72BA">
      <w:pPr>
        <w:shd w:val="clear" w:color="auto" w:fill="FFFFFF"/>
        <w:spacing w:before="100" w:beforeAutospacing="1" w:after="100" w:afterAutospacing="1"/>
        <w:rPr>
          <w:rFonts w:ascii="Segoe UI" w:hAnsi="Segoe UI" w:cs="Segoe UI"/>
          <w:color w:val="444444"/>
          <w:sz w:val="24"/>
          <w:szCs w:val="24"/>
        </w:rPr>
      </w:pPr>
      <w:hyperlink r:id="rId11" w:history="1">
        <w:r w:rsidR="005D62C0">
          <w:rPr>
            <w:rFonts w:ascii="Segoe UI" w:hAnsi="Segoe UI" w:cs="Segoe UI"/>
            <w:b/>
            <w:bCs/>
            <w:color w:val="0064A8"/>
            <w:sz w:val="24"/>
            <w:szCs w:val="24"/>
            <w:u w:val="single"/>
          </w:rPr>
          <w:t xml:space="preserve">Genesis Petroleum </w:t>
        </w:r>
        <w:r w:rsidR="005D62C0">
          <w:rPr>
            <w:rFonts w:ascii="Segoe UI" w:hAnsi="Segoe UI" w:cs="SimSun" w:hint="eastAsia"/>
            <w:b/>
            <w:bCs/>
            <w:color w:val="0064A8"/>
            <w:sz w:val="24"/>
            <w:szCs w:val="24"/>
            <w:u w:val="single"/>
          </w:rPr>
          <w:t>解决了涉及纽约州和新泽西州长岛和威彻斯特</w:t>
        </w:r>
        <w:r w:rsidR="005D62C0">
          <w:rPr>
            <w:rFonts w:ascii="Segoe UI" w:hAnsi="Segoe UI" w:cs="Segoe UI"/>
            <w:b/>
            <w:bCs/>
            <w:color w:val="0064A8"/>
            <w:sz w:val="24"/>
            <w:szCs w:val="24"/>
            <w:u w:val="single"/>
          </w:rPr>
          <w:t xml:space="preserve"> 13 </w:t>
        </w:r>
        <w:r w:rsidR="005D62C0">
          <w:rPr>
            <w:rFonts w:ascii="Segoe UI" w:hAnsi="Segoe UI" w:cs="SimSun" w:hint="eastAsia"/>
            <w:b/>
            <w:bCs/>
            <w:color w:val="0064A8"/>
            <w:sz w:val="24"/>
            <w:szCs w:val="24"/>
            <w:u w:val="single"/>
          </w:rPr>
          <w:t>个加油站的联邦环境索赔</w:t>
        </w:r>
        <w:r w:rsidR="005D62C0">
          <w:rPr>
            <w:rFonts w:ascii="Segoe UI" w:hAnsi="Segoe UI" w:cs="Segoe UI"/>
            <w:b/>
            <w:bCs/>
            <w:color w:val="0064A8"/>
            <w:sz w:val="24"/>
            <w:szCs w:val="24"/>
            <w:u w:val="single"/>
          </w:rPr>
          <w:t xml:space="preserve"> </w:t>
        </w:r>
      </w:hyperlink>
    </w:p>
    <w:p w14:paraId="3692FBE4" w14:textId="77777777" w:rsidR="005D62C0" w:rsidRPr="00D40C48" w:rsidRDefault="005D62C0" w:rsidP="007A72BA">
      <w:pPr>
        <w:shd w:val="clear" w:color="auto" w:fill="FFFFFF"/>
        <w:spacing w:before="100" w:beforeAutospacing="1" w:after="100" w:afterAutospacing="1"/>
        <w:rPr>
          <w:rFonts w:ascii="Segoe UI" w:hAnsi="Segoe UI" w:cs="Segoe UI"/>
          <w:color w:val="444444"/>
          <w:sz w:val="24"/>
          <w:szCs w:val="24"/>
        </w:rPr>
      </w:pPr>
      <w:r>
        <w:rPr>
          <w:rFonts w:ascii="Segoe UI" w:hAnsi="Segoe UI" w:cs="SimSun" w:hint="eastAsia"/>
          <w:color w:val="444444"/>
          <w:sz w:val="24"/>
          <w:szCs w:val="24"/>
        </w:rPr>
        <w:t>美国纽约东区检察官布伦·皮斯</w:t>
      </w:r>
      <w:r>
        <w:rPr>
          <w:rFonts w:ascii="Segoe UI" w:hAnsi="Segoe UI" w:cs="Segoe UI"/>
          <w:color w:val="444444"/>
          <w:sz w:val="24"/>
          <w:szCs w:val="24"/>
        </w:rPr>
        <w:t xml:space="preserve"> (Breon Peace) </w:t>
      </w:r>
      <w:r>
        <w:rPr>
          <w:rFonts w:ascii="Segoe UI" w:hAnsi="Segoe UI" w:cs="SimSun" w:hint="eastAsia"/>
          <w:color w:val="444444"/>
          <w:sz w:val="24"/>
          <w:szCs w:val="24"/>
        </w:rPr>
        <w:t>和美国环境保护署</w:t>
      </w:r>
      <w:r>
        <w:rPr>
          <w:rFonts w:ascii="Segoe UI" w:hAnsi="Segoe UI" w:cs="Segoe UI"/>
          <w:color w:val="444444"/>
          <w:sz w:val="24"/>
          <w:szCs w:val="24"/>
        </w:rPr>
        <w:t xml:space="preserve"> (EPA) </w:t>
      </w:r>
      <w:r>
        <w:rPr>
          <w:rFonts w:ascii="Segoe UI" w:hAnsi="Segoe UI" w:cs="SimSun" w:hint="eastAsia"/>
          <w:color w:val="444444"/>
          <w:sz w:val="24"/>
          <w:szCs w:val="24"/>
        </w:rPr>
        <w:t>第</w:t>
      </w:r>
      <w:r>
        <w:rPr>
          <w:rFonts w:ascii="Segoe UI" w:hAnsi="Segoe UI" w:cs="Segoe UI"/>
          <w:color w:val="444444"/>
          <w:sz w:val="24"/>
          <w:szCs w:val="24"/>
        </w:rPr>
        <w:t xml:space="preserve"> 2 </w:t>
      </w:r>
      <w:r>
        <w:rPr>
          <w:rFonts w:ascii="Segoe UI" w:hAnsi="Segoe UI" w:cs="SimSun" w:hint="eastAsia"/>
          <w:color w:val="444444"/>
          <w:sz w:val="24"/>
          <w:szCs w:val="24"/>
        </w:rPr>
        <w:t>区管理局局长丽莎·加西亚</w:t>
      </w:r>
      <w:r>
        <w:rPr>
          <w:rFonts w:ascii="Segoe UI" w:hAnsi="Segoe UI" w:cs="Segoe UI"/>
          <w:color w:val="444444"/>
          <w:sz w:val="24"/>
          <w:szCs w:val="24"/>
        </w:rPr>
        <w:t xml:space="preserve"> (Lisa Garcia) </w:t>
      </w:r>
      <w:r>
        <w:rPr>
          <w:rFonts w:ascii="Segoe UI" w:hAnsi="Segoe UI" w:cs="SimSun" w:hint="eastAsia"/>
          <w:color w:val="444444"/>
          <w:sz w:val="24"/>
          <w:szCs w:val="24"/>
        </w:rPr>
        <w:t>宣布，美国已达成一项同意判决，以解决针对</w:t>
      </w:r>
      <w:r>
        <w:rPr>
          <w:rFonts w:ascii="Segoe UI" w:hAnsi="Segoe UI" w:cs="Segoe UI"/>
          <w:color w:val="444444"/>
          <w:sz w:val="24"/>
          <w:szCs w:val="24"/>
        </w:rPr>
        <w:t xml:space="preserve"> Genesis Petroleum, Inc.</w:t>
      </w:r>
      <w:r>
        <w:rPr>
          <w:rFonts w:ascii="Segoe UI" w:hAnsi="Segoe UI" w:cs="SimSun" w:hint="eastAsia"/>
          <w:color w:val="444444"/>
          <w:sz w:val="24"/>
          <w:szCs w:val="24"/>
        </w:rPr>
        <w:t>和</w:t>
      </w:r>
      <w:r>
        <w:rPr>
          <w:rFonts w:ascii="Segoe UI" w:hAnsi="Segoe UI" w:cs="Segoe UI"/>
          <w:color w:val="444444"/>
          <w:sz w:val="24"/>
          <w:szCs w:val="24"/>
        </w:rPr>
        <w:t xml:space="preserve"> 20 </w:t>
      </w:r>
      <w:r>
        <w:rPr>
          <w:rFonts w:ascii="Segoe UI" w:hAnsi="Segoe UI" w:cs="SimSun" w:hint="eastAsia"/>
          <w:color w:val="444444"/>
          <w:sz w:val="24"/>
          <w:szCs w:val="24"/>
        </w:rPr>
        <w:t>家联营公司（被告）的民事诉讼，后者因拥有或运营纽约和新泽西</w:t>
      </w:r>
      <w:r>
        <w:rPr>
          <w:rFonts w:ascii="Segoe UI" w:hAnsi="Segoe UI" w:cs="SimSun" w:hint="eastAsia"/>
          <w:color w:val="444444"/>
          <w:sz w:val="24"/>
          <w:szCs w:val="24"/>
        </w:rPr>
        <w:lastRenderedPageBreak/>
        <w:t>州</w:t>
      </w:r>
      <w:r>
        <w:rPr>
          <w:rFonts w:ascii="Segoe UI" w:hAnsi="Segoe UI" w:cs="Segoe UI"/>
          <w:color w:val="444444"/>
          <w:sz w:val="24"/>
          <w:szCs w:val="24"/>
        </w:rPr>
        <w:t xml:space="preserve"> 13 </w:t>
      </w:r>
      <w:r>
        <w:rPr>
          <w:rFonts w:ascii="Segoe UI" w:hAnsi="Segoe UI" w:cs="SimSun" w:hint="eastAsia"/>
          <w:color w:val="444444"/>
          <w:sz w:val="24"/>
          <w:szCs w:val="24"/>
        </w:rPr>
        <w:t>个加油站的地下储罐</w:t>
      </w:r>
      <w:r>
        <w:rPr>
          <w:rFonts w:ascii="Segoe UI" w:hAnsi="Segoe UI" w:cs="Segoe UI"/>
          <w:color w:val="444444"/>
          <w:sz w:val="24"/>
          <w:szCs w:val="24"/>
        </w:rPr>
        <w:t xml:space="preserve"> (UST) </w:t>
      </w:r>
      <w:r>
        <w:rPr>
          <w:rFonts w:ascii="Segoe UI" w:hAnsi="Segoe UI" w:cs="SimSun" w:hint="eastAsia"/>
          <w:color w:val="444444"/>
          <w:sz w:val="24"/>
          <w:szCs w:val="24"/>
        </w:rPr>
        <w:t>而违反了《资源保护和回收法》</w:t>
      </w:r>
      <w:r>
        <w:rPr>
          <w:rFonts w:ascii="Segoe UI" w:hAnsi="Segoe UI" w:cs="Segoe UI"/>
          <w:color w:val="444444"/>
          <w:sz w:val="24"/>
          <w:szCs w:val="24"/>
        </w:rPr>
        <w:t>(RCRA)</w:t>
      </w:r>
      <w:r>
        <w:rPr>
          <w:rFonts w:ascii="Segoe UI" w:hAnsi="Segoe UI" w:cs="SimSun" w:hint="eastAsia"/>
          <w:color w:val="444444"/>
          <w:sz w:val="24"/>
          <w:szCs w:val="24"/>
        </w:rPr>
        <w:t>。同意判决要求被告充分</w:t>
      </w:r>
      <w:r w:rsidRPr="00D40C48">
        <w:rPr>
          <w:rFonts w:ascii="Segoe UI" w:hAnsi="Segoe UI" w:cs="SimSun" w:hint="eastAsia"/>
          <w:color w:val="444444"/>
          <w:sz w:val="24"/>
          <w:szCs w:val="24"/>
        </w:rPr>
        <w:t>检测</w:t>
      </w:r>
      <w:r w:rsidRPr="00D40C48">
        <w:rPr>
          <w:rFonts w:ascii="Segoe UI" w:hAnsi="Segoe UI" w:cs="Segoe UI"/>
          <w:color w:val="444444"/>
          <w:sz w:val="24"/>
          <w:szCs w:val="24"/>
        </w:rPr>
        <w:t xml:space="preserve"> UST </w:t>
      </w:r>
      <w:r w:rsidRPr="00D40C48">
        <w:rPr>
          <w:rFonts w:ascii="Segoe UI" w:hAnsi="Segoe UI" w:cs="SimSun" w:hint="eastAsia"/>
          <w:color w:val="444444"/>
          <w:sz w:val="24"/>
          <w:szCs w:val="24"/>
        </w:rPr>
        <w:t>的石油产品泄漏，并在其位于纽约和新泽西的设施中实施其他安全措施。</w:t>
      </w:r>
      <w:r w:rsidRPr="00D40C48">
        <w:rPr>
          <w:rFonts w:ascii="Segoe UI" w:hAnsi="Segoe UI" w:cs="Segoe UI"/>
          <w:color w:val="444444"/>
          <w:sz w:val="24"/>
          <w:szCs w:val="24"/>
        </w:rPr>
        <w:t xml:space="preserve"> </w:t>
      </w:r>
      <w:r w:rsidRPr="00D40C48">
        <w:rPr>
          <w:rFonts w:ascii="Segoe UI" w:hAnsi="Segoe UI" w:cs="SimSun" w:hint="eastAsia"/>
          <w:color w:val="444444"/>
          <w:sz w:val="24"/>
          <w:szCs w:val="24"/>
        </w:rPr>
        <w:t>和解协议还要求被告支付</w:t>
      </w:r>
      <w:r w:rsidRPr="00D40C48">
        <w:rPr>
          <w:rFonts w:ascii="Segoe UI" w:hAnsi="Segoe UI" w:cs="Segoe UI"/>
          <w:color w:val="444444"/>
          <w:sz w:val="24"/>
          <w:szCs w:val="24"/>
        </w:rPr>
        <w:t xml:space="preserve"> 25 </w:t>
      </w:r>
      <w:r w:rsidRPr="00D40C48">
        <w:rPr>
          <w:rFonts w:ascii="Segoe UI" w:hAnsi="Segoe UI" w:cs="SimSun" w:hint="eastAsia"/>
          <w:color w:val="444444"/>
          <w:sz w:val="24"/>
          <w:szCs w:val="24"/>
        </w:rPr>
        <w:t>万美元的民事罚款。</w:t>
      </w:r>
    </w:p>
    <w:p w14:paraId="3692FBE5" w14:textId="77777777" w:rsidR="005D62C0" w:rsidRPr="007A72BA" w:rsidRDefault="005D62C0" w:rsidP="007A72BA">
      <w:pPr>
        <w:shd w:val="clear" w:color="auto" w:fill="FFFFFF"/>
        <w:spacing w:before="100" w:beforeAutospacing="1" w:after="100" w:afterAutospacing="1"/>
        <w:rPr>
          <w:rFonts w:ascii="Segoe UI" w:hAnsi="Segoe UI" w:cs="Segoe UI"/>
          <w:color w:val="444444"/>
          <w:sz w:val="24"/>
          <w:szCs w:val="24"/>
        </w:rPr>
      </w:pPr>
      <w:r>
        <w:rPr>
          <w:rFonts w:ascii="Segoe UI" w:hAnsi="Segoe UI" w:cs="Segoe UI"/>
          <w:color w:val="444444"/>
          <w:sz w:val="24"/>
          <w:szCs w:val="24"/>
        </w:rPr>
        <w:t xml:space="preserve">2022 </w:t>
      </w:r>
      <w:r>
        <w:rPr>
          <w:rFonts w:ascii="Segoe UI" w:hAnsi="Segoe UI" w:cs="SimSun" w:hint="eastAsia"/>
          <w:color w:val="444444"/>
          <w:sz w:val="24"/>
          <w:szCs w:val="24"/>
        </w:rPr>
        <w:t>年</w:t>
      </w:r>
      <w:r>
        <w:rPr>
          <w:rFonts w:ascii="Segoe UI" w:hAnsi="Segoe UI" w:cs="Segoe UI"/>
          <w:color w:val="444444"/>
          <w:sz w:val="24"/>
          <w:szCs w:val="24"/>
        </w:rPr>
        <w:t xml:space="preserve"> 3 </w:t>
      </w:r>
      <w:r>
        <w:rPr>
          <w:rFonts w:ascii="Segoe UI" w:hAnsi="Segoe UI" w:cs="SimSun" w:hint="eastAsia"/>
          <w:color w:val="444444"/>
          <w:sz w:val="24"/>
          <w:szCs w:val="24"/>
        </w:rPr>
        <w:t>月</w:t>
      </w:r>
      <w:r>
        <w:rPr>
          <w:rFonts w:ascii="Segoe UI" w:hAnsi="Segoe UI" w:cs="Segoe UI"/>
          <w:color w:val="444444"/>
          <w:sz w:val="24"/>
          <w:szCs w:val="24"/>
        </w:rPr>
        <w:t xml:space="preserve"> 24 </w:t>
      </w:r>
      <w:r>
        <w:rPr>
          <w:rFonts w:ascii="Segoe UI" w:hAnsi="Segoe UI" w:cs="SimSun" w:hint="eastAsia"/>
          <w:color w:val="444444"/>
          <w:sz w:val="24"/>
          <w:szCs w:val="24"/>
        </w:rPr>
        <w:t>日</w:t>
      </w:r>
    </w:p>
    <w:p w14:paraId="3692FBE6" w14:textId="77777777" w:rsidR="005D62C0" w:rsidRPr="007A72BA" w:rsidRDefault="00577A9F" w:rsidP="007A72BA">
      <w:pPr>
        <w:shd w:val="clear" w:color="auto" w:fill="FFFFFF"/>
        <w:spacing w:before="100" w:beforeAutospacing="1" w:after="100" w:afterAutospacing="1"/>
        <w:rPr>
          <w:rFonts w:ascii="Segoe UI" w:hAnsi="Segoe UI" w:cs="Segoe UI"/>
          <w:color w:val="444444"/>
          <w:sz w:val="24"/>
          <w:szCs w:val="24"/>
        </w:rPr>
      </w:pPr>
      <w:hyperlink r:id="rId12" w:history="1">
        <w:r w:rsidR="005D62C0">
          <w:rPr>
            <w:rFonts w:ascii="Segoe UI" w:hAnsi="Segoe UI" w:cs="SimSun" w:hint="eastAsia"/>
            <w:b/>
            <w:bCs/>
            <w:color w:val="0064A8"/>
            <w:sz w:val="24"/>
            <w:szCs w:val="24"/>
            <w:u w:val="single"/>
          </w:rPr>
          <w:t>美国宣布就纽约市公立学校违反《清洁空气法》的民事诉讼达成和解</w:t>
        </w:r>
      </w:hyperlink>
    </w:p>
    <w:p w14:paraId="3692FBE7" w14:textId="735A461B" w:rsidR="005D62C0" w:rsidRPr="007A72BA" w:rsidRDefault="005D62C0" w:rsidP="007A72BA">
      <w:pPr>
        <w:shd w:val="clear" w:color="auto" w:fill="FFFFFF"/>
        <w:spacing w:before="100" w:beforeAutospacing="1" w:after="100" w:afterAutospacing="1"/>
        <w:rPr>
          <w:rFonts w:ascii="Segoe UI" w:hAnsi="Segoe UI" w:cs="Segoe UI"/>
          <w:color w:val="444444"/>
          <w:sz w:val="24"/>
          <w:szCs w:val="24"/>
        </w:rPr>
      </w:pPr>
      <w:r>
        <w:rPr>
          <w:rFonts w:ascii="Segoe UI" w:hAnsi="Segoe UI" w:cs="SimSun" w:hint="eastAsia"/>
          <w:color w:val="444444"/>
          <w:sz w:val="24"/>
          <w:szCs w:val="24"/>
        </w:rPr>
        <w:t>美国纽约东区代理检察官</w:t>
      </w:r>
      <w:r>
        <w:rPr>
          <w:rFonts w:ascii="Segoe UI" w:hAnsi="Segoe UI" w:cs="Segoe UI"/>
          <w:color w:val="444444"/>
          <w:sz w:val="24"/>
          <w:szCs w:val="24"/>
        </w:rPr>
        <w:t xml:space="preserve"> Jacquelyn M. </w:t>
      </w:r>
      <w:proofErr w:type="spellStart"/>
      <w:r>
        <w:rPr>
          <w:rFonts w:ascii="Segoe UI" w:hAnsi="Segoe UI" w:cs="Segoe UI"/>
          <w:color w:val="444444"/>
          <w:sz w:val="24"/>
          <w:szCs w:val="24"/>
        </w:rPr>
        <w:t>Kasulis</w:t>
      </w:r>
      <w:proofErr w:type="spellEnd"/>
      <w:r>
        <w:rPr>
          <w:rFonts w:ascii="Segoe UI" w:hAnsi="Segoe UI" w:cs="SimSun" w:hint="eastAsia"/>
          <w:color w:val="444444"/>
          <w:sz w:val="24"/>
          <w:szCs w:val="24"/>
        </w:rPr>
        <w:t>、司法部环境和自然资源司助理总检察长</w:t>
      </w:r>
      <w:r>
        <w:rPr>
          <w:rFonts w:ascii="Segoe UI" w:hAnsi="Segoe UI" w:cs="Segoe UI"/>
          <w:color w:val="444444"/>
          <w:sz w:val="24"/>
          <w:szCs w:val="24"/>
        </w:rPr>
        <w:t xml:space="preserve"> Todd Kim </w:t>
      </w:r>
      <w:r>
        <w:rPr>
          <w:rFonts w:ascii="Segoe UI" w:hAnsi="Segoe UI" w:cs="SimSun" w:hint="eastAsia"/>
          <w:color w:val="444444"/>
          <w:sz w:val="24"/>
          <w:szCs w:val="24"/>
        </w:rPr>
        <w:t>以及美国环境保护署第二区代理地区管理局局长</w:t>
      </w:r>
      <w:r>
        <w:rPr>
          <w:rFonts w:ascii="Segoe UI" w:hAnsi="Segoe UI" w:cs="Segoe UI"/>
          <w:color w:val="444444"/>
          <w:sz w:val="24"/>
          <w:szCs w:val="24"/>
        </w:rPr>
        <w:t xml:space="preserve"> Walter </w:t>
      </w:r>
      <w:proofErr w:type="spellStart"/>
      <w:r>
        <w:rPr>
          <w:rFonts w:ascii="Segoe UI" w:hAnsi="Segoe UI" w:cs="Segoe UI"/>
          <w:color w:val="444444"/>
          <w:sz w:val="24"/>
          <w:szCs w:val="24"/>
        </w:rPr>
        <w:t>Mugdan</w:t>
      </w:r>
      <w:proofErr w:type="spellEnd"/>
      <w:r>
        <w:rPr>
          <w:rFonts w:ascii="Segoe UI" w:hAnsi="Segoe UI" w:cs="Segoe UI"/>
          <w:color w:val="444444"/>
          <w:sz w:val="24"/>
          <w:szCs w:val="24"/>
        </w:rPr>
        <w:t xml:space="preserve"> (EPA) </w:t>
      </w:r>
      <w:r>
        <w:rPr>
          <w:rFonts w:ascii="Segoe UI" w:hAnsi="Segoe UI" w:cs="SimSun" w:hint="eastAsia"/>
          <w:color w:val="444444"/>
          <w:sz w:val="24"/>
          <w:szCs w:val="24"/>
        </w:rPr>
        <w:t>今天宣布，美国根据《清洁空气法》</w:t>
      </w:r>
      <w:r>
        <w:rPr>
          <w:rFonts w:ascii="Segoe UI" w:hAnsi="Segoe UI" w:cs="Segoe UI"/>
          <w:color w:val="444444"/>
          <w:sz w:val="24"/>
          <w:szCs w:val="24"/>
        </w:rPr>
        <w:t xml:space="preserve">(CAA) </w:t>
      </w:r>
      <w:r>
        <w:rPr>
          <w:rFonts w:ascii="Segoe UI" w:hAnsi="Segoe UI" w:cs="SimSun" w:hint="eastAsia"/>
          <w:color w:val="444444"/>
          <w:sz w:val="24"/>
          <w:szCs w:val="24"/>
        </w:rPr>
        <w:t>对纽约市和纽约市教育部</w:t>
      </w:r>
      <w:r>
        <w:rPr>
          <w:rFonts w:ascii="Segoe UI" w:hAnsi="Segoe UI" w:cs="Segoe UI"/>
          <w:color w:val="444444"/>
          <w:sz w:val="24"/>
          <w:szCs w:val="24"/>
        </w:rPr>
        <w:t xml:space="preserve"> (NYCDOE) </w:t>
      </w:r>
      <w:r>
        <w:rPr>
          <w:rFonts w:ascii="Segoe UI" w:hAnsi="Segoe UI" w:cs="SimSun" w:hint="eastAsia"/>
          <w:color w:val="444444"/>
          <w:sz w:val="24"/>
          <w:szCs w:val="24"/>
        </w:rPr>
        <w:t>提起诉讼，以解决其长期以来未能正确监测和控制</w:t>
      </w:r>
      <w:r>
        <w:rPr>
          <w:rFonts w:ascii="Segoe UI" w:hAnsi="Segoe UI" w:cs="Segoe UI"/>
          <w:color w:val="444444"/>
          <w:sz w:val="24"/>
          <w:szCs w:val="24"/>
        </w:rPr>
        <w:t xml:space="preserve">NYCDOE </w:t>
      </w:r>
      <w:r>
        <w:rPr>
          <w:rFonts w:ascii="Segoe UI" w:hAnsi="Segoe UI" w:cs="SimSun" w:hint="eastAsia"/>
          <w:color w:val="444444"/>
          <w:sz w:val="24"/>
          <w:szCs w:val="24"/>
        </w:rPr>
        <w:t>燃油锅炉有害排放的问题。</w:t>
      </w:r>
    </w:p>
    <w:p w14:paraId="3692FBE8" w14:textId="77777777" w:rsidR="005D62C0" w:rsidRPr="007A72BA" w:rsidRDefault="005D62C0" w:rsidP="007A72BA">
      <w:pPr>
        <w:shd w:val="clear" w:color="auto" w:fill="FFFFFF"/>
        <w:spacing w:before="100" w:beforeAutospacing="1" w:after="100" w:afterAutospacing="1"/>
        <w:rPr>
          <w:rFonts w:ascii="Segoe UI" w:hAnsi="Segoe UI" w:cs="Segoe UI"/>
          <w:color w:val="444444"/>
          <w:sz w:val="24"/>
          <w:szCs w:val="24"/>
        </w:rPr>
      </w:pPr>
      <w:r>
        <w:rPr>
          <w:rFonts w:ascii="Segoe UI" w:hAnsi="Segoe UI" w:cs="Segoe UI"/>
          <w:color w:val="444444"/>
          <w:sz w:val="24"/>
          <w:szCs w:val="24"/>
        </w:rPr>
        <w:t xml:space="preserve">2021 </w:t>
      </w:r>
      <w:r>
        <w:rPr>
          <w:rFonts w:ascii="Segoe UI" w:hAnsi="Segoe UI" w:cs="SimSun" w:hint="eastAsia"/>
          <w:color w:val="444444"/>
          <w:sz w:val="24"/>
          <w:szCs w:val="24"/>
        </w:rPr>
        <w:t>年</w:t>
      </w:r>
      <w:r>
        <w:rPr>
          <w:rFonts w:ascii="Segoe UI" w:hAnsi="Segoe UI" w:cs="Segoe UI"/>
          <w:color w:val="444444"/>
          <w:sz w:val="24"/>
          <w:szCs w:val="24"/>
        </w:rPr>
        <w:t xml:space="preserve"> 9 </w:t>
      </w:r>
      <w:r>
        <w:rPr>
          <w:rFonts w:ascii="Segoe UI" w:hAnsi="Segoe UI" w:cs="SimSun" w:hint="eastAsia"/>
          <w:color w:val="444444"/>
          <w:sz w:val="24"/>
          <w:szCs w:val="24"/>
        </w:rPr>
        <w:t>月</w:t>
      </w:r>
      <w:r>
        <w:rPr>
          <w:rFonts w:ascii="Segoe UI" w:hAnsi="Segoe UI" w:cs="Segoe UI"/>
          <w:color w:val="444444"/>
          <w:sz w:val="24"/>
          <w:szCs w:val="24"/>
        </w:rPr>
        <w:t xml:space="preserve"> 27 </w:t>
      </w:r>
      <w:r>
        <w:rPr>
          <w:rFonts w:ascii="Segoe UI" w:hAnsi="Segoe UI" w:cs="SimSun" w:hint="eastAsia"/>
          <w:color w:val="444444"/>
          <w:sz w:val="24"/>
          <w:szCs w:val="24"/>
        </w:rPr>
        <w:t>日</w:t>
      </w:r>
    </w:p>
    <w:p w14:paraId="3692FBE9" w14:textId="77777777" w:rsidR="005D62C0" w:rsidRPr="007A72BA" w:rsidRDefault="00577A9F" w:rsidP="007A72BA">
      <w:pPr>
        <w:shd w:val="clear" w:color="auto" w:fill="FFFFFF"/>
        <w:spacing w:before="100" w:beforeAutospacing="1" w:after="100" w:afterAutospacing="1"/>
        <w:rPr>
          <w:rFonts w:ascii="Segoe UI" w:hAnsi="Segoe UI" w:cs="Segoe UI"/>
          <w:color w:val="444444"/>
          <w:sz w:val="24"/>
          <w:szCs w:val="24"/>
        </w:rPr>
      </w:pPr>
      <w:hyperlink r:id="rId13" w:history="1">
        <w:r w:rsidR="005D62C0">
          <w:rPr>
            <w:rFonts w:ascii="Segoe UI" w:hAnsi="Segoe UI" w:cs="SimSun" w:hint="eastAsia"/>
            <w:b/>
            <w:bCs/>
            <w:color w:val="0064A8"/>
            <w:sz w:val="24"/>
            <w:szCs w:val="24"/>
            <w:u w:val="single"/>
          </w:rPr>
          <w:t>长岛承包商被指控在进行含铅油漆去除工作时违反《有毒物质控制法》</w:t>
        </w:r>
      </w:hyperlink>
    </w:p>
    <w:p w14:paraId="3692FBEA" w14:textId="77777777" w:rsidR="005D62C0" w:rsidRPr="007A72BA" w:rsidRDefault="005D62C0" w:rsidP="007A72BA">
      <w:pPr>
        <w:shd w:val="clear" w:color="auto" w:fill="FFFFFF"/>
        <w:spacing w:before="100" w:beforeAutospacing="1" w:after="100" w:afterAutospacing="1"/>
        <w:rPr>
          <w:rFonts w:ascii="Segoe UI" w:hAnsi="Segoe UI" w:cs="Segoe UI"/>
          <w:color w:val="444444"/>
          <w:sz w:val="24"/>
          <w:szCs w:val="24"/>
        </w:rPr>
      </w:pPr>
      <w:r>
        <w:rPr>
          <w:rFonts w:ascii="Segoe UI" w:hAnsi="Segoe UI" w:cs="SimSun" w:hint="eastAsia"/>
          <w:color w:val="444444"/>
          <w:sz w:val="24"/>
          <w:szCs w:val="24"/>
        </w:rPr>
        <w:t>今天，中央艾斯利普</w:t>
      </w:r>
      <w:r>
        <w:rPr>
          <w:rFonts w:ascii="Segoe UI" w:hAnsi="Segoe UI" w:cs="Segoe UI"/>
          <w:color w:val="444444"/>
          <w:sz w:val="24"/>
          <w:szCs w:val="24"/>
        </w:rPr>
        <w:t>(Central Islip)</w:t>
      </w:r>
      <w:r>
        <w:rPr>
          <w:rFonts w:ascii="Segoe UI" w:hAnsi="Segoe UI" w:cs="SimSun" w:hint="eastAsia"/>
          <w:color w:val="444444"/>
          <w:sz w:val="24"/>
          <w:szCs w:val="24"/>
        </w:rPr>
        <w:t>联邦法院公布了一份起诉书，指控</w:t>
      </w:r>
      <w:r>
        <w:rPr>
          <w:rFonts w:ascii="Segoe UI" w:hAnsi="Segoe UI" w:cs="Segoe UI"/>
          <w:color w:val="444444"/>
          <w:sz w:val="24"/>
          <w:szCs w:val="24"/>
        </w:rPr>
        <w:t xml:space="preserve"> Rickey Lynch </w:t>
      </w:r>
      <w:r>
        <w:rPr>
          <w:rFonts w:ascii="Segoe UI" w:hAnsi="Segoe UI" w:cs="SimSun" w:hint="eastAsia"/>
          <w:color w:val="444444"/>
          <w:sz w:val="24"/>
          <w:szCs w:val="24"/>
        </w:rPr>
        <w:t>违反</w:t>
      </w:r>
      <w:r>
        <w:rPr>
          <w:rFonts w:ascii="Segoe UI" w:hAnsi="Segoe UI" w:cs="Segoe UI"/>
          <w:color w:val="444444"/>
          <w:sz w:val="24"/>
          <w:szCs w:val="24"/>
        </w:rPr>
        <w:t xml:space="preserve"> 1976 </w:t>
      </w:r>
      <w:r>
        <w:rPr>
          <w:rFonts w:ascii="Segoe UI" w:hAnsi="Segoe UI" w:cs="SimSun" w:hint="eastAsia"/>
          <w:color w:val="444444"/>
          <w:sz w:val="24"/>
          <w:szCs w:val="24"/>
        </w:rPr>
        <w:t>年《有毒物质控制法》</w:t>
      </w:r>
      <w:r>
        <w:rPr>
          <w:rFonts w:ascii="Segoe UI" w:hAnsi="Segoe UI" w:cs="Segoe UI"/>
          <w:color w:val="444444"/>
          <w:sz w:val="24"/>
          <w:szCs w:val="24"/>
        </w:rPr>
        <w:t>(</w:t>
      </w:r>
      <w:r>
        <w:rPr>
          <w:rFonts w:ascii="Segoe UI" w:hAnsi="Segoe UI" w:cs="SimSun" w:hint="eastAsia"/>
          <w:color w:val="444444"/>
          <w:sz w:val="24"/>
          <w:szCs w:val="24"/>
        </w:rPr>
        <w:t>“</w:t>
      </w:r>
      <w:r>
        <w:rPr>
          <w:rFonts w:ascii="Segoe UI" w:hAnsi="Segoe UI" w:cs="Segoe UI"/>
          <w:color w:val="444444"/>
          <w:sz w:val="24"/>
          <w:szCs w:val="24"/>
        </w:rPr>
        <w:t>TSCA</w:t>
      </w:r>
      <w:r>
        <w:rPr>
          <w:rFonts w:ascii="Segoe UI" w:hAnsi="Segoe UI" w:cs="SimSun" w:hint="eastAsia"/>
          <w:color w:val="444444"/>
          <w:sz w:val="24"/>
          <w:szCs w:val="24"/>
        </w:rPr>
        <w:t>”</w:t>
      </w:r>
      <w:r>
        <w:rPr>
          <w:rFonts w:ascii="Segoe UI" w:hAnsi="Segoe UI" w:cs="Segoe UI"/>
          <w:color w:val="444444"/>
          <w:sz w:val="24"/>
          <w:szCs w:val="24"/>
        </w:rPr>
        <w:t>)</w:t>
      </w:r>
      <w:r>
        <w:rPr>
          <w:rFonts w:ascii="Segoe UI" w:hAnsi="Segoe UI" w:cs="SimSun" w:hint="eastAsia"/>
          <w:color w:val="444444"/>
          <w:sz w:val="24"/>
          <w:szCs w:val="24"/>
        </w:rPr>
        <w:t>、做出虚假陈述和严重身份盗窃。</w:t>
      </w:r>
      <w:r>
        <w:rPr>
          <w:rFonts w:ascii="Segoe UI" w:hAnsi="Segoe UI" w:cs="Segoe UI"/>
          <w:color w:val="444444"/>
          <w:sz w:val="24"/>
          <w:szCs w:val="24"/>
        </w:rPr>
        <w:t>Lynch</w:t>
      </w:r>
      <w:r>
        <w:rPr>
          <w:rFonts w:ascii="Segoe UI" w:hAnsi="Segoe UI" w:cs="SimSun" w:hint="eastAsia"/>
          <w:color w:val="444444"/>
          <w:sz w:val="24"/>
          <w:szCs w:val="24"/>
        </w:rPr>
        <w:t>是自</w:t>
      </w:r>
      <w:r>
        <w:rPr>
          <w:rFonts w:ascii="Segoe UI" w:hAnsi="Segoe UI" w:cs="Segoe UI"/>
          <w:color w:val="444444"/>
          <w:sz w:val="24"/>
          <w:szCs w:val="24"/>
        </w:rPr>
        <w:t xml:space="preserve"> 2016 </w:t>
      </w:r>
      <w:r>
        <w:rPr>
          <w:rFonts w:ascii="Segoe UI" w:hAnsi="Segoe UI" w:cs="SimSun" w:hint="eastAsia"/>
          <w:color w:val="444444"/>
          <w:sz w:val="24"/>
          <w:szCs w:val="24"/>
        </w:rPr>
        <w:t>年修订</w:t>
      </w:r>
      <w:r>
        <w:rPr>
          <w:rFonts w:ascii="Segoe UI" w:hAnsi="Segoe UI" w:cs="Segoe UI"/>
          <w:color w:val="444444"/>
          <w:sz w:val="24"/>
          <w:szCs w:val="24"/>
        </w:rPr>
        <w:t xml:space="preserve"> TSCA </w:t>
      </w:r>
      <w:r>
        <w:rPr>
          <w:rFonts w:ascii="Segoe UI" w:hAnsi="Segoe UI" w:cs="SimSun" w:hint="eastAsia"/>
          <w:color w:val="444444"/>
          <w:sz w:val="24"/>
          <w:szCs w:val="24"/>
        </w:rPr>
        <w:t>法规</w:t>
      </w:r>
      <w:r>
        <w:rPr>
          <w:rFonts w:ascii="Segoe UI" w:hAnsi="Segoe UI" w:cs="Segoe UI"/>
          <w:color w:val="444444"/>
          <w:sz w:val="24"/>
          <w:szCs w:val="24"/>
        </w:rPr>
        <w:t>(</w:t>
      </w:r>
      <w:r>
        <w:rPr>
          <w:rFonts w:ascii="Segoe UI" w:hAnsi="Segoe UI" w:cs="SimSun" w:hint="eastAsia"/>
          <w:color w:val="444444"/>
          <w:sz w:val="24"/>
          <w:szCs w:val="24"/>
        </w:rPr>
        <w:t>其中包括对某些可能造成死亡或严重人身伤害的行为的严厉惩罚</w:t>
      </w:r>
      <w:r>
        <w:rPr>
          <w:rFonts w:ascii="Segoe UI" w:hAnsi="Segoe UI" w:cs="Segoe UI"/>
          <w:color w:val="444444"/>
          <w:sz w:val="24"/>
          <w:szCs w:val="24"/>
        </w:rPr>
        <w:t>)</w:t>
      </w:r>
      <w:r>
        <w:rPr>
          <w:rFonts w:ascii="Segoe UI" w:hAnsi="Segoe UI" w:cs="SimSun" w:hint="eastAsia"/>
          <w:color w:val="444444"/>
          <w:sz w:val="24"/>
          <w:szCs w:val="24"/>
        </w:rPr>
        <w:t>以来，第一个被指控违反</w:t>
      </w:r>
      <w:r>
        <w:rPr>
          <w:rFonts w:ascii="Segoe UI" w:hAnsi="Segoe UI" w:cs="Segoe UI"/>
          <w:color w:val="444444"/>
          <w:sz w:val="24"/>
          <w:szCs w:val="24"/>
        </w:rPr>
        <w:t xml:space="preserve"> TSCA </w:t>
      </w:r>
      <w:r>
        <w:rPr>
          <w:rFonts w:ascii="Segoe UI" w:hAnsi="Segoe UI" w:cs="SimSun" w:hint="eastAsia"/>
          <w:color w:val="444444"/>
          <w:sz w:val="24"/>
          <w:szCs w:val="24"/>
        </w:rPr>
        <w:t>重罪者。</w:t>
      </w:r>
    </w:p>
    <w:p w14:paraId="3692FBEB" w14:textId="77777777" w:rsidR="005D62C0" w:rsidRPr="007A72BA" w:rsidRDefault="005D62C0" w:rsidP="007A72BA">
      <w:pPr>
        <w:shd w:val="clear" w:color="auto" w:fill="FFFFFF"/>
        <w:spacing w:before="100" w:beforeAutospacing="1" w:after="100" w:afterAutospacing="1"/>
        <w:rPr>
          <w:rFonts w:ascii="Segoe UI" w:hAnsi="Segoe UI" w:cs="Segoe UI"/>
          <w:color w:val="444444"/>
          <w:sz w:val="24"/>
          <w:szCs w:val="24"/>
        </w:rPr>
      </w:pPr>
      <w:r>
        <w:rPr>
          <w:rFonts w:ascii="Segoe UI" w:hAnsi="Segoe UI" w:cs="Segoe UI"/>
          <w:color w:val="444444"/>
          <w:sz w:val="24"/>
          <w:szCs w:val="24"/>
        </w:rPr>
        <w:t xml:space="preserve">2021 </w:t>
      </w:r>
      <w:r>
        <w:rPr>
          <w:rFonts w:ascii="Segoe UI" w:hAnsi="Segoe UI" w:cs="SimSun" w:hint="eastAsia"/>
          <w:color w:val="444444"/>
          <w:sz w:val="24"/>
          <w:szCs w:val="24"/>
        </w:rPr>
        <w:t>年</w:t>
      </w:r>
      <w:r>
        <w:rPr>
          <w:rFonts w:ascii="Segoe UI" w:hAnsi="Segoe UI" w:cs="Segoe UI"/>
          <w:color w:val="444444"/>
          <w:sz w:val="24"/>
          <w:szCs w:val="24"/>
        </w:rPr>
        <w:t xml:space="preserve"> 8 </w:t>
      </w:r>
      <w:r>
        <w:rPr>
          <w:rFonts w:ascii="Segoe UI" w:hAnsi="Segoe UI" w:cs="SimSun" w:hint="eastAsia"/>
          <w:color w:val="444444"/>
          <w:sz w:val="24"/>
          <w:szCs w:val="24"/>
        </w:rPr>
        <w:t>月</w:t>
      </w:r>
      <w:r>
        <w:rPr>
          <w:rFonts w:ascii="Segoe UI" w:hAnsi="Segoe UI" w:cs="Segoe UI"/>
          <w:color w:val="444444"/>
          <w:sz w:val="24"/>
          <w:szCs w:val="24"/>
        </w:rPr>
        <w:t xml:space="preserve"> 6 </w:t>
      </w:r>
      <w:r>
        <w:rPr>
          <w:rFonts w:ascii="Segoe UI" w:hAnsi="Segoe UI" w:cs="SimSun" w:hint="eastAsia"/>
          <w:color w:val="444444"/>
          <w:sz w:val="24"/>
          <w:szCs w:val="24"/>
        </w:rPr>
        <w:t>日</w:t>
      </w:r>
    </w:p>
    <w:p w14:paraId="3692FBEC" w14:textId="77777777" w:rsidR="005D62C0" w:rsidRPr="007A72BA" w:rsidRDefault="00577A9F" w:rsidP="007A72BA">
      <w:pPr>
        <w:shd w:val="clear" w:color="auto" w:fill="FFFFFF"/>
        <w:spacing w:before="100" w:beforeAutospacing="1" w:after="100" w:afterAutospacing="1"/>
        <w:rPr>
          <w:rFonts w:ascii="Segoe UI" w:hAnsi="Segoe UI" w:cs="Segoe UI"/>
          <w:color w:val="444444"/>
          <w:sz w:val="24"/>
          <w:szCs w:val="24"/>
        </w:rPr>
      </w:pPr>
      <w:hyperlink r:id="rId14" w:history="1">
        <w:r w:rsidR="005D62C0">
          <w:rPr>
            <w:rFonts w:ascii="Segoe UI" w:hAnsi="Segoe UI" w:cs="SimSun" w:hint="eastAsia"/>
            <w:b/>
            <w:bCs/>
            <w:color w:val="0064A8"/>
            <w:sz w:val="24"/>
            <w:szCs w:val="24"/>
            <w:u w:val="single"/>
          </w:rPr>
          <w:t>美国代理检察官</w:t>
        </w:r>
        <w:r w:rsidR="005D62C0">
          <w:rPr>
            <w:rFonts w:ascii="Segoe UI" w:hAnsi="Segoe UI" w:cs="Segoe UI"/>
            <w:b/>
            <w:bCs/>
            <w:color w:val="0064A8"/>
            <w:sz w:val="24"/>
            <w:szCs w:val="24"/>
            <w:u w:val="single"/>
          </w:rPr>
          <w:t xml:space="preserve"> Jacquelyn M. </w:t>
        </w:r>
        <w:proofErr w:type="spellStart"/>
        <w:r w:rsidR="005D62C0">
          <w:rPr>
            <w:rFonts w:ascii="Segoe UI" w:hAnsi="Segoe UI" w:cs="Segoe UI"/>
            <w:b/>
            <w:bCs/>
            <w:color w:val="0064A8"/>
            <w:sz w:val="24"/>
            <w:szCs w:val="24"/>
            <w:u w:val="single"/>
          </w:rPr>
          <w:t>Kasulis</w:t>
        </w:r>
        <w:proofErr w:type="spellEnd"/>
        <w:r w:rsidR="005D62C0">
          <w:rPr>
            <w:rFonts w:ascii="Segoe UI" w:hAnsi="Segoe UI" w:cs="Segoe UI"/>
            <w:b/>
            <w:bCs/>
            <w:color w:val="0064A8"/>
            <w:sz w:val="24"/>
            <w:szCs w:val="24"/>
            <w:u w:val="single"/>
          </w:rPr>
          <w:t xml:space="preserve"> </w:t>
        </w:r>
        <w:r w:rsidR="005D62C0">
          <w:rPr>
            <w:rFonts w:ascii="Segoe UI" w:hAnsi="Segoe UI" w:cs="SimSun" w:hint="eastAsia"/>
            <w:b/>
            <w:bCs/>
            <w:color w:val="0064A8"/>
            <w:sz w:val="24"/>
            <w:szCs w:val="24"/>
            <w:u w:val="single"/>
          </w:rPr>
          <w:t>宣布在办公室民事司组建环境司法团队</w:t>
        </w:r>
      </w:hyperlink>
    </w:p>
    <w:p w14:paraId="3692FBED" w14:textId="77777777" w:rsidR="005D62C0" w:rsidRPr="007A72BA" w:rsidRDefault="005D62C0" w:rsidP="007A72BA">
      <w:pPr>
        <w:shd w:val="clear" w:color="auto" w:fill="FFFFFF"/>
        <w:spacing w:before="100" w:beforeAutospacing="1" w:after="100" w:afterAutospacing="1"/>
        <w:rPr>
          <w:rFonts w:ascii="Segoe UI" w:hAnsi="Segoe UI" w:cs="Segoe UI"/>
          <w:color w:val="444444"/>
          <w:sz w:val="24"/>
          <w:szCs w:val="24"/>
        </w:rPr>
      </w:pPr>
      <w:r>
        <w:rPr>
          <w:rFonts w:ascii="Segoe UI" w:hAnsi="Segoe UI" w:cs="SimSun" w:hint="eastAsia"/>
          <w:color w:val="444444"/>
          <w:sz w:val="24"/>
          <w:szCs w:val="24"/>
        </w:rPr>
        <w:t>纽约东区代理美国检察官杰奎琳·</w:t>
      </w:r>
      <w:r>
        <w:rPr>
          <w:rFonts w:ascii="Segoe UI" w:hAnsi="Segoe UI" w:cs="Segoe UI"/>
          <w:color w:val="444444"/>
          <w:sz w:val="24"/>
          <w:szCs w:val="24"/>
        </w:rPr>
        <w:t>M</w:t>
      </w:r>
      <w:r>
        <w:rPr>
          <w:rFonts w:ascii="Segoe UI" w:hAnsi="Segoe UI" w:cs="SimSun" w:hint="eastAsia"/>
          <w:color w:val="444444"/>
          <w:sz w:val="24"/>
          <w:szCs w:val="24"/>
        </w:rPr>
        <w:t>·卡苏利斯</w:t>
      </w:r>
      <w:r>
        <w:rPr>
          <w:rFonts w:ascii="Segoe UI" w:hAnsi="Segoe UI" w:cs="Segoe UI"/>
          <w:color w:val="444444"/>
          <w:sz w:val="24"/>
          <w:szCs w:val="24"/>
        </w:rPr>
        <w:t xml:space="preserve"> (Jacquelyn M. </w:t>
      </w:r>
      <w:proofErr w:type="spellStart"/>
      <w:r>
        <w:rPr>
          <w:rFonts w:ascii="Segoe UI" w:hAnsi="Segoe UI" w:cs="Segoe UI"/>
          <w:color w:val="444444"/>
          <w:sz w:val="24"/>
          <w:szCs w:val="24"/>
        </w:rPr>
        <w:t>Kasulis</w:t>
      </w:r>
      <w:proofErr w:type="spellEnd"/>
      <w:r>
        <w:rPr>
          <w:rFonts w:ascii="Segoe UI" w:hAnsi="Segoe UI" w:cs="Segoe UI"/>
          <w:color w:val="444444"/>
          <w:sz w:val="24"/>
          <w:szCs w:val="24"/>
        </w:rPr>
        <w:t xml:space="preserve">) </w:t>
      </w:r>
      <w:r>
        <w:rPr>
          <w:rFonts w:ascii="Segoe UI" w:hAnsi="Segoe UI" w:cs="SimSun" w:hint="eastAsia"/>
          <w:color w:val="444444"/>
          <w:sz w:val="24"/>
          <w:szCs w:val="24"/>
        </w:rPr>
        <w:t>今天宣布成立环境正义团队。环境正义团队由七名民事司助理美国检察官组成，包括民事司环境诉讼主管，加强了该办公室对保护纽约东区居民权利的关注，这些居民承受着不成比例的环境和健康危害。</w:t>
      </w:r>
    </w:p>
    <w:p w14:paraId="3692FBEE" w14:textId="69406A20" w:rsidR="005D62C0" w:rsidRPr="007A72BA" w:rsidRDefault="005D62C0" w:rsidP="007A72BA">
      <w:pPr>
        <w:shd w:val="clear" w:color="auto" w:fill="FFFFFF"/>
        <w:spacing w:before="100" w:beforeAutospacing="1" w:after="100" w:afterAutospacing="1"/>
        <w:rPr>
          <w:rFonts w:ascii="Segoe UI" w:hAnsi="Segoe UI" w:cs="Segoe UI"/>
          <w:color w:val="444444"/>
          <w:sz w:val="24"/>
          <w:szCs w:val="24"/>
        </w:rPr>
      </w:pPr>
      <w:r>
        <w:rPr>
          <w:rFonts w:ascii="Segoe UI" w:hAnsi="Segoe UI" w:cs="Segoe UI"/>
          <w:color w:val="444444"/>
          <w:sz w:val="24"/>
          <w:szCs w:val="24"/>
        </w:rPr>
        <w:t xml:space="preserve">2021 </w:t>
      </w:r>
      <w:r>
        <w:rPr>
          <w:rFonts w:ascii="Segoe UI" w:hAnsi="Segoe UI" w:cs="SimSun" w:hint="eastAsia"/>
          <w:color w:val="444444"/>
          <w:sz w:val="24"/>
          <w:szCs w:val="24"/>
        </w:rPr>
        <w:t>年</w:t>
      </w:r>
      <w:r>
        <w:rPr>
          <w:rFonts w:ascii="Segoe UI" w:hAnsi="Segoe UI" w:cs="Segoe UI"/>
          <w:color w:val="444444"/>
          <w:sz w:val="24"/>
          <w:szCs w:val="24"/>
        </w:rPr>
        <w:t xml:space="preserve"> 6 </w:t>
      </w:r>
      <w:r>
        <w:rPr>
          <w:rFonts w:ascii="Segoe UI" w:hAnsi="Segoe UI" w:cs="SimSun" w:hint="eastAsia"/>
          <w:color w:val="444444"/>
          <w:sz w:val="24"/>
          <w:szCs w:val="24"/>
        </w:rPr>
        <w:t>月</w:t>
      </w:r>
      <w:r>
        <w:rPr>
          <w:rFonts w:ascii="Segoe UI" w:hAnsi="Segoe UI" w:cs="Segoe UI"/>
          <w:color w:val="444444"/>
          <w:sz w:val="24"/>
          <w:szCs w:val="24"/>
        </w:rPr>
        <w:t xml:space="preserve"> 24 </w:t>
      </w:r>
      <w:r>
        <w:rPr>
          <w:rFonts w:ascii="Segoe UI" w:hAnsi="Segoe UI" w:cs="SimSun" w:hint="eastAsia"/>
          <w:color w:val="444444"/>
          <w:sz w:val="24"/>
          <w:szCs w:val="24"/>
        </w:rPr>
        <w:t>日</w:t>
      </w:r>
    </w:p>
    <w:p w14:paraId="3692FBEF" w14:textId="77777777" w:rsidR="005D62C0" w:rsidRPr="007A72BA" w:rsidRDefault="00577A9F" w:rsidP="007A72BA">
      <w:pPr>
        <w:shd w:val="clear" w:color="auto" w:fill="FFFFFF"/>
        <w:spacing w:before="100" w:beforeAutospacing="1" w:after="100" w:afterAutospacing="1"/>
        <w:rPr>
          <w:rFonts w:ascii="Segoe UI" w:hAnsi="Segoe UI" w:cs="Segoe UI"/>
          <w:color w:val="444444"/>
          <w:sz w:val="24"/>
          <w:szCs w:val="24"/>
        </w:rPr>
      </w:pPr>
      <w:hyperlink r:id="rId15" w:history="1">
        <w:r w:rsidR="005D62C0">
          <w:rPr>
            <w:rFonts w:ascii="Segoe UI" w:hAnsi="Segoe UI" w:cs="SimSun" w:hint="eastAsia"/>
            <w:b/>
            <w:bCs/>
            <w:color w:val="0064A8"/>
            <w:sz w:val="24"/>
            <w:szCs w:val="24"/>
            <w:u w:val="single"/>
          </w:rPr>
          <w:t>美国宣布纽约州立公园违反安全饮用水法的最终解决方案</w:t>
        </w:r>
      </w:hyperlink>
    </w:p>
    <w:p w14:paraId="3692FBF0" w14:textId="77777777" w:rsidR="005D62C0" w:rsidRPr="007A72BA" w:rsidRDefault="005D62C0" w:rsidP="007A72BA">
      <w:pPr>
        <w:shd w:val="clear" w:color="auto" w:fill="FFFFFF"/>
        <w:spacing w:before="100" w:beforeAutospacing="1" w:after="100" w:afterAutospacing="1"/>
        <w:rPr>
          <w:rFonts w:ascii="Segoe UI" w:hAnsi="Segoe UI" w:cs="Segoe UI"/>
          <w:color w:val="444444"/>
          <w:sz w:val="24"/>
          <w:szCs w:val="24"/>
        </w:rPr>
      </w:pPr>
      <w:r>
        <w:rPr>
          <w:rFonts w:ascii="Segoe UI" w:hAnsi="Segoe UI" w:cs="SimSun" w:hint="eastAsia"/>
          <w:color w:val="444444"/>
          <w:sz w:val="24"/>
          <w:szCs w:val="24"/>
        </w:rPr>
        <w:t>纽约东区代理美国检察官马克·</w:t>
      </w:r>
      <w:r>
        <w:rPr>
          <w:rFonts w:ascii="Segoe UI" w:hAnsi="Segoe UI" w:cs="Segoe UI"/>
          <w:color w:val="444444"/>
          <w:sz w:val="24"/>
          <w:szCs w:val="24"/>
        </w:rPr>
        <w:t>J</w:t>
      </w:r>
      <w:r>
        <w:rPr>
          <w:rFonts w:ascii="Segoe UI" w:hAnsi="Segoe UI" w:cs="SimSun" w:hint="eastAsia"/>
          <w:color w:val="444444"/>
          <w:sz w:val="24"/>
          <w:szCs w:val="24"/>
        </w:rPr>
        <w:t>·莱斯科</w:t>
      </w:r>
      <w:r>
        <w:rPr>
          <w:rFonts w:ascii="Segoe UI" w:hAnsi="Segoe UI" w:cs="Segoe UI"/>
          <w:color w:val="444444"/>
          <w:sz w:val="24"/>
          <w:szCs w:val="24"/>
        </w:rPr>
        <w:t xml:space="preserve"> (Mark J. Lesko) </w:t>
      </w:r>
      <w:r>
        <w:rPr>
          <w:rFonts w:ascii="Segoe UI" w:hAnsi="Segoe UI" w:cs="SimSun" w:hint="eastAsia"/>
          <w:color w:val="444444"/>
          <w:sz w:val="24"/>
          <w:szCs w:val="24"/>
        </w:rPr>
        <w:t>和美国环境保护署第</w:t>
      </w:r>
      <w:r>
        <w:rPr>
          <w:rFonts w:ascii="Segoe UI" w:hAnsi="Segoe UI" w:cs="Segoe UI"/>
          <w:color w:val="444444"/>
          <w:sz w:val="24"/>
          <w:szCs w:val="24"/>
        </w:rPr>
        <w:t xml:space="preserve"> 2 </w:t>
      </w:r>
      <w:r>
        <w:rPr>
          <w:rFonts w:ascii="Segoe UI" w:hAnsi="Segoe UI" w:cs="SimSun" w:hint="eastAsia"/>
          <w:color w:val="444444"/>
          <w:sz w:val="24"/>
          <w:szCs w:val="24"/>
        </w:rPr>
        <w:t>区代理地区局长沃尔特·穆格丹</w:t>
      </w:r>
      <w:r>
        <w:rPr>
          <w:rFonts w:ascii="Segoe UI" w:hAnsi="Segoe UI" w:cs="Segoe UI"/>
          <w:color w:val="444444"/>
          <w:sz w:val="24"/>
          <w:szCs w:val="24"/>
        </w:rPr>
        <w:t xml:space="preserve"> (Walter </w:t>
      </w:r>
      <w:proofErr w:type="spellStart"/>
      <w:r>
        <w:rPr>
          <w:rFonts w:ascii="Segoe UI" w:hAnsi="Segoe UI" w:cs="Segoe UI"/>
          <w:color w:val="444444"/>
          <w:sz w:val="24"/>
          <w:szCs w:val="24"/>
        </w:rPr>
        <w:t>Mugdan</w:t>
      </w:r>
      <w:proofErr w:type="spellEnd"/>
      <w:r>
        <w:rPr>
          <w:rFonts w:ascii="Segoe UI" w:hAnsi="Segoe UI" w:cs="Segoe UI"/>
          <w:color w:val="444444"/>
          <w:sz w:val="24"/>
          <w:szCs w:val="24"/>
        </w:rPr>
        <w:t xml:space="preserve">) </w:t>
      </w:r>
      <w:r>
        <w:rPr>
          <w:rFonts w:ascii="Segoe UI" w:hAnsi="Segoe UI" w:cs="SimSun" w:hint="eastAsia"/>
          <w:color w:val="444444"/>
          <w:sz w:val="24"/>
          <w:szCs w:val="24"/>
        </w:rPr>
        <w:t>今天宣布了美国声称纽约州纽约州、纽约州公园、娱乐和历史保护办公室以及</w:t>
      </w:r>
      <w:r>
        <w:rPr>
          <w:rFonts w:ascii="Segoe UI" w:hAnsi="Segoe UI" w:cs="Segoe UI"/>
          <w:color w:val="444444"/>
          <w:sz w:val="24"/>
          <w:szCs w:val="24"/>
        </w:rPr>
        <w:t xml:space="preserve"> Palisades </w:t>
      </w:r>
      <w:r>
        <w:rPr>
          <w:rFonts w:ascii="Segoe UI" w:hAnsi="Segoe UI" w:cs="SimSun" w:hint="eastAsia"/>
          <w:color w:val="444444"/>
          <w:sz w:val="24"/>
          <w:szCs w:val="24"/>
        </w:rPr>
        <w:t>州际公园委员会就</w:t>
      </w:r>
      <w:r>
        <w:rPr>
          <w:rFonts w:ascii="Segoe UI" w:hAnsi="Segoe UI" w:cs="Segoe UI"/>
          <w:color w:val="444444"/>
          <w:sz w:val="24"/>
          <w:szCs w:val="24"/>
        </w:rPr>
        <w:t xml:space="preserve"> 54 </w:t>
      </w:r>
      <w:r>
        <w:rPr>
          <w:rFonts w:ascii="Segoe UI" w:hAnsi="Segoe UI" w:cs="SimSun" w:hint="eastAsia"/>
          <w:color w:val="444444"/>
          <w:sz w:val="24"/>
          <w:szCs w:val="24"/>
        </w:rPr>
        <w:t>个大容量化粪池，违反了《安全饮用水法》（“</w:t>
      </w:r>
      <w:r>
        <w:rPr>
          <w:rFonts w:ascii="Segoe UI" w:hAnsi="Segoe UI" w:cs="Segoe UI"/>
          <w:color w:val="444444"/>
          <w:sz w:val="24"/>
          <w:szCs w:val="24"/>
        </w:rPr>
        <w:t>SDWA</w:t>
      </w:r>
      <w:r>
        <w:rPr>
          <w:rFonts w:ascii="Segoe UI" w:hAnsi="Segoe UI" w:cs="SimSun" w:hint="eastAsia"/>
          <w:color w:val="444444"/>
          <w:sz w:val="24"/>
          <w:szCs w:val="24"/>
        </w:rPr>
        <w:t>”），这些化粪池在公园内的舒适站，将未经处理的生活垃圾排入地下。</w:t>
      </w:r>
    </w:p>
    <w:p w14:paraId="3692FBF1" w14:textId="77777777" w:rsidR="005D62C0" w:rsidRPr="007A72BA" w:rsidRDefault="005D62C0" w:rsidP="007A72BA">
      <w:pPr>
        <w:shd w:val="clear" w:color="auto" w:fill="FFFFFF"/>
        <w:spacing w:before="100" w:beforeAutospacing="1"/>
        <w:rPr>
          <w:rFonts w:ascii="Segoe UI" w:hAnsi="Segoe UI" w:cs="Segoe UI"/>
          <w:color w:val="444444"/>
          <w:sz w:val="24"/>
          <w:szCs w:val="24"/>
        </w:rPr>
      </w:pPr>
      <w:r>
        <w:rPr>
          <w:rFonts w:ascii="Segoe UI" w:hAnsi="Segoe UI" w:cs="Segoe UI"/>
          <w:color w:val="444444"/>
          <w:sz w:val="24"/>
          <w:szCs w:val="24"/>
        </w:rPr>
        <w:lastRenderedPageBreak/>
        <w:t xml:space="preserve">2021 </w:t>
      </w:r>
      <w:r>
        <w:rPr>
          <w:rFonts w:ascii="Segoe UI" w:hAnsi="Segoe UI" w:cs="SimSun" w:hint="eastAsia"/>
          <w:color w:val="444444"/>
          <w:sz w:val="24"/>
          <w:szCs w:val="24"/>
        </w:rPr>
        <w:t>年</w:t>
      </w:r>
      <w:r>
        <w:rPr>
          <w:rFonts w:ascii="Segoe UI" w:hAnsi="Segoe UI" w:cs="Segoe UI"/>
          <w:color w:val="444444"/>
          <w:sz w:val="24"/>
          <w:szCs w:val="24"/>
        </w:rPr>
        <w:t xml:space="preserve"> 6 </w:t>
      </w:r>
      <w:r>
        <w:rPr>
          <w:rFonts w:ascii="Segoe UI" w:hAnsi="Segoe UI" w:cs="SimSun" w:hint="eastAsia"/>
          <w:color w:val="444444"/>
          <w:sz w:val="24"/>
          <w:szCs w:val="24"/>
        </w:rPr>
        <w:t>月</w:t>
      </w:r>
      <w:r>
        <w:rPr>
          <w:rFonts w:ascii="Segoe UI" w:hAnsi="Segoe UI" w:cs="Segoe UI"/>
          <w:color w:val="444444"/>
          <w:sz w:val="24"/>
          <w:szCs w:val="24"/>
        </w:rPr>
        <w:t xml:space="preserve"> 4 </w:t>
      </w:r>
      <w:r>
        <w:rPr>
          <w:rFonts w:ascii="Segoe UI" w:hAnsi="Segoe UI" w:cs="SimSun" w:hint="eastAsia"/>
          <w:color w:val="444444"/>
          <w:sz w:val="24"/>
          <w:szCs w:val="24"/>
        </w:rPr>
        <w:t>日</w:t>
      </w:r>
    </w:p>
    <w:p w14:paraId="3692FBF2" w14:textId="77777777" w:rsidR="005D62C0" w:rsidRDefault="005D62C0" w:rsidP="007A72BA">
      <w:pPr>
        <w:shd w:val="clear" w:color="auto" w:fill="FFFFFF"/>
        <w:jc w:val="center"/>
        <w:rPr>
          <w:rFonts w:ascii="Source Serif Pro" w:hAnsi="Source Serif Pro" w:cs="Source Serif Pro"/>
          <w:b/>
          <w:bCs/>
          <w:color w:val="162E51"/>
          <w:sz w:val="48"/>
          <w:szCs w:val="48"/>
        </w:rPr>
      </w:pPr>
      <w:r>
        <w:rPr>
          <w:rFonts w:ascii="Source Serif Pro" w:hAnsi="Source Serif Pro" w:cs="SimSun" w:hint="eastAsia"/>
          <w:b/>
          <w:bCs/>
          <w:color w:val="162E51"/>
          <w:sz w:val="48"/>
          <w:szCs w:val="48"/>
        </w:rPr>
        <w:t>近期案例</w:t>
      </w:r>
    </w:p>
    <w:p w14:paraId="3692FBF3" w14:textId="77777777" w:rsidR="005D62C0" w:rsidRDefault="005D62C0" w:rsidP="007A72BA">
      <w:pPr>
        <w:shd w:val="clear" w:color="auto" w:fill="FFFFFF"/>
        <w:jc w:val="center"/>
        <w:rPr>
          <w:rFonts w:ascii="Source Serif Pro" w:hAnsi="Source Serif Pro" w:cs="Source Serif Pro"/>
          <w:b/>
          <w:bCs/>
          <w:color w:val="162E51"/>
          <w:sz w:val="48"/>
          <w:szCs w:val="48"/>
        </w:rPr>
      </w:pPr>
      <w:r>
        <w:rPr>
          <w:rFonts w:ascii="Source Serif Pro" w:hAnsi="Source Serif Pro" w:cs="SimSun" w:hint="eastAsia"/>
          <w:b/>
          <w:bCs/>
          <w:color w:val="162E51"/>
          <w:sz w:val="48"/>
          <w:szCs w:val="48"/>
        </w:rPr>
        <w:t>更多新闻</w:t>
      </w:r>
    </w:p>
    <w:p w14:paraId="3692FBF4" w14:textId="77777777" w:rsidR="005D62C0" w:rsidRPr="007A72BA" w:rsidRDefault="005D62C0" w:rsidP="007A72BA">
      <w:pPr>
        <w:shd w:val="clear" w:color="auto" w:fill="FFFFFF"/>
        <w:jc w:val="center"/>
        <w:rPr>
          <w:rFonts w:ascii="Source Serif Pro" w:hAnsi="Source Serif Pro" w:cs="Source Serif Pro"/>
          <w:b/>
          <w:bCs/>
          <w:color w:val="162E51"/>
          <w:sz w:val="48"/>
          <w:szCs w:val="48"/>
        </w:rPr>
      </w:pPr>
    </w:p>
    <w:p w14:paraId="3692FBF5" w14:textId="77777777" w:rsidR="005D62C0" w:rsidRPr="007A72BA" w:rsidRDefault="005D62C0" w:rsidP="007A72BA">
      <w:pPr>
        <w:shd w:val="clear" w:color="auto" w:fill="FFFFFF"/>
        <w:spacing w:after="100" w:afterAutospacing="1"/>
        <w:rPr>
          <w:rFonts w:ascii="Segoe UI" w:hAnsi="Segoe UI" w:cs="Segoe UI"/>
          <w:color w:val="444444"/>
          <w:sz w:val="24"/>
          <w:szCs w:val="24"/>
        </w:rPr>
      </w:pPr>
      <w:r>
        <w:rPr>
          <w:rFonts w:ascii="Segoe UI" w:hAnsi="Segoe UI" w:cs="SimSun" w:hint="eastAsia"/>
          <w:b/>
          <w:bCs/>
          <w:color w:val="444444"/>
          <w:sz w:val="24"/>
          <w:szCs w:val="24"/>
          <w:u w:val="single"/>
        </w:rPr>
        <w:t>我们执行的法规：</w:t>
      </w:r>
    </w:p>
    <w:p w14:paraId="3692FBF6" w14:textId="77777777" w:rsidR="005D62C0" w:rsidRPr="007A72BA" w:rsidRDefault="005D62C0" w:rsidP="007A72BA">
      <w:pPr>
        <w:shd w:val="clear" w:color="auto" w:fill="FFFFFF"/>
        <w:spacing w:before="100" w:beforeAutospacing="1" w:after="100" w:afterAutospacing="1"/>
        <w:rPr>
          <w:rFonts w:ascii="Segoe UI" w:hAnsi="Segoe UI" w:cs="Segoe UI"/>
          <w:color w:val="444444"/>
          <w:sz w:val="24"/>
          <w:szCs w:val="24"/>
        </w:rPr>
      </w:pPr>
      <w:r>
        <w:rPr>
          <w:rFonts w:ascii="Segoe UI" w:hAnsi="Segoe UI" w:cs="SimSun" w:hint="eastAsia"/>
          <w:color w:val="444444"/>
          <w:sz w:val="24"/>
          <w:szCs w:val="24"/>
        </w:rPr>
        <w:t>该办公室与司法部环境和自然资源司及合作机构协调，执行多项联邦法律，涵盖影响我们环境的各种活动。这些法规包括：</w:t>
      </w:r>
    </w:p>
    <w:p w14:paraId="3692FBF7" w14:textId="682A90EE" w:rsidR="005D62C0" w:rsidRPr="007A72BA" w:rsidRDefault="00577A9F" w:rsidP="007A72BA">
      <w:pPr>
        <w:numPr>
          <w:ilvl w:val="0"/>
          <w:numId w:val="29"/>
        </w:numPr>
        <w:shd w:val="clear" w:color="auto" w:fill="FFFFFF"/>
        <w:spacing w:before="100" w:beforeAutospacing="1" w:after="100" w:afterAutospacing="1"/>
        <w:rPr>
          <w:rFonts w:ascii="Segoe UI" w:hAnsi="Segoe UI" w:cs="Segoe UI"/>
          <w:color w:val="444444"/>
          <w:sz w:val="24"/>
          <w:szCs w:val="24"/>
        </w:rPr>
      </w:pPr>
      <w:hyperlink r:id="rId16" w:tgtFrame="_blank" w:history="1">
        <w:r w:rsidR="005D62C0">
          <w:rPr>
            <w:rFonts w:ascii="Segoe UI" w:hAnsi="Segoe UI" w:cs="SimSun" w:hint="eastAsia"/>
            <w:i/>
            <w:iCs/>
            <w:color w:val="0064A8"/>
            <w:sz w:val="24"/>
            <w:szCs w:val="24"/>
            <w:u w:val="single"/>
          </w:rPr>
          <w:t>清洁空气法</w:t>
        </w:r>
        <w:r w:rsidR="005D62C0">
          <w:rPr>
            <w:rFonts w:ascii="Segoe UI" w:hAnsi="Segoe UI" w:cs="Segoe UI"/>
            <w:i/>
            <w:iCs/>
            <w:color w:val="0064A8"/>
            <w:sz w:val="24"/>
            <w:szCs w:val="24"/>
            <w:u w:val="single"/>
          </w:rPr>
          <w:t xml:space="preserve"> (</w:t>
        </w:r>
        <w:r w:rsidR="005D62C0">
          <w:rPr>
            <w:rFonts w:ascii="Segoe UI" w:hAnsi="Segoe UI" w:cs="SimSun" w:hint="eastAsia"/>
            <w:i/>
            <w:iCs/>
            <w:color w:val="0064A8"/>
            <w:sz w:val="24"/>
            <w:szCs w:val="24"/>
            <w:u w:val="single"/>
          </w:rPr>
          <w:t>“</w:t>
        </w:r>
        <w:r w:rsidR="005D62C0">
          <w:rPr>
            <w:rFonts w:ascii="Segoe UI" w:hAnsi="Segoe UI" w:cs="Segoe UI"/>
            <w:i/>
            <w:iCs/>
            <w:color w:val="0064A8"/>
            <w:sz w:val="24"/>
            <w:szCs w:val="24"/>
            <w:u w:val="single"/>
          </w:rPr>
          <w:t>CAA</w:t>
        </w:r>
        <w:r w:rsidR="005D62C0">
          <w:rPr>
            <w:rFonts w:ascii="Segoe UI" w:hAnsi="Segoe UI" w:cs="SimSun" w:hint="eastAsia"/>
            <w:i/>
            <w:iCs/>
            <w:color w:val="0064A8"/>
            <w:sz w:val="24"/>
            <w:szCs w:val="24"/>
            <w:u w:val="single"/>
          </w:rPr>
          <w:t>”</w:t>
        </w:r>
        <w:r w:rsidR="005D62C0">
          <w:rPr>
            <w:rFonts w:ascii="Segoe UI" w:hAnsi="Segoe UI" w:cs="Segoe UI"/>
            <w:i/>
            <w:iCs/>
            <w:color w:val="0064A8"/>
            <w:sz w:val="24"/>
            <w:szCs w:val="24"/>
            <w:u w:val="single"/>
          </w:rPr>
          <w:t>)</w:t>
        </w:r>
        <w:r w:rsidR="005D62C0">
          <w:rPr>
            <w:rFonts w:ascii="Segoe UI" w:hAnsi="Segoe UI" w:cs="SimSun" w:hint="eastAsia"/>
            <w:i/>
            <w:iCs/>
            <w:color w:val="0064A8"/>
            <w:sz w:val="24"/>
            <w:szCs w:val="24"/>
            <w:u w:val="single"/>
          </w:rPr>
          <w:t>，</w:t>
        </w:r>
        <w:r w:rsidR="005D62C0">
          <w:rPr>
            <w:rFonts w:ascii="Segoe UI" w:hAnsi="Segoe UI" w:cs="Segoe UI"/>
            <w:i/>
            <w:iCs/>
            <w:color w:val="0064A8"/>
            <w:sz w:val="24"/>
            <w:szCs w:val="24"/>
            <w:u w:val="single"/>
          </w:rPr>
          <w:t xml:space="preserve">42 USC </w:t>
        </w:r>
        <w:r w:rsidR="005D62C0">
          <w:rPr>
            <w:rFonts w:ascii="Segoe UI" w:hAnsi="Segoe UI" w:cs="SimSun" w:hint="eastAsia"/>
            <w:i/>
            <w:iCs/>
            <w:color w:val="0064A8"/>
            <w:sz w:val="24"/>
            <w:szCs w:val="24"/>
            <w:u w:val="single"/>
          </w:rPr>
          <w:t>§</w:t>
        </w:r>
        <w:r w:rsidR="005D62C0">
          <w:rPr>
            <w:rFonts w:ascii="Segoe UI" w:hAnsi="Segoe UI" w:cs="Segoe UI"/>
            <w:i/>
            <w:iCs/>
            <w:color w:val="0064A8"/>
            <w:sz w:val="24"/>
            <w:szCs w:val="24"/>
            <w:u w:val="single"/>
          </w:rPr>
          <w:t xml:space="preserve"> 7401</w:t>
        </w:r>
        <w:r w:rsidR="005D62C0">
          <w:rPr>
            <w:rFonts w:ascii="Segoe UI" w:hAnsi="Segoe UI" w:cs="SimSun" w:hint="eastAsia"/>
            <w:i/>
            <w:iCs/>
            <w:color w:val="0064A8"/>
            <w:sz w:val="24"/>
            <w:szCs w:val="24"/>
            <w:u w:val="single"/>
          </w:rPr>
          <w:t>，等</w:t>
        </w:r>
      </w:hyperlink>
    </w:p>
    <w:p w14:paraId="3692FBF8" w14:textId="2F7C1B6C" w:rsidR="005D62C0" w:rsidRPr="007A72BA" w:rsidRDefault="00577A9F" w:rsidP="007A72BA">
      <w:pPr>
        <w:numPr>
          <w:ilvl w:val="0"/>
          <w:numId w:val="30"/>
        </w:numPr>
        <w:shd w:val="clear" w:color="auto" w:fill="FFFFFF"/>
        <w:spacing w:before="100" w:beforeAutospacing="1" w:after="100" w:afterAutospacing="1"/>
        <w:rPr>
          <w:rFonts w:ascii="Segoe UI" w:hAnsi="Segoe UI" w:cs="Segoe UI"/>
          <w:color w:val="444444"/>
          <w:sz w:val="24"/>
          <w:szCs w:val="24"/>
        </w:rPr>
      </w:pPr>
      <w:hyperlink r:id="rId17" w:tgtFrame="_blank" w:history="1">
        <w:r w:rsidR="005D62C0">
          <w:rPr>
            <w:rFonts w:ascii="Segoe UI" w:hAnsi="Segoe UI" w:cs="SimSun" w:hint="eastAsia"/>
            <w:i/>
            <w:iCs/>
            <w:color w:val="0064A8"/>
            <w:sz w:val="24"/>
            <w:szCs w:val="24"/>
            <w:u w:val="single"/>
          </w:rPr>
          <w:t>清洁水法</w:t>
        </w:r>
        <w:r w:rsidR="005D62C0">
          <w:rPr>
            <w:rFonts w:ascii="Segoe UI" w:hAnsi="Segoe UI" w:cs="Segoe UI"/>
            <w:i/>
            <w:iCs/>
            <w:color w:val="0064A8"/>
            <w:sz w:val="24"/>
            <w:szCs w:val="24"/>
            <w:u w:val="single"/>
          </w:rPr>
          <w:t>(“CWA”)</w:t>
        </w:r>
        <w:r w:rsidR="005D62C0">
          <w:rPr>
            <w:rFonts w:ascii="Segoe UI" w:hAnsi="Segoe UI" w:cs="SimSun" w:hint="eastAsia"/>
            <w:i/>
            <w:iCs/>
            <w:color w:val="0064A8"/>
            <w:sz w:val="24"/>
            <w:szCs w:val="24"/>
            <w:u w:val="single"/>
          </w:rPr>
          <w:t>，</w:t>
        </w:r>
        <w:r w:rsidR="005D62C0">
          <w:rPr>
            <w:rFonts w:ascii="Segoe UI" w:hAnsi="Segoe UI" w:cs="Segoe UI"/>
            <w:i/>
            <w:iCs/>
            <w:color w:val="0064A8"/>
            <w:sz w:val="24"/>
            <w:szCs w:val="24"/>
            <w:u w:val="single"/>
          </w:rPr>
          <w:t>33 USC § 1251</w:t>
        </w:r>
        <w:r w:rsidR="005D62C0">
          <w:rPr>
            <w:rFonts w:ascii="Segoe UI" w:hAnsi="Segoe UI" w:cs="SimSun" w:hint="eastAsia"/>
            <w:i/>
            <w:iCs/>
            <w:color w:val="0064A8"/>
            <w:sz w:val="24"/>
            <w:szCs w:val="24"/>
            <w:u w:val="single"/>
          </w:rPr>
          <w:t>，等</w:t>
        </w:r>
      </w:hyperlink>
    </w:p>
    <w:p w14:paraId="3692FBF9" w14:textId="61F11FAB" w:rsidR="005D62C0" w:rsidRPr="007A72BA" w:rsidRDefault="00577A9F" w:rsidP="007A72BA">
      <w:pPr>
        <w:numPr>
          <w:ilvl w:val="0"/>
          <w:numId w:val="31"/>
        </w:numPr>
        <w:shd w:val="clear" w:color="auto" w:fill="FFFFFF"/>
        <w:spacing w:before="100" w:beforeAutospacing="1" w:after="100" w:afterAutospacing="1"/>
        <w:rPr>
          <w:rFonts w:ascii="Segoe UI" w:hAnsi="Segoe UI" w:cs="Segoe UI"/>
          <w:color w:val="444444"/>
          <w:sz w:val="24"/>
          <w:szCs w:val="24"/>
        </w:rPr>
      </w:pPr>
      <w:hyperlink r:id="rId18" w:tgtFrame="_blank" w:history="1">
        <w:r w:rsidR="005D62C0">
          <w:rPr>
            <w:rFonts w:ascii="Segoe UI" w:hAnsi="Segoe UI" w:cs="SimSun" w:hint="eastAsia"/>
            <w:color w:val="0064A8"/>
            <w:sz w:val="24"/>
            <w:szCs w:val="24"/>
            <w:u w:val="single"/>
          </w:rPr>
          <w:t>综合环境响应、补偿和责任法案（</w:t>
        </w:r>
        <w:r w:rsidR="005D62C0">
          <w:rPr>
            <w:rFonts w:ascii="Segoe UI" w:hAnsi="Segoe UI" w:cs="Segoe UI"/>
            <w:color w:val="0064A8"/>
            <w:sz w:val="24"/>
            <w:szCs w:val="24"/>
            <w:u w:val="single"/>
          </w:rPr>
          <w:t>“CERCLA”</w:t>
        </w:r>
        <w:r w:rsidR="005D62C0">
          <w:rPr>
            <w:rFonts w:ascii="Segoe UI" w:hAnsi="Segoe UI" w:cs="SimSun" w:hint="eastAsia"/>
            <w:color w:val="0064A8"/>
            <w:sz w:val="24"/>
            <w:szCs w:val="24"/>
            <w:u w:val="single"/>
          </w:rPr>
          <w:t>或</w:t>
        </w:r>
        <w:r w:rsidR="005D62C0">
          <w:rPr>
            <w:rFonts w:ascii="Segoe UI" w:hAnsi="Segoe UI" w:cs="Segoe UI"/>
            <w:color w:val="0064A8"/>
            <w:sz w:val="24"/>
            <w:szCs w:val="24"/>
            <w:u w:val="single"/>
          </w:rPr>
          <w:t>“</w:t>
        </w:r>
        <w:r w:rsidR="005D62C0">
          <w:rPr>
            <w:rFonts w:ascii="Segoe UI" w:hAnsi="Segoe UI" w:cs="SimSun" w:hint="eastAsia"/>
            <w:color w:val="0064A8"/>
            <w:sz w:val="24"/>
            <w:szCs w:val="24"/>
            <w:u w:val="single"/>
          </w:rPr>
          <w:t>超级基金</w:t>
        </w:r>
        <w:r w:rsidR="005D62C0">
          <w:rPr>
            <w:rFonts w:ascii="Segoe UI" w:hAnsi="Segoe UI" w:cs="Segoe UI"/>
            <w:color w:val="0064A8"/>
            <w:sz w:val="24"/>
            <w:szCs w:val="24"/>
            <w:u w:val="single"/>
          </w:rPr>
          <w:t>”</w:t>
        </w:r>
        <w:r w:rsidR="005D62C0">
          <w:rPr>
            <w:rFonts w:ascii="Segoe UI" w:hAnsi="Segoe UI" w:cs="SimSun" w:hint="eastAsia"/>
            <w:color w:val="0064A8"/>
            <w:sz w:val="24"/>
            <w:szCs w:val="24"/>
            <w:u w:val="single"/>
          </w:rPr>
          <w:t>），</w:t>
        </w:r>
        <w:r w:rsidR="005D62C0">
          <w:rPr>
            <w:rFonts w:ascii="Segoe UI" w:hAnsi="Segoe UI" w:cs="Segoe UI"/>
            <w:color w:val="0064A8"/>
            <w:sz w:val="24"/>
            <w:szCs w:val="24"/>
            <w:u w:val="single"/>
          </w:rPr>
          <w:t>42 USC § 9601</w:t>
        </w:r>
        <w:r w:rsidR="005D62C0">
          <w:rPr>
            <w:rFonts w:ascii="Segoe UI" w:hAnsi="Segoe UI" w:cs="SimSun" w:hint="eastAsia"/>
            <w:color w:val="0064A8"/>
            <w:sz w:val="24"/>
            <w:szCs w:val="24"/>
            <w:u w:val="single"/>
          </w:rPr>
          <w:t>，</w:t>
        </w:r>
        <w:r w:rsidR="005D62C0">
          <w:rPr>
            <w:rFonts w:ascii="Segoe UI" w:hAnsi="Segoe UI" w:cs="Segoe UI"/>
            <w:color w:val="0064A8"/>
            <w:sz w:val="24"/>
            <w:szCs w:val="24"/>
            <w:u w:val="single"/>
          </w:rPr>
          <w:t xml:space="preserve"> </w:t>
        </w:r>
        <w:r w:rsidR="005D62C0" w:rsidRPr="00583BF7">
          <w:rPr>
            <w:rFonts w:ascii="Segoe UI" w:hAnsi="Segoe UI" w:cs="SimSun" w:hint="eastAsia"/>
            <w:i/>
            <w:iCs/>
            <w:color w:val="0064A8"/>
            <w:sz w:val="24"/>
            <w:szCs w:val="24"/>
            <w:u w:val="single"/>
          </w:rPr>
          <w:t>等</w:t>
        </w:r>
      </w:hyperlink>
    </w:p>
    <w:p w14:paraId="3692FBFA" w14:textId="387869D9" w:rsidR="005D62C0" w:rsidRPr="007A72BA" w:rsidRDefault="00577A9F" w:rsidP="007A72BA">
      <w:pPr>
        <w:numPr>
          <w:ilvl w:val="0"/>
          <w:numId w:val="32"/>
        </w:numPr>
        <w:shd w:val="clear" w:color="auto" w:fill="FFFFFF"/>
        <w:spacing w:before="100" w:beforeAutospacing="1" w:after="100" w:afterAutospacing="1"/>
        <w:rPr>
          <w:rFonts w:ascii="Segoe UI" w:hAnsi="Segoe UI" w:cs="Segoe UI"/>
          <w:color w:val="444444"/>
          <w:sz w:val="24"/>
          <w:szCs w:val="24"/>
        </w:rPr>
      </w:pPr>
      <w:hyperlink r:id="rId19" w:tgtFrame="_blank" w:history="1">
        <w:r w:rsidR="005D62C0">
          <w:rPr>
            <w:rFonts w:ascii="Segoe UI" w:hAnsi="Segoe UI" w:cs="SimSun" w:hint="eastAsia"/>
            <w:color w:val="0064A8"/>
            <w:sz w:val="24"/>
            <w:szCs w:val="24"/>
            <w:u w:val="single"/>
          </w:rPr>
          <w:t>资源保护和恢复法案</w:t>
        </w:r>
        <w:r w:rsidR="005D62C0">
          <w:rPr>
            <w:rFonts w:ascii="Segoe UI" w:hAnsi="Segoe UI" w:cs="Segoe UI"/>
            <w:color w:val="0064A8"/>
            <w:sz w:val="24"/>
            <w:szCs w:val="24"/>
            <w:u w:val="single"/>
          </w:rPr>
          <w:t xml:space="preserve"> (“RCRA”)</w:t>
        </w:r>
        <w:r w:rsidR="005D62C0">
          <w:rPr>
            <w:rFonts w:ascii="Segoe UI" w:hAnsi="Segoe UI" w:cs="SimSun" w:hint="eastAsia"/>
            <w:color w:val="0064A8"/>
            <w:sz w:val="24"/>
            <w:szCs w:val="24"/>
            <w:u w:val="single"/>
          </w:rPr>
          <w:t>，</w:t>
        </w:r>
        <w:r w:rsidR="005D62C0">
          <w:rPr>
            <w:rFonts w:ascii="Segoe UI" w:hAnsi="Segoe UI" w:cs="Segoe UI"/>
            <w:color w:val="0064A8"/>
            <w:sz w:val="24"/>
            <w:szCs w:val="24"/>
            <w:u w:val="single"/>
          </w:rPr>
          <w:t>42 USC § 6901</w:t>
        </w:r>
        <w:r w:rsidR="005D62C0">
          <w:rPr>
            <w:rFonts w:ascii="Segoe UI" w:hAnsi="Segoe UI" w:cs="SimSun" w:hint="eastAsia"/>
            <w:color w:val="0064A8"/>
            <w:sz w:val="24"/>
            <w:szCs w:val="24"/>
            <w:u w:val="single"/>
          </w:rPr>
          <w:t>，</w:t>
        </w:r>
        <w:r w:rsidR="005D62C0">
          <w:rPr>
            <w:rFonts w:ascii="Segoe UI" w:hAnsi="Segoe UI" w:cs="Segoe UI"/>
            <w:color w:val="0064A8"/>
            <w:sz w:val="24"/>
            <w:szCs w:val="24"/>
            <w:u w:val="single"/>
          </w:rPr>
          <w:t xml:space="preserve"> </w:t>
        </w:r>
        <w:r w:rsidR="005D62C0" w:rsidRPr="00583BF7">
          <w:rPr>
            <w:rFonts w:ascii="Segoe UI" w:hAnsi="Segoe UI" w:cs="SimSun" w:hint="eastAsia"/>
            <w:i/>
            <w:iCs/>
            <w:color w:val="0064A8"/>
            <w:sz w:val="24"/>
            <w:szCs w:val="24"/>
            <w:u w:val="single"/>
          </w:rPr>
          <w:t>等</w:t>
        </w:r>
      </w:hyperlink>
    </w:p>
    <w:p w14:paraId="3692FBFB" w14:textId="415AEB22" w:rsidR="005D62C0" w:rsidRPr="007A72BA" w:rsidRDefault="00577A9F" w:rsidP="007A72BA">
      <w:pPr>
        <w:numPr>
          <w:ilvl w:val="0"/>
          <w:numId w:val="33"/>
        </w:numPr>
        <w:shd w:val="clear" w:color="auto" w:fill="FFFFFF"/>
        <w:spacing w:before="100" w:beforeAutospacing="1" w:after="100" w:afterAutospacing="1"/>
        <w:rPr>
          <w:rFonts w:ascii="Segoe UI" w:hAnsi="Segoe UI" w:cs="Segoe UI"/>
          <w:color w:val="444444"/>
          <w:sz w:val="24"/>
          <w:szCs w:val="24"/>
        </w:rPr>
      </w:pPr>
      <w:hyperlink r:id="rId20" w:tgtFrame="_blank" w:history="1">
        <w:r w:rsidR="005D62C0">
          <w:rPr>
            <w:rFonts w:ascii="Segoe UI" w:hAnsi="Segoe UI" w:cs="SimSun" w:hint="eastAsia"/>
            <w:i/>
            <w:iCs/>
            <w:color w:val="0064A8"/>
            <w:sz w:val="24"/>
            <w:szCs w:val="24"/>
            <w:u w:val="single"/>
          </w:rPr>
          <w:t>安全饮用水法</w:t>
        </w:r>
        <w:r w:rsidR="005D62C0">
          <w:rPr>
            <w:rFonts w:ascii="Segoe UI" w:hAnsi="Segoe UI" w:cs="Segoe UI"/>
            <w:i/>
            <w:iCs/>
            <w:color w:val="0064A8"/>
            <w:sz w:val="24"/>
            <w:szCs w:val="24"/>
            <w:u w:val="single"/>
          </w:rPr>
          <w:t xml:space="preserve"> (“SDWA”)</w:t>
        </w:r>
        <w:r w:rsidR="005D62C0">
          <w:rPr>
            <w:rFonts w:ascii="Segoe UI" w:hAnsi="Segoe UI" w:cs="SimSun" w:hint="eastAsia"/>
            <w:i/>
            <w:iCs/>
            <w:color w:val="0064A8"/>
            <w:sz w:val="24"/>
            <w:szCs w:val="24"/>
            <w:u w:val="single"/>
          </w:rPr>
          <w:t>，</w:t>
        </w:r>
        <w:r w:rsidR="005D62C0">
          <w:rPr>
            <w:rFonts w:ascii="Segoe UI" w:hAnsi="Segoe UI" w:cs="Segoe UI"/>
            <w:i/>
            <w:iCs/>
            <w:color w:val="0064A8"/>
            <w:sz w:val="24"/>
            <w:szCs w:val="24"/>
            <w:u w:val="single"/>
          </w:rPr>
          <w:t>42 USC § 300f</w:t>
        </w:r>
        <w:r w:rsidR="005D62C0">
          <w:rPr>
            <w:rFonts w:ascii="Segoe UI" w:hAnsi="Segoe UI" w:cs="SimSun" w:hint="eastAsia"/>
            <w:i/>
            <w:iCs/>
            <w:color w:val="0064A8"/>
            <w:sz w:val="24"/>
            <w:szCs w:val="24"/>
            <w:u w:val="single"/>
          </w:rPr>
          <w:t>，</w:t>
        </w:r>
        <w:r w:rsidR="005D62C0">
          <w:rPr>
            <w:rFonts w:ascii="Segoe UI" w:hAnsi="Segoe UI" w:cs="Segoe UI"/>
            <w:i/>
            <w:iCs/>
            <w:color w:val="0064A8"/>
            <w:sz w:val="24"/>
            <w:szCs w:val="24"/>
            <w:u w:val="single"/>
          </w:rPr>
          <w:t xml:space="preserve"> </w:t>
        </w:r>
        <w:r w:rsidR="005D62C0">
          <w:rPr>
            <w:rFonts w:ascii="Segoe UI" w:hAnsi="Segoe UI" w:cs="SimSun" w:hint="eastAsia"/>
            <w:i/>
            <w:iCs/>
            <w:color w:val="0064A8"/>
            <w:sz w:val="24"/>
            <w:szCs w:val="24"/>
            <w:u w:val="single"/>
          </w:rPr>
          <w:t>等</w:t>
        </w:r>
      </w:hyperlink>
    </w:p>
    <w:p w14:paraId="3692FBFC" w14:textId="5CBF945E" w:rsidR="005D62C0" w:rsidRPr="007A72BA" w:rsidRDefault="00577A9F" w:rsidP="007A72BA">
      <w:pPr>
        <w:numPr>
          <w:ilvl w:val="0"/>
          <w:numId w:val="34"/>
        </w:numPr>
        <w:shd w:val="clear" w:color="auto" w:fill="FFFFFF"/>
        <w:spacing w:before="100" w:beforeAutospacing="1" w:after="100" w:afterAutospacing="1"/>
        <w:rPr>
          <w:rFonts w:ascii="Segoe UI" w:hAnsi="Segoe UI" w:cs="Segoe UI"/>
          <w:color w:val="444444"/>
          <w:sz w:val="24"/>
          <w:szCs w:val="24"/>
        </w:rPr>
      </w:pPr>
      <w:hyperlink r:id="rId21" w:tgtFrame="_blank" w:history="1">
        <w:r w:rsidR="005D62C0">
          <w:rPr>
            <w:rFonts w:ascii="Segoe UI" w:hAnsi="Segoe UI" w:cs="SimSun" w:hint="eastAsia"/>
            <w:color w:val="0064A8"/>
            <w:sz w:val="24"/>
            <w:szCs w:val="24"/>
            <w:u w:val="single"/>
          </w:rPr>
          <w:t>有毒物质控制法</w:t>
        </w:r>
        <w:r w:rsidR="005D62C0">
          <w:rPr>
            <w:rFonts w:ascii="Segoe UI" w:hAnsi="Segoe UI" w:cs="Segoe UI"/>
            <w:color w:val="0064A8"/>
            <w:sz w:val="24"/>
            <w:szCs w:val="24"/>
            <w:u w:val="single"/>
          </w:rPr>
          <w:t xml:space="preserve"> (“TSCA”)</w:t>
        </w:r>
        <w:r w:rsidR="005D62C0">
          <w:rPr>
            <w:rFonts w:ascii="Segoe UI" w:hAnsi="Segoe UI" w:cs="SimSun" w:hint="eastAsia"/>
            <w:color w:val="0064A8"/>
            <w:sz w:val="24"/>
            <w:szCs w:val="24"/>
            <w:u w:val="single"/>
          </w:rPr>
          <w:t>，</w:t>
        </w:r>
        <w:r w:rsidR="005D62C0">
          <w:rPr>
            <w:rFonts w:ascii="Segoe UI" w:hAnsi="Segoe UI" w:cs="Segoe UI"/>
            <w:color w:val="0064A8"/>
            <w:sz w:val="24"/>
            <w:szCs w:val="24"/>
            <w:u w:val="single"/>
          </w:rPr>
          <w:t>15 USC § 2601</w:t>
        </w:r>
        <w:r w:rsidR="005D62C0">
          <w:rPr>
            <w:rFonts w:ascii="Segoe UI" w:hAnsi="Segoe UI" w:cs="SimSun" w:hint="eastAsia"/>
            <w:color w:val="0064A8"/>
            <w:sz w:val="24"/>
            <w:szCs w:val="24"/>
            <w:u w:val="single"/>
          </w:rPr>
          <w:t>，</w:t>
        </w:r>
        <w:r w:rsidR="005D62C0">
          <w:rPr>
            <w:rFonts w:ascii="Segoe UI" w:hAnsi="Segoe UI" w:cs="Segoe UI"/>
            <w:color w:val="0064A8"/>
            <w:sz w:val="24"/>
            <w:szCs w:val="24"/>
            <w:u w:val="single"/>
          </w:rPr>
          <w:t xml:space="preserve"> </w:t>
        </w:r>
        <w:r w:rsidR="005D62C0" w:rsidRPr="00583BF7">
          <w:rPr>
            <w:rFonts w:ascii="Segoe UI" w:hAnsi="Segoe UI" w:cs="SimSun" w:hint="eastAsia"/>
            <w:i/>
            <w:iCs/>
            <w:color w:val="0064A8"/>
            <w:sz w:val="24"/>
            <w:szCs w:val="24"/>
            <w:u w:val="single"/>
          </w:rPr>
          <w:t>等</w:t>
        </w:r>
      </w:hyperlink>
    </w:p>
    <w:p w14:paraId="3692FBFD" w14:textId="77777777" w:rsidR="005D62C0" w:rsidRPr="007A72BA" w:rsidRDefault="005D62C0" w:rsidP="007A72BA">
      <w:pPr>
        <w:shd w:val="clear" w:color="auto" w:fill="FFFFFF"/>
        <w:spacing w:before="100" w:beforeAutospacing="1" w:after="100" w:afterAutospacing="1"/>
        <w:rPr>
          <w:rFonts w:ascii="Segoe UI" w:hAnsi="Segoe UI" w:cs="Segoe UI"/>
          <w:color w:val="444444"/>
          <w:sz w:val="24"/>
          <w:szCs w:val="24"/>
        </w:rPr>
      </w:pPr>
      <w:r>
        <w:rPr>
          <w:rFonts w:ascii="Segoe UI" w:hAnsi="Segoe UI" w:cs="SimSun" w:hint="eastAsia"/>
          <w:b/>
          <w:bCs/>
          <w:color w:val="444444"/>
          <w:sz w:val="24"/>
          <w:szCs w:val="24"/>
          <w:u w:val="single"/>
        </w:rPr>
        <w:t>其他资源</w:t>
      </w:r>
    </w:p>
    <w:p w14:paraId="3692FBFE" w14:textId="77777777" w:rsidR="005D62C0" w:rsidRPr="007A72BA" w:rsidRDefault="005D62C0" w:rsidP="007A72BA">
      <w:pPr>
        <w:shd w:val="clear" w:color="auto" w:fill="FFFFFF"/>
        <w:spacing w:before="100" w:beforeAutospacing="1"/>
        <w:rPr>
          <w:rFonts w:ascii="Segoe UI" w:hAnsi="Segoe UI" w:cs="Segoe UI"/>
          <w:color w:val="444444"/>
          <w:sz w:val="24"/>
          <w:szCs w:val="24"/>
        </w:rPr>
      </w:pPr>
      <w:r>
        <w:rPr>
          <w:rFonts w:ascii="Segoe UI" w:hAnsi="Segoe UI" w:cs="SimSun" w:hint="eastAsia"/>
          <w:color w:val="444444"/>
          <w:sz w:val="24"/>
          <w:szCs w:val="24"/>
        </w:rPr>
        <w:t>除了美国检察官办公室环境正义倡议之外，以下相关联邦机构的网站还提供其他有用的在线资源和信息：</w:t>
      </w:r>
    </w:p>
    <w:p w14:paraId="3692FBFF" w14:textId="77777777" w:rsidR="005D62C0" w:rsidRPr="007A72BA" w:rsidRDefault="00577A9F" w:rsidP="007A72BA">
      <w:pPr>
        <w:numPr>
          <w:ilvl w:val="0"/>
          <w:numId w:val="35"/>
        </w:numPr>
        <w:shd w:val="clear" w:color="auto" w:fill="FFFFFF"/>
        <w:spacing w:before="100" w:beforeAutospacing="1" w:after="100" w:afterAutospacing="1"/>
        <w:rPr>
          <w:rFonts w:ascii="Segoe UI" w:hAnsi="Segoe UI" w:cs="Segoe UI"/>
          <w:color w:val="444444"/>
          <w:sz w:val="24"/>
          <w:szCs w:val="24"/>
        </w:rPr>
      </w:pPr>
      <w:hyperlink r:id="rId22" w:history="1">
        <w:r w:rsidR="005D62C0">
          <w:rPr>
            <w:rFonts w:ascii="Segoe UI" w:hAnsi="Segoe UI" w:cs="SimSun" w:hint="eastAsia"/>
            <w:color w:val="0064A8"/>
            <w:sz w:val="24"/>
            <w:szCs w:val="24"/>
            <w:u w:val="single"/>
          </w:rPr>
          <w:t>美国司法部环境与自然资源司</w:t>
        </w:r>
      </w:hyperlink>
    </w:p>
    <w:p w14:paraId="3692FC00" w14:textId="3CABD016" w:rsidR="005D62C0" w:rsidRPr="007A72BA" w:rsidRDefault="00577A9F" w:rsidP="007A72BA">
      <w:pPr>
        <w:numPr>
          <w:ilvl w:val="0"/>
          <w:numId w:val="36"/>
        </w:numPr>
        <w:shd w:val="clear" w:color="auto" w:fill="FFFFFF"/>
        <w:spacing w:before="100" w:beforeAutospacing="1" w:after="100" w:afterAutospacing="1"/>
        <w:rPr>
          <w:rFonts w:ascii="Segoe UI" w:hAnsi="Segoe UI" w:cs="Segoe UI"/>
          <w:color w:val="444444"/>
          <w:sz w:val="24"/>
          <w:szCs w:val="24"/>
        </w:rPr>
      </w:pPr>
      <w:hyperlink r:id="rId23" w:tgtFrame="_blank" w:history="1">
        <w:r w:rsidR="005D62C0">
          <w:rPr>
            <w:rFonts w:ascii="Segoe UI" w:hAnsi="Segoe UI" w:cs="SimSun" w:hint="eastAsia"/>
            <w:color w:val="0064A8"/>
            <w:sz w:val="24"/>
            <w:szCs w:val="24"/>
            <w:u w:val="single"/>
          </w:rPr>
          <w:t>美国环境保护署</w:t>
        </w:r>
        <w:r w:rsidR="005D62C0">
          <w:rPr>
            <w:rFonts w:ascii="Segoe UI" w:hAnsi="Segoe UI" w:cs="Segoe UI"/>
            <w:color w:val="0064A8"/>
            <w:sz w:val="24"/>
            <w:szCs w:val="24"/>
            <w:u w:val="single"/>
          </w:rPr>
          <w:t xml:space="preserve"> - </w:t>
        </w:r>
        <w:r w:rsidR="005D62C0" w:rsidRPr="00D2377E">
          <w:rPr>
            <w:rFonts w:ascii="Segoe UI" w:hAnsi="Segoe UI" w:cs="SimSun" w:hint="eastAsia"/>
            <w:color w:val="0064A8"/>
            <w:sz w:val="24"/>
            <w:szCs w:val="24"/>
            <w:u w:val="single"/>
          </w:rPr>
          <w:t>环境保护署</w:t>
        </w:r>
        <w:r w:rsidR="005D62C0">
          <w:rPr>
            <w:rFonts w:ascii="Segoe UI" w:hAnsi="Segoe UI" w:cs="SimSun" w:hint="eastAsia"/>
            <w:color w:val="0064A8"/>
            <w:sz w:val="24"/>
            <w:szCs w:val="24"/>
            <w:u w:val="single"/>
          </w:rPr>
          <w:t>的环境正义</w:t>
        </w:r>
      </w:hyperlink>
    </w:p>
    <w:p w14:paraId="3692FC01" w14:textId="77777777" w:rsidR="005D62C0" w:rsidRDefault="005D62C0" w:rsidP="007D4278">
      <w:pPr>
        <w:pStyle w:val="Appealbodytext"/>
        <w:rPr>
          <w:rFonts w:ascii="Times New Roman" w:hAnsi="Times New Roman" w:cs="Times New Roman"/>
          <w:b/>
          <w:bCs/>
        </w:rPr>
      </w:pPr>
    </w:p>
    <w:sectPr w:rsidR="005D62C0" w:rsidSect="00520E1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ource Serif Pro">
    <w:altName w:val="Cambria"/>
    <w:charset w:val="00"/>
    <w:family w:val="roman"/>
    <w:pitch w:val="variable"/>
    <w:sig w:usb0="20000287" w:usb1="02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09A4"/>
    <w:multiLevelType w:val="multilevel"/>
    <w:tmpl w:val="451CCA9A"/>
    <w:numStyleLink w:val="Style1"/>
  </w:abstractNum>
  <w:abstractNum w:abstractNumId="1" w15:restartNumberingAfterBreak="0">
    <w:nsid w:val="04EB60E3"/>
    <w:multiLevelType w:val="multilevel"/>
    <w:tmpl w:val="5D82BD0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166B4B3D"/>
    <w:multiLevelType w:val="hybridMultilevel"/>
    <w:tmpl w:val="4A3413C2"/>
    <w:lvl w:ilvl="0" w:tplc="049E93A2">
      <w:start w:val="1"/>
      <w:numFmt w:val="cardinalText"/>
      <w:lvlText w:val="POINT %1"/>
      <w:lvlJc w:val="left"/>
      <w:pPr>
        <w:ind w:left="720" w:hanging="360"/>
      </w:pPr>
      <w:rPr>
        <w:rFonts w:ascii="Courier New" w:hAnsi="Courier New" w:cs="Courier New" w:hint="default"/>
        <w:cap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0436DA5"/>
    <w:multiLevelType w:val="multilevel"/>
    <w:tmpl w:val="634E255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34C1088E"/>
    <w:multiLevelType w:val="hybridMultilevel"/>
    <w:tmpl w:val="53A6980C"/>
    <w:lvl w:ilvl="0" w:tplc="40102E94">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36DF59D2"/>
    <w:multiLevelType w:val="multilevel"/>
    <w:tmpl w:val="292CD7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40C92BD9"/>
    <w:multiLevelType w:val="hybridMultilevel"/>
    <w:tmpl w:val="AEBE33CC"/>
    <w:lvl w:ilvl="0" w:tplc="5F72061E">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7973AFA"/>
    <w:multiLevelType w:val="multilevel"/>
    <w:tmpl w:val="ACF264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4FDF70C4"/>
    <w:multiLevelType w:val="hybridMultilevel"/>
    <w:tmpl w:val="39A60E06"/>
    <w:lvl w:ilvl="0" w:tplc="771E29B6">
      <w:start w:val="1"/>
      <w:numFmt w:val="cardinalText"/>
      <w:suff w:val="nothing"/>
      <w:lvlText w:val="POINT %1"/>
      <w:lvlJc w:val="left"/>
      <w:pPr>
        <w:ind w:left="5580" w:hanging="360"/>
      </w:pPr>
      <w:rPr>
        <w:rFonts w:ascii="Courier New" w:hAnsi="Courier New" w:cs="Courier New" w:hint="default"/>
        <w:caps/>
      </w:rPr>
    </w:lvl>
    <w:lvl w:ilvl="1" w:tplc="04090019">
      <w:start w:val="1"/>
      <w:numFmt w:val="lowerLetter"/>
      <w:lvlText w:val="%2."/>
      <w:lvlJc w:val="left"/>
      <w:pPr>
        <w:ind w:left="5580" w:hanging="360"/>
      </w:pPr>
    </w:lvl>
    <w:lvl w:ilvl="2" w:tplc="0409001B">
      <w:start w:val="1"/>
      <w:numFmt w:val="lowerRoman"/>
      <w:lvlText w:val="%3."/>
      <w:lvlJc w:val="right"/>
      <w:pPr>
        <w:ind w:left="6300" w:hanging="180"/>
      </w:pPr>
    </w:lvl>
    <w:lvl w:ilvl="3" w:tplc="0409000F">
      <w:start w:val="1"/>
      <w:numFmt w:val="decimal"/>
      <w:lvlText w:val="%4."/>
      <w:lvlJc w:val="left"/>
      <w:pPr>
        <w:ind w:left="7020" w:hanging="360"/>
      </w:pPr>
    </w:lvl>
    <w:lvl w:ilvl="4" w:tplc="04090019">
      <w:start w:val="1"/>
      <w:numFmt w:val="lowerLetter"/>
      <w:lvlText w:val="%5."/>
      <w:lvlJc w:val="left"/>
      <w:pPr>
        <w:ind w:left="7740" w:hanging="360"/>
      </w:pPr>
    </w:lvl>
    <w:lvl w:ilvl="5" w:tplc="0409001B">
      <w:start w:val="1"/>
      <w:numFmt w:val="lowerRoman"/>
      <w:lvlText w:val="%6."/>
      <w:lvlJc w:val="right"/>
      <w:pPr>
        <w:ind w:left="8460" w:hanging="180"/>
      </w:pPr>
    </w:lvl>
    <w:lvl w:ilvl="6" w:tplc="0409000F">
      <w:start w:val="1"/>
      <w:numFmt w:val="decimal"/>
      <w:lvlText w:val="%7."/>
      <w:lvlJc w:val="left"/>
      <w:pPr>
        <w:ind w:left="9180" w:hanging="360"/>
      </w:pPr>
    </w:lvl>
    <w:lvl w:ilvl="7" w:tplc="04090019">
      <w:start w:val="1"/>
      <w:numFmt w:val="lowerLetter"/>
      <w:lvlText w:val="%8."/>
      <w:lvlJc w:val="left"/>
      <w:pPr>
        <w:ind w:left="9900" w:hanging="360"/>
      </w:pPr>
    </w:lvl>
    <w:lvl w:ilvl="8" w:tplc="0409001B">
      <w:start w:val="1"/>
      <w:numFmt w:val="lowerRoman"/>
      <w:lvlText w:val="%9."/>
      <w:lvlJc w:val="right"/>
      <w:pPr>
        <w:ind w:left="10620" w:hanging="180"/>
      </w:pPr>
    </w:lvl>
  </w:abstractNum>
  <w:abstractNum w:abstractNumId="9" w15:restartNumberingAfterBreak="0">
    <w:nsid w:val="521414BF"/>
    <w:multiLevelType w:val="multilevel"/>
    <w:tmpl w:val="54B05CF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593B6D85"/>
    <w:multiLevelType w:val="multilevel"/>
    <w:tmpl w:val="C37E74B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5FEF2B57"/>
    <w:multiLevelType w:val="multilevel"/>
    <w:tmpl w:val="C68456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70BC3CEE"/>
    <w:multiLevelType w:val="multilevel"/>
    <w:tmpl w:val="C9E4E6AA"/>
    <w:lvl w:ilvl="0">
      <w:start w:val="1"/>
      <w:numFmt w:val="none"/>
      <w:pStyle w:val="AppealHeading1"/>
      <w:suff w:val="nothing"/>
      <w:lvlText w:val="%1"/>
      <w:lvlJc w:val="left"/>
      <w:rPr>
        <w:rFonts w:hint="default"/>
      </w:rPr>
    </w:lvl>
    <w:lvl w:ilvl="1">
      <w:start w:val="1"/>
      <w:numFmt w:val="upperRoman"/>
      <w:pStyle w:val="AppealHeading2"/>
      <w:lvlText w:val="%2."/>
      <w:lvlJc w:val="left"/>
      <w:pPr>
        <w:ind w:left="720" w:hanging="720"/>
      </w:pPr>
      <w:rPr>
        <w:rFonts w:hint="default"/>
      </w:rPr>
    </w:lvl>
    <w:lvl w:ilvl="2">
      <w:start w:val="1"/>
      <w:numFmt w:val="upperLetter"/>
      <w:pStyle w:val="AppealHeading3"/>
      <w:lvlText w:val="%3."/>
      <w:lvlJc w:val="left"/>
      <w:pPr>
        <w:ind w:left="1440" w:hanging="720"/>
      </w:pPr>
      <w:rPr>
        <w:rFonts w:hint="default"/>
      </w:rPr>
    </w:lvl>
    <w:lvl w:ilvl="3">
      <w:start w:val="1"/>
      <w:numFmt w:val="decimal"/>
      <w:pStyle w:val="AppealHeading4"/>
      <w:lvlText w:val="%4."/>
      <w:lvlJc w:val="left"/>
      <w:pPr>
        <w:ind w:left="2016" w:hanging="576"/>
      </w:pPr>
      <w:rPr>
        <w:rFonts w:hint="default"/>
      </w:rPr>
    </w:lvl>
    <w:lvl w:ilvl="4">
      <w:start w:val="1"/>
      <w:numFmt w:val="lowerLetter"/>
      <w:pStyle w:val="AppealHeading5"/>
      <w:lvlText w:val="%5."/>
      <w:lvlJc w:val="left"/>
      <w:pPr>
        <w:ind w:left="2880" w:hanging="720"/>
      </w:pPr>
      <w:rPr>
        <w:rFonts w:hint="default"/>
      </w:rPr>
    </w:lvl>
    <w:lvl w:ilvl="5">
      <w:start w:val="1"/>
      <w:numFmt w:val="bullet"/>
      <w:lvlText w:val=""/>
      <w:lvlJc w:val="left"/>
      <w:pPr>
        <w:ind w:left="3600" w:hanging="720"/>
      </w:pPr>
      <w:rPr>
        <w:rFonts w:ascii="Symbol" w:hAnsi="Symbol" w:cs="Symbol" w:hint="default"/>
        <w:color w:val="auto"/>
      </w:rPr>
    </w:lvl>
    <w:lvl w:ilvl="6">
      <w:start w:val="1"/>
      <w:numFmt w:val="bullet"/>
      <w:lvlText w:val=""/>
      <w:lvlJc w:val="left"/>
      <w:pPr>
        <w:ind w:left="4320" w:hanging="720"/>
      </w:pPr>
      <w:rPr>
        <w:rFonts w:ascii="Symbol" w:hAnsi="Symbol" w:cs="Symbol" w:hint="default"/>
        <w:color w:val="auto"/>
      </w:rPr>
    </w:lvl>
    <w:lvl w:ilvl="7">
      <w:start w:val="1"/>
      <w:numFmt w:val="bullet"/>
      <w:lvlText w:val=""/>
      <w:lvlJc w:val="left"/>
      <w:pPr>
        <w:ind w:left="5040" w:hanging="720"/>
      </w:pPr>
      <w:rPr>
        <w:rFonts w:ascii="Symbol" w:hAnsi="Symbol" w:cs="Symbol" w:hint="default"/>
        <w:color w:val="auto"/>
      </w:rPr>
    </w:lvl>
    <w:lvl w:ilvl="8">
      <w:start w:val="1"/>
      <w:numFmt w:val="none"/>
      <w:lvlText w:val="%9."/>
      <w:lvlJc w:val="left"/>
      <w:pPr>
        <w:ind w:left="5760" w:hanging="720"/>
      </w:pPr>
      <w:rPr>
        <w:rFonts w:hint="default"/>
      </w:rPr>
    </w:lvl>
  </w:abstractNum>
  <w:abstractNum w:abstractNumId="13" w15:restartNumberingAfterBreak="0">
    <w:nsid w:val="744C4913"/>
    <w:multiLevelType w:val="hybridMultilevel"/>
    <w:tmpl w:val="D99CBD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78F23DA7"/>
    <w:multiLevelType w:val="multilevel"/>
    <w:tmpl w:val="D4262C7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7A0022BD"/>
    <w:multiLevelType w:val="multilevel"/>
    <w:tmpl w:val="451CCA9A"/>
    <w:styleLink w:val="Style1"/>
    <w:lvl w:ilvl="0">
      <w:start w:val="1"/>
      <w:numFmt w:val="cardinalText"/>
      <w:pStyle w:val="AppealHeadingPOINT"/>
      <w:suff w:val="nothing"/>
      <w:lvlText w:val="POINT %1"/>
      <w:lvlJc w:val="left"/>
      <w:rPr>
        <w:rFonts w:ascii="Courier New" w:hAnsi="Courier New" w:cs="Courier New" w:hint="default"/>
        <w:caps/>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80820322">
    <w:abstractNumId w:val="6"/>
  </w:num>
  <w:num w:numId="2" w16cid:durableId="866261081">
    <w:abstractNumId w:val="4"/>
  </w:num>
  <w:num w:numId="3" w16cid:durableId="201865054">
    <w:abstractNumId w:val="12"/>
  </w:num>
  <w:num w:numId="4" w16cid:durableId="295724490">
    <w:abstractNumId w:val="12"/>
  </w:num>
  <w:num w:numId="5" w16cid:durableId="2141918656">
    <w:abstractNumId w:val="12"/>
  </w:num>
  <w:num w:numId="6" w16cid:durableId="885993570">
    <w:abstractNumId w:val="12"/>
  </w:num>
  <w:num w:numId="7" w16cid:durableId="531043382">
    <w:abstractNumId w:val="12"/>
  </w:num>
  <w:num w:numId="8" w16cid:durableId="636885010">
    <w:abstractNumId w:val="12"/>
  </w:num>
  <w:num w:numId="9" w16cid:durableId="2110395048">
    <w:abstractNumId w:val="12"/>
  </w:num>
  <w:num w:numId="10" w16cid:durableId="161702535">
    <w:abstractNumId w:val="12"/>
  </w:num>
  <w:num w:numId="11" w16cid:durableId="2078437686">
    <w:abstractNumId w:val="8"/>
  </w:num>
  <w:num w:numId="12" w16cid:durableId="2078430394">
    <w:abstractNumId w:val="12"/>
  </w:num>
  <w:num w:numId="13" w16cid:durableId="1826625598">
    <w:abstractNumId w:val="2"/>
  </w:num>
  <w:num w:numId="14" w16cid:durableId="1242980503">
    <w:abstractNumId w:val="15"/>
  </w:num>
  <w:num w:numId="15" w16cid:durableId="2069113275">
    <w:abstractNumId w:val="0"/>
    <w:lvlOverride w:ilvl="0">
      <w:lvl w:ilvl="0">
        <w:start w:val="1"/>
        <w:numFmt w:val="cardinalText"/>
        <w:pStyle w:val="AppealHeadingPOINT"/>
        <w:suff w:val="nothing"/>
        <w:lvlText w:val="POINT %1"/>
        <w:lvlJc w:val="left"/>
        <w:rPr>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num>
  <w:num w:numId="16" w16cid:durableId="33501870">
    <w:abstractNumId w:val="12"/>
  </w:num>
  <w:num w:numId="17" w16cid:durableId="457407899">
    <w:abstractNumId w:val="12"/>
  </w:num>
  <w:num w:numId="18" w16cid:durableId="1975213267">
    <w:abstractNumId w:val="12"/>
  </w:num>
  <w:num w:numId="19" w16cid:durableId="2073431966">
    <w:abstractNumId w:val="12"/>
  </w:num>
  <w:num w:numId="20" w16cid:durableId="606427016">
    <w:abstractNumId w:val="12"/>
  </w:num>
  <w:num w:numId="21" w16cid:durableId="1563059228">
    <w:abstractNumId w:val="15"/>
  </w:num>
  <w:num w:numId="22" w16cid:durableId="990409361">
    <w:abstractNumId w:val="0"/>
    <w:lvlOverride w:ilvl="0">
      <w:lvl w:ilvl="0">
        <w:start w:val="1"/>
        <w:numFmt w:val="cardinalText"/>
        <w:pStyle w:val="AppealHeadingPOINT"/>
        <w:suff w:val="nothing"/>
        <w:lvlText w:val="POINT %1"/>
        <w:lvlJc w:val="left"/>
        <w:rPr>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num>
  <w:num w:numId="23" w16cid:durableId="833298402">
    <w:abstractNumId w:val="12"/>
  </w:num>
  <w:num w:numId="24" w16cid:durableId="109782307">
    <w:abstractNumId w:val="12"/>
  </w:num>
  <w:num w:numId="25" w16cid:durableId="292096906">
    <w:abstractNumId w:val="12"/>
  </w:num>
  <w:num w:numId="26" w16cid:durableId="924655861">
    <w:abstractNumId w:val="12"/>
  </w:num>
  <w:num w:numId="27" w16cid:durableId="451900729">
    <w:abstractNumId w:val="12"/>
  </w:num>
  <w:num w:numId="28" w16cid:durableId="1965382225">
    <w:abstractNumId w:val="0"/>
    <w:lvlOverride w:ilvl="0">
      <w:lvl w:ilvl="0">
        <w:start w:val="1"/>
        <w:numFmt w:val="cardinalText"/>
        <w:pStyle w:val="AppealHeadingPOINT"/>
        <w:suff w:val="nothing"/>
        <w:lvlText w:val="POINT %1"/>
        <w:lvlJc w:val="left"/>
        <w:rPr>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num>
  <w:num w:numId="29" w16cid:durableId="2120758065">
    <w:abstractNumId w:val="7"/>
  </w:num>
  <w:num w:numId="30" w16cid:durableId="818501266">
    <w:abstractNumId w:val="3"/>
  </w:num>
  <w:num w:numId="31" w16cid:durableId="1082340810">
    <w:abstractNumId w:val="5"/>
  </w:num>
  <w:num w:numId="32" w16cid:durableId="1289775630">
    <w:abstractNumId w:val="10"/>
  </w:num>
  <w:num w:numId="33" w16cid:durableId="1108500545">
    <w:abstractNumId w:val="1"/>
  </w:num>
  <w:num w:numId="34" w16cid:durableId="1567689439">
    <w:abstractNumId w:val="14"/>
  </w:num>
  <w:num w:numId="35" w16cid:durableId="1823891300">
    <w:abstractNumId w:val="11"/>
  </w:num>
  <w:num w:numId="36" w16cid:durableId="2030715748">
    <w:abstractNumId w:val="9"/>
  </w:num>
  <w:num w:numId="37" w16cid:durableId="18137173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_CITRUS_JURISDICTION" w:val="Bluebook"/>
    <w:docVar w:name="CITRUS_DOC_GUID" w:val="{8C2671A4-BEF2-4C4A-B24F-B9BBE29BCDFA}"/>
  </w:docVars>
  <w:rsids>
    <w:rsidRoot w:val="007A72BA"/>
    <w:rsid w:val="00072F53"/>
    <w:rsid w:val="000D6AFF"/>
    <w:rsid w:val="00121F04"/>
    <w:rsid w:val="0012785C"/>
    <w:rsid w:val="0017305F"/>
    <w:rsid w:val="0021214B"/>
    <w:rsid w:val="00224C51"/>
    <w:rsid w:val="0022735C"/>
    <w:rsid w:val="002E661E"/>
    <w:rsid w:val="003649D8"/>
    <w:rsid w:val="00372A1E"/>
    <w:rsid w:val="00383315"/>
    <w:rsid w:val="003B555D"/>
    <w:rsid w:val="003C2A79"/>
    <w:rsid w:val="00476A70"/>
    <w:rsid w:val="0049491B"/>
    <w:rsid w:val="00520E14"/>
    <w:rsid w:val="00577A9F"/>
    <w:rsid w:val="00583BF7"/>
    <w:rsid w:val="005D62C0"/>
    <w:rsid w:val="006446E6"/>
    <w:rsid w:val="006D1021"/>
    <w:rsid w:val="007005AA"/>
    <w:rsid w:val="00717125"/>
    <w:rsid w:val="00772F02"/>
    <w:rsid w:val="007A5B30"/>
    <w:rsid w:val="007A72BA"/>
    <w:rsid w:val="007D4278"/>
    <w:rsid w:val="009355D8"/>
    <w:rsid w:val="00941379"/>
    <w:rsid w:val="00954ACD"/>
    <w:rsid w:val="00991416"/>
    <w:rsid w:val="00995EF4"/>
    <w:rsid w:val="00AB0E47"/>
    <w:rsid w:val="00B5734F"/>
    <w:rsid w:val="00BA562F"/>
    <w:rsid w:val="00BD67DD"/>
    <w:rsid w:val="00C00E3B"/>
    <w:rsid w:val="00C200CB"/>
    <w:rsid w:val="00C72B95"/>
    <w:rsid w:val="00D2377E"/>
    <w:rsid w:val="00D23EED"/>
    <w:rsid w:val="00D40C48"/>
    <w:rsid w:val="00DB7898"/>
    <w:rsid w:val="00DD1535"/>
    <w:rsid w:val="00DE7473"/>
    <w:rsid w:val="00DF3C22"/>
    <w:rsid w:val="00E42975"/>
    <w:rsid w:val="00EC3EF0"/>
    <w:rsid w:val="00EF149C"/>
    <w:rsid w:val="00F34547"/>
    <w:rsid w:val="00F57D07"/>
    <w:rsid w:val="00FF6D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92FBC7"/>
  <w15:docId w15:val="{4DE96418-ECEA-483A-8989-A899D4BB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Courier New"/>
        <w:sz w:val="22"/>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EF0"/>
    <w:rPr>
      <w:rFonts w:cs="Times New Roman"/>
      <w:sz w:val="25"/>
      <w:szCs w:val="25"/>
    </w:rPr>
  </w:style>
  <w:style w:type="paragraph" w:styleId="Heading1">
    <w:name w:val="heading 1"/>
    <w:basedOn w:val="Normal"/>
    <w:next w:val="Normal"/>
    <w:link w:val="Heading1Char"/>
    <w:uiPriority w:val="99"/>
    <w:qFormat/>
    <w:rsid w:val="003649D8"/>
    <w:pPr>
      <w:keepNext/>
      <w:keepLines/>
      <w:spacing w:before="480"/>
      <w:outlineLvl w:val="0"/>
    </w:pPr>
    <w:rPr>
      <w:rFonts w:ascii="Courier New" w:hAnsi="Courier New" w:cs="Courier New"/>
      <w:b/>
      <w:bCs/>
      <w:color w:val="7B7B7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49D8"/>
    <w:rPr>
      <w:rFonts w:ascii="Courier New" w:eastAsia="SimSun" w:hAnsi="Courier New" w:cs="Courier New"/>
      <w:b/>
      <w:bCs/>
      <w:color w:val="7B7B7B"/>
      <w:sz w:val="28"/>
      <w:szCs w:val="28"/>
    </w:rPr>
  </w:style>
  <w:style w:type="paragraph" w:customStyle="1" w:styleId="AppealHeading2">
    <w:name w:val="Appeal Heading 2"/>
    <w:basedOn w:val="ListParagraph"/>
    <w:next w:val="Appealbodytext"/>
    <w:link w:val="AppealHeading2Char"/>
    <w:uiPriority w:val="99"/>
    <w:rsid w:val="003649D8"/>
    <w:pPr>
      <w:widowControl w:val="0"/>
      <w:numPr>
        <w:ilvl w:val="1"/>
        <w:numId w:val="27"/>
      </w:numPr>
      <w:autoSpaceDE w:val="0"/>
      <w:autoSpaceDN w:val="0"/>
      <w:adjustRightInd w:val="0"/>
      <w:spacing w:after="240"/>
      <w:outlineLvl w:val="1"/>
    </w:pPr>
    <w:rPr>
      <w:rFonts w:ascii="Courier New" w:hAnsi="Courier New" w:cs="Courier New"/>
      <w:u w:val="single"/>
    </w:rPr>
  </w:style>
  <w:style w:type="character" w:customStyle="1" w:styleId="AppealHeading2Char">
    <w:name w:val="Appeal Heading 2 Char"/>
    <w:basedOn w:val="DefaultParagraphFont"/>
    <w:link w:val="AppealHeading2"/>
    <w:uiPriority w:val="99"/>
    <w:locked/>
    <w:rsid w:val="003649D8"/>
    <w:rPr>
      <w:rFonts w:ascii="Courier New" w:hAnsi="Courier New" w:cs="Courier New"/>
      <w:sz w:val="20"/>
      <w:szCs w:val="20"/>
      <w:u w:val="single"/>
    </w:rPr>
  </w:style>
  <w:style w:type="paragraph" w:styleId="ListParagraph">
    <w:name w:val="List Paragraph"/>
    <w:basedOn w:val="Normal"/>
    <w:uiPriority w:val="99"/>
    <w:qFormat/>
    <w:rsid w:val="003649D8"/>
    <w:pPr>
      <w:ind w:left="720"/>
    </w:pPr>
  </w:style>
  <w:style w:type="paragraph" w:customStyle="1" w:styleId="AppealHeading3">
    <w:name w:val="Appeal Heading 3"/>
    <w:basedOn w:val="ListParagraph"/>
    <w:next w:val="Appealbodytext"/>
    <w:link w:val="AppealHeading3Char"/>
    <w:uiPriority w:val="99"/>
    <w:rsid w:val="003649D8"/>
    <w:pPr>
      <w:widowControl w:val="0"/>
      <w:numPr>
        <w:ilvl w:val="2"/>
        <w:numId w:val="27"/>
      </w:numPr>
      <w:autoSpaceDE w:val="0"/>
      <w:autoSpaceDN w:val="0"/>
      <w:adjustRightInd w:val="0"/>
      <w:spacing w:after="240"/>
      <w:outlineLvl w:val="2"/>
    </w:pPr>
    <w:rPr>
      <w:rFonts w:ascii="Courier New" w:hAnsi="Courier New" w:cs="Courier New"/>
      <w:u w:val="single"/>
    </w:rPr>
  </w:style>
  <w:style w:type="character" w:customStyle="1" w:styleId="AppealHeading3Char">
    <w:name w:val="Appeal Heading 3 Char"/>
    <w:basedOn w:val="DefaultParagraphFont"/>
    <w:link w:val="AppealHeading3"/>
    <w:uiPriority w:val="99"/>
    <w:locked/>
    <w:rsid w:val="003649D8"/>
    <w:rPr>
      <w:rFonts w:ascii="Courier New" w:hAnsi="Courier New" w:cs="Courier New"/>
      <w:sz w:val="20"/>
      <w:szCs w:val="20"/>
      <w:u w:val="single"/>
    </w:rPr>
  </w:style>
  <w:style w:type="paragraph" w:customStyle="1" w:styleId="AppealHeading1">
    <w:name w:val="Appeal Heading 1"/>
    <w:basedOn w:val="Normal"/>
    <w:next w:val="Appealbodytext"/>
    <w:link w:val="AppealHeading1Char"/>
    <w:uiPriority w:val="99"/>
    <w:rsid w:val="003649D8"/>
    <w:pPr>
      <w:numPr>
        <w:numId w:val="27"/>
      </w:numPr>
      <w:autoSpaceDE w:val="0"/>
      <w:autoSpaceDN w:val="0"/>
      <w:adjustRightInd w:val="0"/>
      <w:spacing w:after="240"/>
      <w:jc w:val="center"/>
      <w:outlineLvl w:val="0"/>
    </w:pPr>
    <w:rPr>
      <w:rFonts w:ascii="Courier New" w:hAnsi="Courier New" w:cs="Courier New"/>
      <w:caps/>
      <w:u w:val="single"/>
    </w:rPr>
  </w:style>
  <w:style w:type="character" w:customStyle="1" w:styleId="AppealHeading1Char">
    <w:name w:val="Appeal Heading 1 Char"/>
    <w:basedOn w:val="DefaultParagraphFont"/>
    <w:link w:val="AppealHeading1"/>
    <w:uiPriority w:val="99"/>
    <w:locked/>
    <w:rsid w:val="003649D8"/>
    <w:rPr>
      <w:rFonts w:ascii="Courier New" w:hAnsi="Courier New" w:cs="Courier New"/>
      <w:caps/>
      <w:u w:val="single"/>
    </w:rPr>
  </w:style>
  <w:style w:type="paragraph" w:customStyle="1" w:styleId="AppealHeading4">
    <w:name w:val="Appeal Heading 4"/>
    <w:basedOn w:val="ListParagraph"/>
    <w:next w:val="Appealbodytext"/>
    <w:link w:val="AppealHeading4Char"/>
    <w:uiPriority w:val="99"/>
    <w:rsid w:val="003649D8"/>
    <w:pPr>
      <w:widowControl w:val="0"/>
      <w:numPr>
        <w:ilvl w:val="3"/>
        <w:numId w:val="27"/>
      </w:numPr>
      <w:autoSpaceDE w:val="0"/>
      <w:autoSpaceDN w:val="0"/>
      <w:adjustRightInd w:val="0"/>
      <w:spacing w:after="240"/>
      <w:outlineLvl w:val="3"/>
    </w:pPr>
    <w:rPr>
      <w:rFonts w:ascii="Courier New" w:hAnsi="Courier New" w:cs="Courier New"/>
      <w:u w:val="single"/>
    </w:rPr>
  </w:style>
  <w:style w:type="character" w:customStyle="1" w:styleId="AppealHeading4Char">
    <w:name w:val="Appeal Heading 4 Char"/>
    <w:basedOn w:val="DefaultParagraphFont"/>
    <w:link w:val="AppealHeading4"/>
    <w:uiPriority w:val="99"/>
    <w:locked/>
    <w:rsid w:val="003649D8"/>
    <w:rPr>
      <w:rFonts w:ascii="Courier New" w:hAnsi="Courier New" w:cs="Courier New"/>
      <w:sz w:val="20"/>
      <w:szCs w:val="20"/>
      <w:u w:val="single"/>
    </w:rPr>
  </w:style>
  <w:style w:type="paragraph" w:customStyle="1" w:styleId="AppealHeading5">
    <w:name w:val="Appeal Heading 5"/>
    <w:basedOn w:val="ListParagraph"/>
    <w:next w:val="Appealbodytext"/>
    <w:link w:val="AppealHeading5Char"/>
    <w:uiPriority w:val="99"/>
    <w:rsid w:val="003649D8"/>
    <w:pPr>
      <w:widowControl w:val="0"/>
      <w:numPr>
        <w:ilvl w:val="4"/>
        <w:numId w:val="27"/>
      </w:numPr>
      <w:autoSpaceDE w:val="0"/>
      <w:autoSpaceDN w:val="0"/>
      <w:adjustRightInd w:val="0"/>
      <w:spacing w:after="240"/>
      <w:outlineLvl w:val="4"/>
    </w:pPr>
    <w:rPr>
      <w:rFonts w:ascii="Courier New" w:hAnsi="Courier New" w:cs="Courier New"/>
      <w:u w:val="single"/>
    </w:rPr>
  </w:style>
  <w:style w:type="character" w:customStyle="1" w:styleId="AppealHeading5Char">
    <w:name w:val="Appeal Heading 5 Char"/>
    <w:basedOn w:val="DefaultParagraphFont"/>
    <w:link w:val="AppealHeading5"/>
    <w:uiPriority w:val="99"/>
    <w:locked/>
    <w:rsid w:val="003649D8"/>
    <w:rPr>
      <w:rFonts w:ascii="Courier New" w:hAnsi="Courier New" w:cs="Courier New"/>
      <w:sz w:val="20"/>
      <w:szCs w:val="20"/>
      <w:u w:val="single"/>
    </w:rPr>
  </w:style>
  <w:style w:type="paragraph" w:customStyle="1" w:styleId="Appealbodytextpost-quote">
    <w:name w:val="Appeal body text (post-quote)"/>
    <w:basedOn w:val="Normal"/>
    <w:next w:val="Appealbodytext"/>
    <w:link w:val="Appealbodytextpost-quoteChar"/>
    <w:uiPriority w:val="99"/>
    <w:rsid w:val="003649D8"/>
    <w:pPr>
      <w:autoSpaceDE w:val="0"/>
      <w:autoSpaceDN w:val="0"/>
      <w:adjustRightInd w:val="0"/>
    </w:pPr>
    <w:rPr>
      <w:rFonts w:ascii="Courier New" w:hAnsi="Courier New" w:cs="Courier New"/>
    </w:rPr>
  </w:style>
  <w:style w:type="character" w:customStyle="1" w:styleId="Appealbodytextpost-quoteChar">
    <w:name w:val="Appeal body text (post-quote) Char"/>
    <w:basedOn w:val="DefaultParagraphFont"/>
    <w:link w:val="Appealbodytextpost-quote"/>
    <w:uiPriority w:val="99"/>
    <w:locked/>
    <w:rsid w:val="003649D8"/>
    <w:rPr>
      <w:rFonts w:ascii="Courier New" w:eastAsia="SimSun" w:hAnsi="Courier New" w:cs="Courier New"/>
    </w:rPr>
  </w:style>
  <w:style w:type="paragraph" w:customStyle="1" w:styleId="Appealbodytext">
    <w:name w:val="Appeal body text"/>
    <w:basedOn w:val="Normal"/>
    <w:link w:val="AppealbodytextChar"/>
    <w:uiPriority w:val="99"/>
    <w:rsid w:val="003649D8"/>
    <w:pPr>
      <w:autoSpaceDE w:val="0"/>
      <w:autoSpaceDN w:val="0"/>
      <w:adjustRightInd w:val="0"/>
      <w:jc w:val="both"/>
    </w:pPr>
    <w:rPr>
      <w:rFonts w:ascii="Courier New" w:hAnsi="Courier New" w:cs="Courier New"/>
    </w:rPr>
  </w:style>
  <w:style w:type="character" w:customStyle="1" w:styleId="AppealbodytextChar">
    <w:name w:val="Appeal body text Char"/>
    <w:basedOn w:val="DefaultParagraphFont"/>
    <w:link w:val="Appealbodytext"/>
    <w:uiPriority w:val="99"/>
    <w:locked/>
    <w:rsid w:val="003649D8"/>
    <w:rPr>
      <w:rFonts w:ascii="Courier New" w:eastAsia="SimSun" w:hAnsi="Courier New" w:cs="Courier New"/>
    </w:rPr>
  </w:style>
  <w:style w:type="paragraph" w:customStyle="1" w:styleId="Appealquote">
    <w:name w:val="Appeal quote"/>
    <w:basedOn w:val="Normal"/>
    <w:link w:val="AppealquoteChar"/>
    <w:uiPriority w:val="99"/>
    <w:rsid w:val="003649D8"/>
    <w:pPr>
      <w:autoSpaceDE w:val="0"/>
      <w:autoSpaceDN w:val="0"/>
      <w:adjustRightInd w:val="0"/>
      <w:spacing w:after="240"/>
      <w:ind w:left="1440" w:right="1440"/>
      <w:jc w:val="both"/>
    </w:pPr>
    <w:rPr>
      <w:rFonts w:ascii="Courier New" w:hAnsi="Courier New" w:cs="Courier New"/>
    </w:rPr>
  </w:style>
  <w:style w:type="character" w:customStyle="1" w:styleId="AppealquoteChar">
    <w:name w:val="Appeal quote Char"/>
    <w:basedOn w:val="DefaultParagraphFont"/>
    <w:link w:val="Appealquote"/>
    <w:uiPriority w:val="99"/>
    <w:locked/>
    <w:rsid w:val="003649D8"/>
    <w:rPr>
      <w:rFonts w:ascii="Courier New" w:eastAsia="SimSun" w:hAnsi="Courier New" w:cs="Courier New"/>
    </w:rPr>
  </w:style>
  <w:style w:type="paragraph" w:customStyle="1" w:styleId="Appealquote1stlineindented">
    <w:name w:val="Appeal quote (1st line indented)"/>
    <w:basedOn w:val="Appealquote"/>
    <w:link w:val="Appealquote1stlineindentedChar"/>
    <w:uiPriority w:val="99"/>
    <w:rsid w:val="003649D8"/>
  </w:style>
  <w:style w:type="paragraph" w:customStyle="1" w:styleId="AppealHeadingPOINT">
    <w:name w:val="Appeal Heading POINT"/>
    <w:basedOn w:val="AppealHeading1"/>
    <w:next w:val="AppealHeading1"/>
    <w:link w:val="AppealHeadingPOINTChar"/>
    <w:uiPriority w:val="99"/>
    <w:rsid w:val="003649D8"/>
    <w:pPr>
      <w:numPr>
        <w:numId w:val="28"/>
      </w:numPr>
    </w:pPr>
  </w:style>
  <w:style w:type="character" w:customStyle="1" w:styleId="AppealHeadingPOINTChar">
    <w:name w:val="Appeal Heading POINT Char"/>
    <w:basedOn w:val="AppealHeading1Char"/>
    <w:link w:val="AppealHeadingPOINT"/>
    <w:uiPriority w:val="99"/>
    <w:locked/>
    <w:rsid w:val="003649D8"/>
    <w:rPr>
      <w:rFonts w:ascii="Courier New" w:hAnsi="Courier New" w:cs="Courier New"/>
      <w:caps/>
      <w:u w:val="single"/>
    </w:rPr>
  </w:style>
  <w:style w:type="character" w:customStyle="1" w:styleId="Appealquote1stlineindentedChar">
    <w:name w:val="Appeal quote (1st line indented) Char"/>
    <w:basedOn w:val="AppealquoteChar"/>
    <w:link w:val="Appealquote1stlineindented"/>
    <w:uiPriority w:val="99"/>
    <w:locked/>
    <w:rsid w:val="003649D8"/>
    <w:rPr>
      <w:rFonts w:ascii="Courier New" w:eastAsia="SimSun" w:hAnsi="Courier New" w:cs="Courier New"/>
    </w:rPr>
  </w:style>
  <w:style w:type="paragraph" w:customStyle="1" w:styleId="Appealfootnote">
    <w:name w:val="Appeal footnote"/>
    <w:basedOn w:val="FootnoteText"/>
    <w:uiPriority w:val="99"/>
    <w:rsid w:val="003649D8"/>
    <w:rPr>
      <w:sz w:val="24"/>
      <w:szCs w:val="24"/>
    </w:rPr>
  </w:style>
  <w:style w:type="paragraph" w:customStyle="1" w:styleId="AppealsCertificateHeading">
    <w:name w:val="Appeals Certificate Heading"/>
    <w:basedOn w:val="Normal"/>
    <w:next w:val="Appealbodytext"/>
    <w:link w:val="AppealsCertificateHeadingChar"/>
    <w:uiPriority w:val="99"/>
    <w:rsid w:val="003649D8"/>
    <w:pPr>
      <w:pBdr>
        <w:bottom w:val="single" w:sz="4" w:space="1" w:color="auto"/>
      </w:pBdr>
      <w:autoSpaceDE w:val="0"/>
      <w:autoSpaceDN w:val="0"/>
      <w:adjustRightInd w:val="0"/>
      <w:spacing w:after="240"/>
      <w:ind w:left="720" w:right="720"/>
      <w:jc w:val="center"/>
      <w:outlineLvl w:val="0"/>
    </w:pPr>
    <w:rPr>
      <w:rFonts w:ascii="Courier New" w:hAnsi="Courier New" w:cs="Courier New"/>
    </w:rPr>
  </w:style>
  <w:style w:type="character" w:customStyle="1" w:styleId="AppealsCertificateHeadingChar">
    <w:name w:val="Appeals Certificate Heading Char"/>
    <w:basedOn w:val="DefaultParagraphFont"/>
    <w:link w:val="AppealsCertificateHeading"/>
    <w:uiPriority w:val="99"/>
    <w:locked/>
    <w:rsid w:val="003649D8"/>
    <w:rPr>
      <w:rFonts w:ascii="Courier New" w:eastAsia="SimSun" w:hAnsi="Courier New" w:cs="Courier New"/>
    </w:rPr>
  </w:style>
  <w:style w:type="paragraph" w:styleId="TOC2">
    <w:name w:val="toc 2"/>
    <w:basedOn w:val="Normal"/>
    <w:next w:val="Normal"/>
    <w:autoRedefine/>
    <w:uiPriority w:val="99"/>
    <w:semiHidden/>
    <w:rsid w:val="003649D8"/>
    <w:pPr>
      <w:widowControl w:val="0"/>
      <w:autoSpaceDE w:val="0"/>
      <w:autoSpaceDN w:val="0"/>
      <w:adjustRightInd w:val="0"/>
      <w:spacing w:after="240"/>
      <w:ind w:left="360"/>
    </w:pPr>
  </w:style>
  <w:style w:type="paragraph" w:styleId="TOC3">
    <w:name w:val="toc 3"/>
    <w:basedOn w:val="Normal"/>
    <w:next w:val="Normal"/>
    <w:autoRedefine/>
    <w:uiPriority w:val="99"/>
    <w:semiHidden/>
    <w:rsid w:val="003649D8"/>
    <w:pPr>
      <w:widowControl w:val="0"/>
      <w:autoSpaceDE w:val="0"/>
      <w:autoSpaceDN w:val="0"/>
      <w:adjustRightInd w:val="0"/>
      <w:spacing w:after="240"/>
      <w:ind w:left="1800" w:hanging="1080"/>
    </w:pPr>
  </w:style>
  <w:style w:type="paragraph" w:styleId="TOC4">
    <w:name w:val="toc 4"/>
    <w:basedOn w:val="Normal"/>
    <w:next w:val="Normal"/>
    <w:autoRedefine/>
    <w:uiPriority w:val="99"/>
    <w:semiHidden/>
    <w:rsid w:val="003649D8"/>
    <w:pPr>
      <w:widowControl w:val="0"/>
      <w:autoSpaceDE w:val="0"/>
      <w:autoSpaceDN w:val="0"/>
      <w:adjustRightInd w:val="0"/>
      <w:spacing w:after="240"/>
      <w:ind w:left="1440" w:hanging="720"/>
    </w:pPr>
  </w:style>
  <w:style w:type="paragraph" w:styleId="TOC5">
    <w:name w:val="toc 5"/>
    <w:basedOn w:val="Normal"/>
    <w:next w:val="Normal"/>
    <w:autoRedefine/>
    <w:uiPriority w:val="99"/>
    <w:semiHidden/>
    <w:rsid w:val="003649D8"/>
    <w:pPr>
      <w:widowControl w:val="0"/>
      <w:autoSpaceDE w:val="0"/>
      <w:autoSpaceDN w:val="0"/>
      <w:adjustRightInd w:val="0"/>
      <w:spacing w:after="240"/>
      <w:ind w:left="1800" w:hanging="720"/>
    </w:pPr>
  </w:style>
  <w:style w:type="paragraph" w:styleId="TOC6">
    <w:name w:val="toc 6"/>
    <w:basedOn w:val="Normal"/>
    <w:next w:val="Normal"/>
    <w:autoRedefine/>
    <w:uiPriority w:val="99"/>
    <w:semiHidden/>
    <w:rsid w:val="003649D8"/>
    <w:pPr>
      <w:widowControl w:val="0"/>
      <w:autoSpaceDE w:val="0"/>
      <w:autoSpaceDN w:val="0"/>
      <w:adjustRightInd w:val="0"/>
      <w:spacing w:after="240"/>
      <w:ind w:left="2160" w:hanging="720"/>
    </w:pPr>
  </w:style>
  <w:style w:type="character" w:customStyle="1" w:styleId="INSTRUMENTTYPE">
    <w:name w:val="INSTRUMENT TYPE"/>
    <w:basedOn w:val="DefaultParagraphFont"/>
    <w:uiPriority w:val="99"/>
    <w:rsid w:val="00F57D07"/>
    <w:rPr>
      <w:rFonts w:ascii="Times New Roman" w:eastAsia="SimSun" w:hAnsi="Times New Roman" w:cs="Times New Roman"/>
      <w:b/>
      <w:bCs/>
      <w:caps/>
      <w:sz w:val="36"/>
      <w:szCs w:val="36"/>
    </w:rPr>
  </w:style>
  <w:style w:type="paragraph" w:styleId="FootnoteText">
    <w:name w:val="footnote text"/>
    <w:basedOn w:val="Normal"/>
    <w:link w:val="FootnoteTextChar"/>
    <w:uiPriority w:val="99"/>
    <w:semiHidden/>
    <w:rsid w:val="00DE7473"/>
    <w:pPr>
      <w:autoSpaceDE w:val="0"/>
      <w:autoSpaceDN w:val="0"/>
      <w:adjustRightInd w:val="0"/>
      <w:ind w:firstLine="720"/>
    </w:pPr>
  </w:style>
  <w:style w:type="character" w:customStyle="1" w:styleId="FootnoteTextChar">
    <w:name w:val="Footnote Text Char"/>
    <w:basedOn w:val="DefaultParagraphFont"/>
    <w:link w:val="FootnoteText"/>
    <w:uiPriority w:val="99"/>
    <w:semiHidden/>
    <w:locked/>
    <w:rsid w:val="00DE7473"/>
    <w:rPr>
      <w:sz w:val="20"/>
      <w:szCs w:val="20"/>
    </w:rPr>
  </w:style>
  <w:style w:type="character" w:styleId="FootnoteReference">
    <w:name w:val="footnote reference"/>
    <w:basedOn w:val="DefaultParagraphFont"/>
    <w:uiPriority w:val="99"/>
    <w:semiHidden/>
    <w:rsid w:val="00DE7473"/>
    <w:rPr>
      <w:rFonts w:ascii="Times New Roman" w:eastAsia="SimSun" w:hAnsi="Times New Roman" w:cs="Times New Roman"/>
      <w:sz w:val="25"/>
      <w:szCs w:val="25"/>
      <w:vertAlign w:val="superscript"/>
    </w:rPr>
  </w:style>
  <w:style w:type="character" w:customStyle="1" w:styleId="toggle-text">
    <w:name w:val="toggle-text"/>
    <w:basedOn w:val="DefaultParagraphFont"/>
    <w:uiPriority w:val="99"/>
    <w:rsid w:val="007A72BA"/>
  </w:style>
  <w:style w:type="paragraph" w:styleId="NormalWeb">
    <w:name w:val="Normal (Web)"/>
    <w:basedOn w:val="Normal"/>
    <w:uiPriority w:val="99"/>
    <w:semiHidden/>
    <w:rsid w:val="007A72BA"/>
    <w:pPr>
      <w:spacing w:before="100" w:beforeAutospacing="1" w:after="100" w:afterAutospacing="1"/>
    </w:pPr>
    <w:rPr>
      <w:sz w:val="24"/>
      <w:szCs w:val="24"/>
    </w:rPr>
  </w:style>
  <w:style w:type="character" w:styleId="Hyperlink">
    <w:name w:val="Hyperlink"/>
    <w:basedOn w:val="DefaultParagraphFont"/>
    <w:uiPriority w:val="99"/>
    <w:rsid w:val="007A72BA"/>
    <w:rPr>
      <w:color w:val="0000FF"/>
      <w:u w:val="single"/>
    </w:rPr>
  </w:style>
  <w:style w:type="character" w:customStyle="1" w:styleId="UnresolvedMention1">
    <w:name w:val="Unresolved Mention1"/>
    <w:basedOn w:val="DefaultParagraphFont"/>
    <w:uiPriority w:val="99"/>
    <w:semiHidden/>
    <w:rsid w:val="007A72BA"/>
    <w:rPr>
      <w:color w:val="auto"/>
      <w:shd w:val="clear" w:color="auto" w:fill="auto"/>
    </w:rPr>
  </w:style>
  <w:style w:type="character" w:styleId="FollowedHyperlink">
    <w:name w:val="FollowedHyperlink"/>
    <w:basedOn w:val="DefaultParagraphFont"/>
    <w:uiPriority w:val="99"/>
    <w:semiHidden/>
    <w:rsid w:val="007A72BA"/>
    <w:rPr>
      <w:color w:val="auto"/>
      <w:u w:val="single"/>
    </w:rPr>
  </w:style>
  <w:style w:type="paragraph" w:styleId="BalloonText">
    <w:name w:val="Balloon Text"/>
    <w:basedOn w:val="Normal"/>
    <w:link w:val="BalloonTextChar"/>
    <w:uiPriority w:val="99"/>
    <w:semiHidden/>
    <w:rsid w:val="00D237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7125"/>
    <w:rPr>
      <w:sz w:val="2"/>
      <w:szCs w:val="2"/>
    </w:rPr>
  </w:style>
  <w:style w:type="character" w:customStyle="1" w:styleId="rynqvb">
    <w:name w:val="rynqvb"/>
    <w:basedOn w:val="DefaultParagraphFont"/>
    <w:uiPriority w:val="99"/>
    <w:rsid w:val="00941379"/>
  </w:style>
  <w:style w:type="paragraph" w:styleId="Revision">
    <w:name w:val="Revision"/>
    <w:hidden/>
    <w:uiPriority w:val="99"/>
    <w:semiHidden/>
    <w:rsid w:val="003C2A79"/>
    <w:rPr>
      <w:rFonts w:cs="Times New Roman"/>
      <w:sz w:val="25"/>
      <w:szCs w:val="25"/>
    </w:rPr>
  </w:style>
  <w:style w:type="character" w:styleId="CommentReference">
    <w:name w:val="annotation reference"/>
    <w:basedOn w:val="DefaultParagraphFont"/>
    <w:uiPriority w:val="99"/>
    <w:semiHidden/>
    <w:rsid w:val="00DB7898"/>
    <w:rPr>
      <w:sz w:val="16"/>
      <w:szCs w:val="16"/>
    </w:rPr>
  </w:style>
  <w:style w:type="paragraph" w:styleId="CommentText">
    <w:name w:val="annotation text"/>
    <w:basedOn w:val="Normal"/>
    <w:link w:val="CommentTextChar"/>
    <w:uiPriority w:val="99"/>
    <w:semiHidden/>
    <w:rsid w:val="00DB7898"/>
    <w:rPr>
      <w:sz w:val="20"/>
      <w:szCs w:val="20"/>
    </w:rPr>
  </w:style>
  <w:style w:type="character" w:customStyle="1" w:styleId="CommentTextChar">
    <w:name w:val="Comment Text Char"/>
    <w:basedOn w:val="DefaultParagraphFont"/>
    <w:link w:val="CommentText"/>
    <w:uiPriority w:val="99"/>
    <w:locked/>
    <w:rsid w:val="00DB7898"/>
    <w:rPr>
      <w:sz w:val="20"/>
      <w:szCs w:val="20"/>
    </w:rPr>
  </w:style>
  <w:style w:type="paragraph" w:styleId="CommentSubject">
    <w:name w:val="annotation subject"/>
    <w:basedOn w:val="CommentText"/>
    <w:next w:val="CommentText"/>
    <w:link w:val="CommentSubjectChar"/>
    <w:uiPriority w:val="99"/>
    <w:semiHidden/>
    <w:rsid w:val="00DB7898"/>
    <w:rPr>
      <w:b/>
      <w:bCs/>
    </w:rPr>
  </w:style>
  <w:style w:type="character" w:customStyle="1" w:styleId="CommentSubjectChar">
    <w:name w:val="Comment Subject Char"/>
    <w:basedOn w:val="CommentTextChar"/>
    <w:link w:val="CommentSubject"/>
    <w:uiPriority w:val="99"/>
    <w:semiHidden/>
    <w:locked/>
    <w:rsid w:val="00DB7898"/>
    <w:rPr>
      <w:b/>
      <w:bCs/>
      <w:sz w:val="20"/>
      <w:szCs w:val="20"/>
    </w:rPr>
  </w:style>
  <w:style w:type="numbering" w:customStyle="1" w:styleId="Style1">
    <w:name w:val="Style1"/>
    <w:rsid w:val="007D6164"/>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27718">
      <w:marLeft w:val="0"/>
      <w:marRight w:val="0"/>
      <w:marTop w:val="0"/>
      <w:marBottom w:val="0"/>
      <w:divBdr>
        <w:top w:val="none" w:sz="0" w:space="0" w:color="auto"/>
        <w:left w:val="none" w:sz="0" w:space="0" w:color="auto"/>
        <w:bottom w:val="none" w:sz="0" w:space="0" w:color="auto"/>
        <w:right w:val="none" w:sz="0" w:space="0" w:color="auto"/>
      </w:divBdr>
    </w:div>
    <w:div w:id="272127719">
      <w:marLeft w:val="0"/>
      <w:marRight w:val="0"/>
      <w:marTop w:val="0"/>
      <w:marBottom w:val="0"/>
      <w:divBdr>
        <w:top w:val="none" w:sz="0" w:space="0" w:color="auto"/>
        <w:left w:val="none" w:sz="0" w:space="0" w:color="auto"/>
        <w:bottom w:val="none" w:sz="0" w:space="0" w:color="auto"/>
        <w:right w:val="none" w:sz="0" w:space="0" w:color="auto"/>
      </w:divBdr>
    </w:div>
    <w:div w:id="272127720">
      <w:marLeft w:val="0"/>
      <w:marRight w:val="0"/>
      <w:marTop w:val="0"/>
      <w:marBottom w:val="0"/>
      <w:divBdr>
        <w:top w:val="none" w:sz="0" w:space="0" w:color="auto"/>
        <w:left w:val="none" w:sz="0" w:space="0" w:color="auto"/>
        <w:bottom w:val="none" w:sz="0" w:space="0" w:color="auto"/>
        <w:right w:val="none" w:sz="0" w:space="0" w:color="auto"/>
      </w:divBdr>
    </w:div>
    <w:div w:id="272127722">
      <w:marLeft w:val="0"/>
      <w:marRight w:val="0"/>
      <w:marTop w:val="0"/>
      <w:marBottom w:val="0"/>
      <w:divBdr>
        <w:top w:val="none" w:sz="0" w:space="0" w:color="auto"/>
        <w:left w:val="none" w:sz="0" w:space="0" w:color="auto"/>
        <w:bottom w:val="none" w:sz="0" w:space="0" w:color="auto"/>
        <w:right w:val="none" w:sz="0" w:space="0" w:color="auto"/>
      </w:divBdr>
    </w:div>
    <w:div w:id="272127723">
      <w:marLeft w:val="0"/>
      <w:marRight w:val="0"/>
      <w:marTop w:val="0"/>
      <w:marBottom w:val="0"/>
      <w:divBdr>
        <w:top w:val="none" w:sz="0" w:space="0" w:color="auto"/>
        <w:left w:val="none" w:sz="0" w:space="0" w:color="auto"/>
        <w:bottom w:val="none" w:sz="0" w:space="0" w:color="auto"/>
        <w:right w:val="none" w:sz="0" w:space="0" w:color="auto"/>
      </w:divBdr>
    </w:div>
    <w:div w:id="272127724">
      <w:marLeft w:val="0"/>
      <w:marRight w:val="0"/>
      <w:marTop w:val="0"/>
      <w:marBottom w:val="0"/>
      <w:divBdr>
        <w:top w:val="none" w:sz="0" w:space="0" w:color="auto"/>
        <w:left w:val="none" w:sz="0" w:space="0" w:color="auto"/>
        <w:bottom w:val="none" w:sz="0" w:space="0" w:color="auto"/>
        <w:right w:val="none" w:sz="0" w:space="0" w:color="auto"/>
      </w:divBdr>
    </w:div>
    <w:div w:id="272127725">
      <w:marLeft w:val="0"/>
      <w:marRight w:val="0"/>
      <w:marTop w:val="0"/>
      <w:marBottom w:val="0"/>
      <w:divBdr>
        <w:top w:val="none" w:sz="0" w:space="0" w:color="auto"/>
        <w:left w:val="none" w:sz="0" w:space="0" w:color="auto"/>
        <w:bottom w:val="none" w:sz="0" w:space="0" w:color="auto"/>
        <w:right w:val="none" w:sz="0" w:space="0" w:color="auto"/>
      </w:divBdr>
    </w:div>
    <w:div w:id="272127727">
      <w:marLeft w:val="0"/>
      <w:marRight w:val="0"/>
      <w:marTop w:val="0"/>
      <w:marBottom w:val="0"/>
      <w:divBdr>
        <w:top w:val="none" w:sz="0" w:space="0" w:color="auto"/>
        <w:left w:val="none" w:sz="0" w:space="0" w:color="auto"/>
        <w:bottom w:val="none" w:sz="0" w:space="0" w:color="auto"/>
        <w:right w:val="none" w:sz="0" w:space="0" w:color="auto"/>
      </w:divBdr>
    </w:div>
    <w:div w:id="272127728">
      <w:marLeft w:val="0"/>
      <w:marRight w:val="0"/>
      <w:marTop w:val="0"/>
      <w:marBottom w:val="0"/>
      <w:divBdr>
        <w:top w:val="none" w:sz="0" w:space="0" w:color="auto"/>
        <w:left w:val="none" w:sz="0" w:space="0" w:color="auto"/>
        <w:bottom w:val="none" w:sz="0" w:space="0" w:color="auto"/>
        <w:right w:val="none" w:sz="0" w:space="0" w:color="auto"/>
      </w:divBdr>
    </w:div>
    <w:div w:id="272127732">
      <w:marLeft w:val="0"/>
      <w:marRight w:val="0"/>
      <w:marTop w:val="0"/>
      <w:marBottom w:val="0"/>
      <w:divBdr>
        <w:top w:val="none" w:sz="0" w:space="0" w:color="auto"/>
        <w:left w:val="none" w:sz="0" w:space="0" w:color="auto"/>
        <w:bottom w:val="none" w:sz="0" w:space="0" w:color="auto"/>
        <w:right w:val="none" w:sz="0" w:space="0" w:color="auto"/>
      </w:divBdr>
    </w:div>
    <w:div w:id="272127734">
      <w:marLeft w:val="0"/>
      <w:marRight w:val="0"/>
      <w:marTop w:val="0"/>
      <w:marBottom w:val="0"/>
      <w:divBdr>
        <w:top w:val="none" w:sz="0" w:space="0" w:color="auto"/>
        <w:left w:val="none" w:sz="0" w:space="0" w:color="auto"/>
        <w:bottom w:val="none" w:sz="0" w:space="0" w:color="auto"/>
        <w:right w:val="none" w:sz="0" w:space="0" w:color="auto"/>
      </w:divBdr>
    </w:div>
    <w:div w:id="272127735">
      <w:marLeft w:val="0"/>
      <w:marRight w:val="0"/>
      <w:marTop w:val="0"/>
      <w:marBottom w:val="0"/>
      <w:divBdr>
        <w:top w:val="none" w:sz="0" w:space="0" w:color="auto"/>
        <w:left w:val="none" w:sz="0" w:space="0" w:color="auto"/>
        <w:bottom w:val="none" w:sz="0" w:space="0" w:color="auto"/>
        <w:right w:val="none" w:sz="0" w:space="0" w:color="auto"/>
      </w:divBdr>
      <w:divsChild>
        <w:div w:id="272127730">
          <w:marLeft w:val="0"/>
          <w:marRight w:val="0"/>
          <w:marTop w:val="0"/>
          <w:marBottom w:val="0"/>
          <w:divBdr>
            <w:top w:val="none" w:sz="0" w:space="0" w:color="auto"/>
            <w:left w:val="none" w:sz="0" w:space="0" w:color="auto"/>
            <w:bottom w:val="none" w:sz="0" w:space="0" w:color="auto"/>
            <w:right w:val="none" w:sz="0" w:space="0" w:color="auto"/>
          </w:divBdr>
          <w:divsChild>
            <w:div w:id="272127744">
              <w:marLeft w:val="0"/>
              <w:marRight w:val="0"/>
              <w:marTop w:val="0"/>
              <w:marBottom w:val="0"/>
              <w:divBdr>
                <w:top w:val="none" w:sz="0" w:space="0" w:color="auto"/>
                <w:left w:val="none" w:sz="0" w:space="0" w:color="auto"/>
                <w:bottom w:val="none" w:sz="0" w:space="0" w:color="auto"/>
                <w:right w:val="none" w:sz="0" w:space="0" w:color="auto"/>
              </w:divBdr>
              <w:divsChild>
                <w:div w:id="27212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27740">
          <w:marLeft w:val="0"/>
          <w:marRight w:val="0"/>
          <w:marTop w:val="0"/>
          <w:marBottom w:val="0"/>
          <w:divBdr>
            <w:top w:val="none" w:sz="0" w:space="0" w:color="auto"/>
            <w:left w:val="none" w:sz="0" w:space="0" w:color="auto"/>
            <w:bottom w:val="none" w:sz="0" w:space="0" w:color="auto"/>
            <w:right w:val="none" w:sz="0" w:space="0" w:color="auto"/>
          </w:divBdr>
          <w:divsChild>
            <w:div w:id="272127733">
              <w:marLeft w:val="0"/>
              <w:marRight w:val="0"/>
              <w:marTop w:val="0"/>
              <w:marBottom w:val="0"/>
              <w:divBdr>
                <w:top w:val="none" w:sz="0" w:space="0" w:color="auto"/>
                <w:left w:val="none" w:sz="0" w:space="0" w:color="auto"/>
                <w:bottom w:val="none" w:sz="0" w:space="0" w:color="auto"/>
                <w:right w:val="none" w:sz="0" w:space="0" w:color="auto"/>
              </w:divBdr>
              <w:divsChild>
                <w:div w:id="272127726">
                  <w:marLeft w:val="0"/>
                  <w:marRight w:val="0"/>
                  <w:marTop w:val="0"/>
                  <w:marBottom w:val="0"/>
                  <w:divBdr>
                    <w:top w:val="none" w:sz="0" w:space="0" w:color="auto"/>
                    <w:left w:val="none" w:sz="0" w:space="0" w:color="auto"/>
                    <w:bottom w:val="none" w:sz="0" w:space="0" w:color="auto"/>
                    <w:right w:val="none" w:sz="0" w:space="0" w:color="auto"/>
                  </w:divBdr>
                  <w:divsChild>
                    <w:div w:id="272127731">
                      <w:marLeft w:val="0"/>
                      <w:marRight w:val="0"/>
                      <w:marTop w:val="0"/>
                      <w:marBottom w:val="0"/>
                      <w:divBdr>
                        <w:top w:val="none" w:sz="0" w:space="0" w:color="auto"/>
                        <w:left w:val="none" w:sz="0" w:space="0" w:color="auto"/>
                        <w:bottom w:val="none" w:sz="0" w:space="0" w:color="auto"/>
                        <w:right w:val="none" w:sz="0" w:space="0" w:color="auto"/>
                      </w:divBdr>
                      <w:divsChild>
                        <w:div w:id="272127737">
                          <w:marLeft w:val="0"/>
                          <w:marRight w:val="0"/>
                          <w:marTop w:val="0"/>
                          <w:marBottom w:val="0"/>
                          <w:divBdr>
                            <w:top w:val="none" w:sz="0" w:space="0" w:color="auto"/>
                            <w:left w:val="none" w:sz="0" w:space="0" w:color="auto"/>
                            <w:bottom w:val="none" w:sz="0" w:space="0" w:color="auto"/>
                            <w:right w:val="none" w:sz="0" w:space="0" w:color="auto"/>
                          </w:divBdr>
                          <w:divsChild>
                            <w:div w:id="27212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127743">
          <w:marLeft w:val="0"/>
          <w:marRight w:val="0"/>
          <w:marTop w:val="0"/>
          <w:marBottom w:val="0"/>
          <w:divBdr>
            <w:top w:val="none" w:sz="0" w:space="0" w:color="auto"/>
            <w:left w:val="none" w:sz="0" w:space="0" w:color="auto"/>
            <w:bottom w:val="none" w:sz="0" w:space="0" w:color="auto"/>
            <w:right w:val="none" w:sz="0" w:space="0" w:color="auto"/>
          </w:divBdr>
        </w:div>
        <w:div w:id="272127746">
          <w:marLeft w:val="0"/>
          <w:marRight w:val="0"/>
          <w:marTop w:val="0"/>
          <w:marBottom w:val="0"/>
          <w:divBdr>
            <w:top w:val="none" w:sz="0" w:space="0" w:color="auto"/>
            <w:left w:val="none" w:sz="0" w:space="0" w:color="auto"/>
            <w:bottom w:val="none" w:sz="0" w:space="0" w:color="auto"/>
            <w:right w:val="none" w:sz="0" w:space="0" w:color="auto"/>
          </w:divBdr>
          <w:divsChild>
            <w:div w:id="272127721">
              <w:marLeft w:val="0"/>
              <w:marRight w:val="0"/>
              <w:marTop w:val="0"/>
              <w:marBottom w:val="0"/>
              <w:divBdr>
                <w:top w:val="none" w:sz="0" w:space="0" w:color="auto"/>
                <w:left w:val="none" w:sz="0" w:space="0" w:color="auto"/>
                <w:bottom w:val="none" w:sz="0" w:space="0" w:color="auto"/>
                <w:right w:val="none" w:sz="0" w:space="0" w:color="auto"/>
              </w:divBdr>
              <w:divsChild>
                <w:div w:id="2721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127736">
      <w:marLeft w:val="0"/>
      <w:marRight w:val="0"/>
      <w:marTop w:val="0"/>
      <w:marBottom w:val="0"/>
      <w:divBdr>
        <w:top w:val="none" w:sz="0" w:space="0" w:color="auto"/>
        <w:left w:val="none" w:sz="0" w:space="0" w:color="auto"/>
        <w:bottom w:val="none" w:sz="0" w:space="0" w:color="auto"/>
        <w:right w:val="none" w:sz="0" w:space="0" w:color="auto"/>
      </w:divBdr>
    </w:div>
    <w:div w:id="272127738">
      <w:marLeft w:val="0"/>
      <w:marRight w:val="0"/>
      <w:marTop w:val="0"/>
      <w:marBottom w:val="0"/>
      <w:divBdr>
        <w:top w:val="none" w:sz="0" w:space="0" w:color="auto"/>
        <w:left w:val="none" w:sz="0" w:space="0" w:color="auto"/>
        <w:bottom w:val="none" w:sz="0" w:space="0" w:color="auto"/>
        <w:right w:val="none" w:sz="0" w:space="0" w:color="auto"/>
      </w:divBdr>
    </w:div>
    <w:div w:id="272127739">
      <w:marLeft w:val="0"/>
      <w:marRight w:val="0"/>
      <w:marTop w:val="0"/>
      <w:marBottom w:val="0"/>
      <w:divBdr>
        <w:top w:val="none" w:sz="0" w:space="0" w:color="auto"/>
        <w:left w:val="none" w:sz="0" w:space="0" w:color="auto"/>
        <w:bottom w:val="none" w:sz="0" w:space="0" w:color="auto"/>
        <w:right w:val="none" w:sz="0" w:space="0" w:color="auto"/>
      </w:divBdr>
    </w:div>
    <w:div w:id="272127741">
      <w:marLeft w:val="0"/>
      <w:marRight w:val="0"/>
      <w:marTop w:val="0"/>
      <w:marBottom w:val="0"/>
      <w:divBdr>
        <w:top w:val="none" w:sz="0" w:space="0" w:color="auto"/>
        <w:left w:val="none" w:sz="0" w:space="0" w:color="auto"/>
        <w:bottom w:val="none" w:sz="0" w:space="0" w:color="auto"/>
        <w:right w:val="none" w:sz="0" w:space="0" w:color="auto"/>
      </w:divBdr>
    </w:div>
    <w:div w:id="272127745">
      <w:marLeft w:val="0"/>
      <w:marRight w:val="0"/>
      <w:marTop w:val="0"/>
      <w:marBottom w:val="0"/>
      <w:divBdr>
        <w:top w:val="none" w:sz="0" w:space="0" w:color="auto"/>
        <w:left w:val="none" w:sz="0" w:space="0" w:color="auto"/>
        <w:bottom w:val="none" w:sz="0" w:space="0" w:color="auto"/>
        <w:right w:val="none" w:sz="0" w:space="0" w:color="auto"/>
      </w:divBdr>
    </w:div>
    <w:div w:id="272127748">
      <w:marLeft w:val="0"/>
      <w:marRight w:val="0"/>
      <w:marTop w:val="0"/>
      <w:marBottom w:val="0"/>
      <w:divBdr>
        <w:top w:val="none" w:sz="0" w:space="0" w:color="auto"/>
        <w:left w:val="none" w:sz="0" w:space="0" w:color="auto"/>
        <w:bottom w:val="none" w:sz="0" w:space="0" w:color="auto"/>
        <w:right w:val="none" w:sz="0" w:space="0" w:color="auto"/>
      </w:divBdr>
    </w:div>
    <w:div w:id="272127749">
      <w:marLeft w:val="0"/>
      <w:marRight w:val="0"/>
      <w:marTop w:val="0"/>
      <w:marBottom w:val="0"/>
      <w:divBdr>
        <w:top w:val="none" w:sz="0" w:space="0" w:color="auto"/>
        <w:left w:val="none" w:sz="0" w:space="0" w:color="auto"/>
        <w:bottom w:val="none" w:sz="0" w:space="0" w:color="auto"/>
        <w:right w:val="none" w:sz="0" w:space="0" w:color="auto"/>
      </w:divBdr>
    </w:div>
    <w:div w:id="272127750">
      <w:marLeft w:val="0"/>
      <w:marRight w:val="0"/>
      <w:marTop w:val="0"/>
      <w:marBottom w:val="0"/>
      <w:divBdr>
        <w:top w:val="none" w:sz="0" w:space="0" w:color="auto"/>
        <w:left w:val="none" w:sz="0" w:space="0" w:color="auto"/>
        <w:bottom w:val="none" w:sz="0" w:space="0" w:color="auto"/>
        <w:right w:val="none" w:sz="0" w:space="0" w:color="auto"/>
      </w:divBdr>
    </w:div>
    <w:div w:id="272127751">
      <w:marLeft w:val="0"/>
      <w:marRight w:val="0"/>
      <w:marTop w:val="0"/>
      <w:marBottom w:val="0"/>
      <w:divBdr>
        <w:top w:val="none" w:sz="0" w:space="0" w:color="auto"/>
        <w:left w:val="none" w:sz="0" w:space="0" w:color="auto"/>
        <w:bottom w:val="none" w:sz="0" w:space="0" w:color="auto"/>
        <w:right w:val="none" w:sz="0" w:space="0" w:color="auto"/>
      </w:divBdr>
    </w:div>
    <w:div w:id="272127752">
      <w:marLeft w:val="0"/>
      <w:marRight w:val="0"/>
      <w:marTop w:val="0"/>
      <w:marBottom w:val="0"/>
      <w:divBdr>
        <w:top w:val="none" w:sz="0" w:space="0" w:color="auto"/>
        <w:left w:val="none" w:sz="0" w:space="0" w:color="auto"/>
        <w:bottom w:val="none" w:sz="0" w:space="0" w:color="auto"/>
        <w:right w:val="none" w:sz="0" w:space="0" w:color="auto"/>
      </w:divBdr>
    </w:div>
    <w:div w:id="272127753">
      <w:marLeft w:val="0"/>
      <w:marRight w:val="0"/>
      <w:marTop w:val="0"/>
      <w:marBottom w:val="0"/>
      <w:divBdr>
        <w:top w:val="none" w:sz="0" w:space="0" w:color="auto"/>
        <w:left w:val="none" w:sz="0" w:space="0" w:color="auto"/>
        <w:bottom w:val="none" w:sz="0" w:space="0" w:color="auto"/>
        <w:right w:val="none" w:sz="0" w:space="0" w:color="auto"/>
      </w:divBdr>
    </w:div>
    <w:div w:id="2721277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usao-edny/pr/city-new-york-agrees-clean-radioactive-materials-city-owned-property-queens-new-york" TargetMode="External"/><Relationship Id="rId13" Type="http://schemas.openxmlformats.org/officeDocument/2006/relationships/hyperlink" Target="https://www.justice.gov/usao-edny/pr/long-island-contractor-charged-performing-lead-based-paint-removal-violation-toxic" TargetMode="External"/><Relationship Id="rId18" Type="http://schemas.openxmlformats.org/officeDocument/2006/relationships/hyperlink" Target="https://www.epa.gov/superfund/superfund-cercla-overview" TargetMode="External"/><Relationship Id="rId3" Type="http://schemas.openxmlformats.org/officeDocument/2006/relationships/settings" Target="settings.xml"/><Relationship Id="rId21" Type="http://schemas.openxmlformats.org/officeDocument/2006/relationships/hyperlink" Target="https://www.epa.gov/laws-regulations/summary-toxic-substances-control-act" TargetMode="External"/><Relationship Id="rId7" Type="http://schemas.openxmlformats.org/officeDocument/2006/relationships/hyperlink" Target="https://www.justice.gov/usao-edny/pr/suffolk-county-comply-safe-drinking-water-act-and-prevent-contamination-countys" TargetMode="External"/><Relationship Id="rId12" Type="http://schemas.openxmlformats.org/officeDocument/2006/relationships/hyperlink" Target="https://www.justice.gov/usao-edny/pr/united-states-announces-settlement-civil-action-addressing-clean-air-act-violations-new" TargetMode="External"/><Relationship Id="rId17" Type="http://schemas.openxmlformats.org/officeDocument/2006/relationships/hyperlink" Target="https://www.epa.gov/laws-regulations/summary-clean-water-ac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pa.gov/clean-air-act-overview" TargetMode="External"/><Relationship Id="rId20" Type="http://schemas.openxmlformats.org/officeDocument/2006/relationships/hyperlink" Target="https://www.epa.gov/sdwa" TargetMode="External"/><Relationship Id="rId1" Type="http://schemas.openxmlformats.org/officeDocument/2006/relationships/numbering" Target="numbering.xml"/><Relationship Id="rId6" Type="http://schemas.openxmlformats.org/officeDocument/2006/relationships/hyperlink" Target="mailto:usanye-ej@usdoj.gov" TargetMode="External"/><Relationship Id="rId11" Type="http://schemas.openxmlformats.org/officeDocument/2006/relationships/hyperlink" Target="https://www.justice.gov/usao-edny/pr/genesis-petroleum-resolves-federal-environmental-claims-involving-13-gas-stations" TargetMode="External"/><Relationship Id="rId24" Type="http://schemas.openxmlformats.org/officeDocument/2006/relationships/fontTable" Target="fontTable.xml"/><Relationship Id="rId5" Type="http://schemas.openxmlformats.org/officeDocument/2006/relationships/hyperlink" Target="https://www.justice.gov/usao-edny/pr/acting-united-states-attorney-jacquelyn-m-kasulis-announces-formation-environmental" TargetMode="External"/><Relationship Id="rId15" Type="http://schemas.openxmlformats.org/officeDocument/2006/relationships/hyperlink" Target="https://www.justice.gov/usao-edny/pr/united-states-announces-final-resolution-violations-safe-drinking-water-act-new-york" TargetMode="External"/><Relationship Id="rId23" Type="http://schemas.openxmlformats.org/officeDocument/2006/relationships/hyperlink" Target="https://www.epa.gov/environmentaljustice" TargetMode="External"/><Relationship Id="rId10" Type="http://schemas.openxmlformats.org/officeDocument/2006/relationships/hyperlink" Target="https://www.justice.gov/usao-edny/pr/northrop-grumman-agrees-pay-united-states-35-million-cleanup-costs-bethpage-site-costs" TargetMode="External"/><Relationship Id="rId19" Type="http://schemas.openxmlformats.org/officeDocument/2006/relationships/hyperlink" Target="https://www.epa.gov/rcra" TargetMode="External"/><Relationship Id="rId4" Type="http://schemas.openxmlformats.org/officeDocument/2006/relationships/webSettings" Target="webSettings.xml"/><Relationship Id="rId9" Type="http://schemas.openxmlformats.org/officeDocument/2006/relationships/hyperlink" Target="https://www.justice.gov/usao-edny/pr/court-ordered-consent-decree-allows-sale-and-redevelopment-port-jefferson-superfund" TargetMode="External"/><Relationship Id="rId14" Type="http://schemas.openxmlformats.org/officeDocument/2006/relationships/hyperlink" Target="https://www.justice.gov/usao-edny/pr/acting-united-states-attorney-jacquelyn-m-kasulis-announces-formation-environmental" TargetMode="External"/><Relationship Id="rId22" Type="http://schemas.openxmlformats.org/officeDocument/2006/relationships/hyperlink" Target="https://www.justice.gov/en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780</Words>
  <Characters>4448</Characters>
  <Application>Microsoft Office Word</Application>
  <DocSecurity>0</DocSecurity>
  <Lines>37</Lines>
  <Paragraphs>10</Paragraphs>
  <ScaleCrop>false</ScaleCrop>
  <Company>AT&amp;T Labs Research</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EDNY EJ 网页</dc:title>
  <dc:subject/>
  <dc:creator>Hass, Danielle (USANYE)</dc:creator>
  <cp:keywords/>
  <dc:description/>
  <cp:lastModifiedBy>Lopez, Emy (ATJ)</cp:lastModifiedBy>
  <cp:revision>7</cp:revision>
  <dcterms:created xsi:type="dcterms:W3CDTF">2024-03-27T15:45:00Z</dcterms:created>
  <dcterms:modified xsi:type="dcterms:W3CDTF">2024-08-23T20:54:00Z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0x010100052E1F08E5501C4CAD79FC75A8AE2EF9</vt:lpwstr>
  </property>
  <property fmtid="{D5CDD505-2E9C-101B-9397-08002B2CF9AE}" pid="3" name="MSIP_Label_0e024523-5352-4013-8b98-391164584e98_Enabled">
    <vt:lpwstr>true</vt:lpwstr>
  </property>
  <property fmtid="{D5CDD505-2E9C-101B-9397-08002B2CF9AE}" pid="4" name="MSIP_Label_0e024523-5352-4013-8b98-391164584e98_SetDate">
    <vt:lpwstr>2024-03-26T22:29:38Z</vt:lpwstr>
  </property>
  <property fmtid="{D5CDD505-2E9C-101B-9397-08002B2CF9AE}" pid="5" name="MSIP_Label_0e024523-5352-4013-8b98-391164584e98_Method">
    <vt:lpwstr>Standard</vt:lpwstr>
  </property>
  <property fmtid="{D5CDD505-2E9C-101B-9397-08002B2CF9AE}" pid="6" name="MSIP_Label_0e024523-5352-4013-8b98-391164584e98_Name">
    <vt:lpwstr>defa4170-0d19-0005-0004-bc88714345d2</vt:lpwstr>
  </property>
  <property fmtid="{D5CDD505-2E9C-101B-9397-08002B2CF9AE}" pid="7" name="MSIP_Label_0e024523-5352-4013-8b98-391164584e98_SiteId">
    <vt:lpwstr>61ed6e29-94cd-4fe8-a9fd-c156a17e5204</vt:lpwstr>
  </property>
  <property fmtid="{D5CDD505-2E9C-101B-9397-08002B2CF9AE}" pid="8" name="MSIP_Label_0e024523-5352-4013-8b98-391164584e98_ActionId">
    <vt:lpwstr>a6634422-c249-4777-916c-abc0cb5fe75a</vt:lpwstr>
  </property>
  <property fmtid="{D5CDD505-2E9C-101B-9397-08002B2CF9AE}" pid="9" name="MSIP_Label_0e024523-5352-4013-8b98-391164584e98_ContentBits">
    <vt:lpwstr>0</vt:lpwstr>
  </property>
</Properties>
</file>