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5E249" w14:textId="5964376F" w:rsidR="005671E2" w:rsidRPr="005671E2" w:rsidRDefault="005671E2" w:rsidP="005671E2">
      <w:pPr>
        <w:pStyle w:val="Heading2"/>
        <w:jc w:val="center"/>
        <w:rPr>
          <w:rFonts w:ascii="Arial" w:hAnsi="Arial" w:cs="Arial"/>
        </w:rPr>
      </w:pPr>
      <w:bookmarkStart w:id="0" w:name="_GoBack"/>
      <w:bookmarkEnd w:id="0"/>
      <w:r w:rsidRPr="005671E2">
        <w:rPr>
          <w:rFonts w:ascii="Arial" w:hAnsi="Arial" w:cs="Arial"/>
        </w:rPr>
        <w:t xml:space="preserve">[Insert Tribal Agency Name] – </w:t>
      </w:r>
      <w:r>
        <w:rPr>
          <w:rFonts w:ascii="Arial" w:hAnsi="Arial" w:cs="Arial"/>
        </w:rPr>
        <w:t>NCIC Warrant Entry</w:t>
      </w:r>
      <w:r w:rsidR="00627430">
        <w:rPr>
          <w:rFonts w:ascii="Arial" w:hAnsi="Arial" w:cs="Arial"/>
        </w:rPr>
        <w:t xml:space="preserve"> and Extradition</w:t>
      </w:r>
      <w:r>
        <w:rPr>
          <w:rFonts w:ascii="Arial" w:hAnsi="Arial" w:cs="Arial"/>
        </w:rPr>
        <w:t xml:space="preserve"> Policy</w:t>
      </w:r>
    </w:p>
    <w:p w14:paraId="0CF6EBDB" w14:textId="77777777" w:rsidR="005671E2" w:rsidRPr="005671E2" w:rsidRDefault="005671E2" w:rsidP="005671E2">
      <w:pPr>
        <w:rPr>
          <w:rFonts w:ascii="Arial" w:hAnsi="Arial" w:cs="Arial"/>
        </w:rPr>
      </w:pPr>
    </w:p>
    <w:p w14:paraId="77C2E23C" w14:textId="6272847B" w:rsidR="005671E2" w:rsidRDefault="005671E2" w:rsidP="005671E2">
      <w:pPr>
        <w:rPr>
          <w:rFonts w:ascii="Arial" w:hAnsi="Arial" w:cs="Arial"/>
          <w:i/>
        </w:rPr>
      </w:pPr>
      <w:r w:rsidRPr="005671E2">
        <w:rPr>
          <w:rFonts w:ascii="Arial" w:hAnsi="Arial" w:cs="Arial"/>
          <w:b/>
        </w:rPr>
        <w:t xml:space="preserve">Instructions: </w:t>
      </w:r>
      <w:r w:rsidRPr="005671E2">
        <w:rPr>
          <w:rFonts w:ascii="Arial" w:hAnsi="Arial" w:cs="Arial"/>
          <w:i/>
        </w:rPr>
        <w:t xml:space="preserve">This template addresses a Tribal Agency’s policy and procedure </w:t>
      </w:r>
      <w:r w:rsidR="00946104">
        <w:rPr>
          <w:rFonts w:ascii="Arial" w:hAnsi="Arial" w:cs="Arial"/>
          <w:i/>
        </w:rPr>
        <w:t>for NCIC w</w:t>
      </w:r>
      <w:r w:rsidR="004969AE">
        <w:rPr>
          <w:rFonts w:ascii="Arial" w:hAnsi="Arial" w:cs="Arial"/>
          <w:i/>
        </w:rPr>
        <w:t xml:space="preserve">arrant entry and extradition limitation determination. </w:t>
      </w:r>
      <w:r w:rsidRPr="005671E2">
        <w:rPr>
          <w:rFonts w:ascii="Arial" w:hAnsi="Arial" w:cs="Arial"/>
          <w:i/>
        </w:rPr>
        <w:t xml:space="preserve"> Each Agency</w:t>
      </w:r>
      <w:r w:rsidR="004969AE">
        <w:rPr>
          <w:rFonts w:ascii="Arial" w:hAnsi="Arial" w:cs="Arial"/>
          <w:i/>
        </w:rPr>
        <w:t xml:space="preserve"> enterin</w:t>
      </w:r>
      <w:r w:rsidR="00946104">
        <w:rPr>
          <w:rFonts w:ascii="Arial" w:hAnsi="Arial" w:cs="Arial"/>
          <w:i/>
        </w:rPr>
        <w:t>g records into the NCIC Wanted P</w:t>
      </w:r>
      <w:r w:rsidR="004969AE">
        <w:rPr>
          <w:rFonts w:ascii="Arial" w:hAnsi="Arial" w:cs="Arial"/>
          <w:i/>
        </w:rPr>
        <w:t>erson file must</w:t>
      </w:r>
      <w:r w:rsidRPr="005671E2">
        <w:rPr>
          <w:rFonts w:ascii="Arial" w:hAnsi="Arial" w:cs="Arial"/>
          <w:i/>
        </w:rPr>
        <w:t xml:space="preserve"> </w:t>
      </w:r>
      <w:r w:rsidR="007771D3">
        <w:rPr>
          <w:rFonts w:ascii="Arial" w:hAnsi="Arial" w:cs="Arial"/>
          <w:i/>
        </w:rPr>
        <w:t xml:space="preserve">maintain and </w:t>
      </w:r>
      <w:r w:rsidRPr="005671E2">
        <w:rPr>
          <w:rFonts w:ascii="Arial" w:hAnsi="Arial" w:cs="Arial"/>
          <w:i/>
        </w:rPr>
        <w:t xml:space="preserve">keep on file a copy of this policy. </w:t>
      </w:r>
      <w:r w:rsidR="00627430">
        <w:rPr>
          <w:rFonts w:ascii="Arial" w:hAnsi="Arial" w:cs="Arial"/>
          <w:i/>
        </w:rPr>
        <w:t xml:space="preserve">Remove italics before finalizing and signing. </w:t>
      </w:r>
    </w:p>
    <w:p w14:paraId="79334354" w14:textId="77777777" w:rsidR="0051501E" w:rsidRPr="005671E2" w:rsidRDefault="0051501E" w:rsidP="005671E2">
      <w:pPr>
        <w:rPr>
          <w:rFonts w:ascii="Arial" w:hAnsi="Arial" w:cs="Arial"/>
          <w:i/>
        </w:rPr>
      </w:pPr>
    </w:p>
    <w:p w14:paraId="0A6E020C" w14:textId="28CE2F25" w:rsidR="005671E2" w:rsidRPr="005671E2" w:rsidRDefault="005671E2" w:rsidP="005671E2">
      <w:pPr>
        <w:rPr>
          <w:rFonts w:ascii="Arial" w:hAnsi="Arial" w:cs="Arial"/>
          <w:b/>
        </w:rPr>
      </w:pPr>
      <w:proofErr w:type="gramStart"/>
      <w:r w:rsidRPr="005671E2">
        <w:rPr>
          <w:rFonts w:ascii="Arial" w:hAnsi="Arial" w:cs="Arial"/>
          <w:b/>
        </w:rPr>
        <w:t xml:space="preserve">Purpose: </w:t>
      </w:r>
      <w:r w:rsidRPr="005671E2">
        <w:rPr>
          <w:rFonts w:ascii="Arial" w:hAnsi="Arial" w:cs="Arial"/>
        </w:rPr>
        <w:t xml:space="preserve">The purpose of </w:t>
      </w:r>
      <w:r w:rsidR="004969AE">
        <w:rPr>
          <w:rFonts w:ascii="Arial" w:hAnsi="Arial" w:cs="Arial"/>
        </w:rPr>
        <w:t xml:space="preserve">this </w:t>
      </w:r>
      <w:r w:rsidRPr="005671E2">
        <w:rPr>
          <w:rFonts w:ascii="Arial" w:hAnsi="Arial" w:cs="Arial"/>
        </w:rPr>
        <w:t xml:space="preserve">policy is to ensure that </w:t>
      </w:r>
      <w:r w:rsidRPr="00A538DC">
        <w:rPr>
          <w:rFonts w:ascii="Arial" w:hAnsi="Arial" w:cs="Arial"/>
          <w:color w:val="2E74B5" w:themeColor="accent1" w:themeShade="BF"/>
        </w:rPr>
        <w:t>[</w:t>
      </w:r>
      <w:r w:rsidR="00925CD7">
        <w:rPr>
          <w:rFonts w:ascii="Arial" w:hAnsi="Arial" w:cs="Arial"/>
          <w:color w:val="2E74B5" w:themeColor="accent1" w:themeShade="BF"/>
        </w:rPr>
        <w:t xml:space="preserve">insert name of the </w:t>
      </w:r>
      <w:r w:rsidRPr="00A538DC">
        <w:rPr>
          <w:rFonts w:ascii="Arial" w:hAnsi="Arial" w:cs="Arial"/>
          <w:color w:val="2E74B5" w:themeColor="accent1" w:themeShade="BF"/>
        </w:rPr>
        <w:t xml:space="preserve">Tribal </w:t>
      </w:r>
      <w:r w:rsidR="00925CD7">
        <w:rPr>
          <w:rFonts w:ascii="Arial" w:hAnsi="Arial" w:cs="Arial"/>
          <w:color w:val="2E74B5" w:themeColor="accent1" w:themeShade="BF"/>
        </w:rPr>
        <w:t>Court or Law Enforcement Agency</w:t>
      </w:r>
      <w:r w:rsidRPr="00A538DC">
        <w:rPr>
          <w:rFonts w:ascii="Arial" w:hAnsi="Arial" w:cs="Arial"/>
          <w:color w:val="2E74B5" w:themeColor="accent1" w:themeShade="BF"/>
        </w:rPr>
        <w:t xml:space="preserve">], </w:t>
      </w:r>
      <w:r w:rsidRPr="005671E2">
        <w:rPr>
          <w:rFonts w:ascii="Arial" w:hAnsi="Arial" w:cs="Arial"/>
        </w:rPr>
        <w:t>hereinafter referred to as Agency, is</w:t>
      </w:r>
      <w:r w:rsidR="00593202">
        <w:rPr>
          <w:rFonts w:ascii="Arial" w:hAnsi="Arial" w:cs="Arial"/>
        </w:rPr>
        <w:t xml:space="preserve"> adhering to FBI CJIS Security P</w:t>
      </w:r>
      <w:r w:rsidRPr="005671E2">
        <w:rPr>
          <w:rFonts w:ascii="Arial" w:hAnsi="Arial" w:cs="Arial"/>
        </w:rPr>
        <w:t>olicy</w:t>
      </w:r>
      <w:r w:rsidRPr="007771D3">
        <w:rPr>
          <w:rFonts w:ascii="Arial" w:hAnsi="Arial" w:cs="Arial"/>
        </w:rPr>
        <w:t xml:space="preserve"> </w:t>
      </w:r>
      <w:r w:rsidRPr="005671E2">
        <w:rPr>
          <w:rFonts w:ascii="Arial" w:hAnsi="Arial" w:cs="Arial"/>
        </w:rPr>
        <w:t xml:space="preserve">that requires agencies who enter </w:t>
      </w:r>
      <w:r w:rsidR="00593202">
        <w:rPr>
          <w:rFonts w:ascii="Arial" w:hAnsi="Arial" w:cs="Arial"/>
        </w:rPr>
        <w:t xml:space="preserve">records in the </w:t>
      </w:r>
      <w:r w:rsidR="00593202" w:rsidRPr="005671E2">
        <w:rPr>
          <w:rFonts w:ascii="Arial" w:hAnsi="Arial" w:cs="Arial"/>
        </w:rPr>
        <w:t xml:space="preserve">National Crime Information Center (NCIC) </w:t>
      </w:r>
      <w:r w:rsidR="00593202">
        <w:rPr>
          <w:rFonts w:ascii="Arial" w:hAnsi="Arial" w:cs="Arial"/>
        </w:rPr>
        <w:t xml:space="preserve">Wanted Person file, </w:t>
      </w:r>
      <w:r w:rsidR="004969AE">
        <w:rPr>
          <w:rFonts w:ascii="Arial" w:hAnsi="Arial" w:cs="Arial"/>
        </w:rPr>
        <w:t>maintain the required source documentation, have guidelines in place for extradition limitations</w:t>
      </w:r>
      <w:r w:rsidR="00946104">
        <w:rPr>
          <w:rFonts w:ascii="Arial" w:hAnsi="Arial" w:cs="Arial"/>
        </w:rPr>
        <w:t>,</w:t>
      </w:r>
      <w:r w:rsidR="004969AE">
        <w:rPr>
          <w:rFonts w:ascii="Arial" w:hAnsi="Arial" w:cs="Arial"/>
        </w:rPr>
        <w:t xml:space="preserve"> and only enter warrant types that are authori</w:t>
      </w:r>
      <w:r w:rsidR="00593202">
        <w:rPr>
          <w:rFonts w:ascii="Arial" w:hAnsi="Arial" w:cs="Arial"/>
        </w:rPr>
        <w:t>zed by the NCIC 2000 Operating M</w:t>
      </w:r>
      <w:r w:rsidR="004969AE">
        <w:rPr>
          <w:rFonts w:ascii="Arial" w:hAnsi="Arial" w:cs="Arial"/>
        </w:rPr>
        <w:t>anual.</w:t>
      </w:r>
      <w:proofErr w:type="gramEnd"/>
      <w:r w:rsidR="004969AE">
        <w:rPr>
          <w:rFonts w:ascii="Arial" w:hAnsi="Arial" w:cs="Arial"/>
        </w:rPr>
        <w:t xml:space="preserve"> </w:t>
      </w:r>
    </w:p>
    <w:p w14:paraId="39514FB7" w14:textId="77777777" w:rsidR="001E458B" w:rsidRPr="005671E2" w:rsidRDefault="001E458B" w:rsidP="001E458B">
      <w:pPr>
        <w:pStyle w:val="Default"/>
        <w:rPr>
          <w:rFonts w:ascii="Arial" w:hAnsi="Arial" w:cs="Arial"/>
        </w:rPr>
      </w:pPr>
    </w:p>
    <w:p w14:paraId="6B48BBF8" w14:textId="3D78CEDB" w:rsidR="00442F30" w:rsidRPr="00627430" w:rsidRDefault="00627430" w:rsidP="001E458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Agency’s </w:t>
      </w:r>
      <w:r w:rsidR="00442F30" w:rsidRPr="00627430">
        <w:rPr>
          <w:rFonts w:ascii="Arial" w:hAnsi="Arial" w:cs="Arial"/>
          <w:b/>
          <w:bCs/>
          <w:color w:val="auto"/>
          <w:sz w:val="22"/>
          <w:szCs w:val="22"/>
        </w:rPr>
        <w:t xml:space="preserve">NCIC Warrant Entry </w:t>
      </w:r>
      <w:r w:rsidR="00FA7B89">
        <w:rPr>
          <w:rFonts w:ascii="Arial" w:hAnsi="Arial" w:cs="Arial"/>
          <w:b/>
          <w:bCs/>
          <w:color w:val="auto"/>
          <w:sz w:val="22"/>
          <w:szCs w:val="22"/>
        </w:rPr>
        <w:t xml:space="preserve">and Extradition Limitation </w:t>
      </w:r>
      <w:r w:rsidRPr="00627430">
        <w:rPr>
          <w:rFonts w:ascii="Arial" w:hAnsi="Arial" w:cs="Arial"/>
          <w:b/>
          <w:bCs/>
          <w:color w:val="auto"/>
          <w:sz w:val="22"/>
          <w:szCs w:val="22"/>
        </w:rPr>
        <w:t>Policy</w:t>
      </w:r>
    </w:p>
    <w:p w14:paraId="1EFEBA78" w14:textId="148AE65E" w:rsidR="00985FE6" w:rsidRPr="00985FE6" w:rsidRDefault="00946104" w:rsidP="0094610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 accordance with the </w:t>
      </w:r>
      <w:proofErr w:type="gramStart"/>
      <w:r>
        <w:rPr>
          <w:rFonts w:ascii="Arial" w:hAnsi="Arial" w:cs="Arial"/>
          <w:color w:val="auto"/>
          <w:sz w:val="22"/>
          <w:szCs w:val="22"/>
        </w:rPr>
        <w:t>offenses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the Tribe has elected to enter</w:t>
      </w:r>
      <w:r w:rsidR="00593202">
        <w:rPr>
          <w:rFonts w:ascii="Arial" w:hAnsi="Arial" w:cs="Arial"/>
          <w:color w:val="auto"/>
          <w:sz w:val="22"/>
          <w:szCs w:val="22"/>
        </w:rPr>
        <w:t xml:space="preserve"> a record in the Wanted P</w:t>
      </w:r>
      <w:r>
        <w:rPr>
          <w:rFonts w:ascii="Arial" w:hAnsi="Arial" w:cs="Arial"/>
          <w:color w:val="auto"/>
          <w:sz w:val="22"/>
          <w:szCs w:val="22"/>
        </w:rPr>
        <w:t xml:space="preserve">erson </w:t>
      </w:r>
      <w:r w:rsidRPr="00593202">
        <w:rPr>
          <w:rFonts w:ascii="Arial" w:hAnsi="Arial" w:cs="Arial"/>
          <w:color w:val="auto"/>
          <w:sz w:val="22"/>
          <w:szCs w:val="22"/>
        </w:rPr>
        <w:t>file</w:t>
      </w:r>
      <w:r>
        <w:rPr>
          <w:rFonts w:ascii="Arial" w:hAnsi="Arial" w:cs="Arial"/>
          <w:color w:val="auto"/>
          <w:sz w:val="22"/>
          <w:szCs w:val="22"/>
        </w:rPr>
        <w:t xml:space="preserve"> immediately after: </w:t>
      </w:r>
    </w:p>
    <w:p w14:paraId="2934E17D" w14:textId="77777777" w:rsidR="00985FE6" w:rsidRPr="00985FE6" w:rsidRDefault="00985FE6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44986B" w14:textId="1C9D16FD" w:rsidR="00985FE6" w:rsidRPr="00985FE6" w:rsidRDefault="00627430" w:rsidP="00527BD4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985FE6" w:rsidRPr="00985FE6">
        <w:rPr>
          <w:rFonts w:ascii="Arial" w:hAnsi="Arial" w:cs="Arial"/>
          <w:color w:val="auto"/>
          <w:sz w:val="22"/>
          <w:szCs w:val="22"/>
        </w:rPr>
        <w:t xml:space="preserve">ecision to arrest or authorize arrest has been made, and </w:t>
      </w:r>
    </w:p>
    <w:p w14:paraId="4FDC6F09" w14:textId="524FCA1E" w:rsidR="00985FE6" w:rsidRPr="00985FE6" w:rsidRDefault="00627430" w:rsidP="00527BD4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985FE6" w:rsidRPr="00985FE6">
        <w:rPr>
          <w:rFonts w:ascii="Arial" w:hAnsi="Arial" w:cs="Arial"/>
          <w:color w:val="auto"/>
          <w:sz w:val="22"/>
          <w:szCs w:val="22"/>
        </w:rPr>
        <w:t xml:space="preserve">ecision has </w:t>
      </w:r>
      <w:r>
        <w:rPr>
          <w:rFonts w:ascii="Arial" w:hAnsi="Arial" w:cs="Arial"/>
          <w:color w:val="auto"/>
          <w:sz w:val="22"/>
          <w:szCs w:val="22"/>
        </w:rPr>
        <w:t>been made regarding extradition</w:t>
      </w:r>
    </w:p>
    <w:p w14:paraId="2D2B7557" w14:textId="77777777" w:rsidR="001E458B" w:rsidRPr="00985FE6" w:rsidRDefault="001E458B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0BB29DD" w14:textId="130CA968" w:rsidR="00A538DC" w:rsidRDefault="0051501E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27430">
        <w:rPr>
          <w:rFonts w:ascii="Arial" w:hAnsi="Arial" w:cs="Arial"/>
          <w:color w:val="auto"/>
          <w:sz w:val="22"/>
          <w:szCs w:val="22"/>
        </w:rPr>
        <w:t xml:space="preserve">The Agency understands that </w:t>
      </w:r>
      <w:r w:rsidR="00627430" w:rsidRPr="00627430">
        <w:rPr>
          <w:rFonts w:ascii="Arial" w:hAnsi="Arial" w:cs="Arial"/>
          <w:color w:val="auto"/>
          <w:sz w:val="22"/>
          <w:szCs w:val="22"/>
        </w:rPr>
        <w:t>an electronic or hard copy must be on file to</w:t>
      </w:r>
      <w:r w:rsidR="00C56B7B">
        <w:rPr>
          <w:rFonts w:ascii="Arial" w:hAnsi="Arial" w:cs="Arial"/>
          <w:color w:val="auto"/>
          <w:sz w:val="22"/>
          <w:szCs w:val="22"/>
        </w:rPr>
        <w:t xml:space="preserve"> support a Wanted P</w:t>
      </w:r>
      <w:r w:rsidR="00527BD4">
        <w:rPr>
          <w:rFonts w:ascii="Arial" w:hAnsi="Arial" w:cs="Arial"/>
          <w:color w:val="auto"/>
          <w:sz w:val="22"/>
          <w:szCs w:val="22"/>
        </w:rPr>
        <w:t>erson entry and the Agency has chosen to</w:t>
      </w:r>
      <w:r w:rsidR="00A538DC">
        <w:rPr>
          <w:rFonts w:ascii="Arial" w:hAnsi="Arial" w:cs="Arial"/>
          <w:color w:val="auto"/>
          <w:sz w:val="22"/>
          <w:szCs w:val="22"/>
        </w:rPr>
        <w:t>:</w:t>
      </w:r>
    </w:p>
    <w:p w14:paraId="341F34D0" w14:textId="77777777" w:rsidR="00A538DC" w:rsidRDefault="00A538DC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08A34A1" w14:textId="7B34D813" w:rsidR="00627430" w:rsidRDefault="00A538DC" w:rsidP="001E458B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Choose </w:t>
      </w:r>
      <w:r w:rsidR="00C56B7B">
        <w:rPr>
          <w:rFonts w:ascii="Arial" w:hAnsi="Arial" w:cs="Arial"/>
          <w:i/>
          <w:color w:val="auto"/>
          <w:sz w:val="22"/>
          <w:szCs w:val="22"/>
        </w:rPr>
        <w:t xml:space="preserve">either </w:t>
      </w:r>
      <w:proofErr w:type="gramStart"/>
      <w:r w:rsidR="00C56B7B">
        <w:rPr>
          <w:rFonts w:ascii="Arial" w:hAnsi="Arial" w:cs="Arial"/>
          <w:i/>
          <w:color w:val="auto"/>
          <w:sz w:val="22"/>
          <w:szCs w:val="22"/>
        </w:rPr>
        <w:t>1</w:t>
      </w:r>
      <w:proofErr w:type="gramEnd"/>
      <w:r w:rsidR="00C56B7B">
        <w:rPr>
          <w:rFonts w:ascii="Arial" w:hAnsi="Arial" w:cs="Arial"/>
          <w:i/>
          <w:color w:val="auto"/>
          <w:sz w:val="22"/>
          <w:szCs w:val="22"/>
        </w:rPr>
        <w:t xml:space="preserve"> or 2:</w:t>
      </w:r>
    </w:p>
    <w:p w14:paraId="4AE5EA1A" w14:textId="77777777" w:rsidR="00946104" w:rsidRDefault="00946104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15E65E3" w14:textId="0A0F79AD" w:rsidR="00627430" w:rsidRDefault="00A1648A" w:rsidP="00627430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The Agency will enter the Wanted Person record </w:t>
      </w:r>
      <w:r w:rsidR="0062743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3F1970" w14:textId="275DB534" w:rsidR="00925CD7" w:rsidRDefault="00627430" w:rsidP="00627430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Have</w:t>
      </w:r>
      <w:r w:rsidR="00A1648A">
        <w:rPr>
          <w:rFonts w:ascii="Arial" w:hAnsi="Arial" w:cs="Arial"/>
          <w:color w:val="auto"/>
          <w:sz w:val="22"/>
          <w:szCs w:val="22"/>
        </w:rPr>
        <w:t xml:space="preserve"> another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25CD7">
        <w:rPr>
          <w:rFonts w:ascii="Arial" w:hAnsi="Arial" w:cs="Arial"/>
          <w:color w:val="auto"/>
          <w:sz w:val="22"/>
          <w:szCs w:val="22"/>
        </w:rPr>
        <w:t xml:space="preserve">Tribal </w:t>
      </w:r>
      <w:r>
        <w:rPr>
          <w:rFonts w:ascii="Arial" w:hAnsi="Arial" w:cs="Arial"/>
          <w:color w:val="auto"/>
          <w:sz w:val="22"/>
          <w:szCs w:val="22"/>
        </w:rPr>
        <w:t>criminal justice agency</w:t>
      </w:r>
      <w:r w:rsidR="00925CD7">
        <w:rPr>
          <w:rFonts w:ascii="Arial" w:hAnsi="Arial" w:cs="Arial"/>
          <w:color w:val="auto"/>
          <w:sz w:val="22"/>
          <w:szCs w:val="22"/>
        </w:rPr>
        <w:t xml:space="preserve"> or a dispatch center</w:t>
      </w:r>
      <w:r w:rsidR="00A1648A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538DC">
        <w:rPr>
          <w:rFonts w:ascii="Arial" w:hAnsi="Arial" w:cs="Arial"/>
          <w:color w:val="2E74B5" w:themeColor="accent1" w:themeShade="BF"/>
          <w:sz w:val="22"/>
          <w:szCs w:val="22"/>
        </w:rPr>
        <w:t>[</w:t>
      </w:r>
      <w:r w:rsidR="00925CD7">
        <w:rPr>
          <w:rFonts w:ascii="Arial" w:hAnsi="Arial" w:cs="Arial"/>
          <w:color w:val="2E74B5" w:themeColor="accent1" w:themeShade="BF"/>
          <w:sz w:val="22"/>
          <w:szCs w:val="22"/>
        </w:rPr>
        <w:t>e.g. Tribal Law Enforcement enters on behalf of Tribal Court</w:t>
      </w:r>
      <w:r w:rsidRPr="00A538DC">
        <w:rPr>
          <w:rFonts w:ascii="Arial" w:hAnsi="Arial" w:cs="Arial"/>
          <w:color w:val="2E74B5" w:themeColor="accent1" w:themeShade="BF"/>
          <w:sz w:val="22"/>
          <w:szCs w:val="22"/>
        </w:rPr>
        <w:t xml:space="preserve">] </w:t>
      </w:r>
      <w:r w:rsidR="00925CD7" w:rsidRPr="00925CD7">
        <w:rPr>
          <w:rFonts w:ascii="Arial" w:hAnsi="Arial" w:cs="Arial"/>
          <w:color w:val="auto"/>
          <w:sz w:val="22"/>
          <w:szCs w:val="22"/>
        </w:rPr>
        <w:t>enter the Wanted Person record</w:t>
      </w:r>
    </w:p>
    <w:p w14:paraId="7BCFB546" w14:textId="4E8123B6" w:rsidR="00985FE6" w:rsidRDefault="00985FE6" w:rsidP="001E458B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6A2F85A" w14:textId="445FEDBE" w:rsidR="001E458B" w:rsidRPr="00946104" w:rsidRDefault="00925CD7" w:rsidP="001E458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Agency understands that</w:t>
      </w:r>
      <w:r w:rsidR="00527BD4" w:rsidRPr="00946104">
        <w:rPr>
          <w:rFonts w:ascii="Arial" w:hAnsi="Arial" w:cs="Arial"/>
          <w:color w:val="auto"/>
          <w:sz w:val="22"/>
          <w:szCs w:val="22"/>
        </w:rPr>
        <w:t xml:space="preserve"> wanted persons and/or fugitives are persons who </w:t>
      </w:r>
      <w:proofErr w:type="gramStart"/>
      <w:r w:rsidR="00527BD4" w:rsidRPr="00946104">
        <w:rPr>
          <w:rFonts w:ascii="Arial" w:hAnsi="Arial" w:cs="Arial"/>
          <w:color w:val="auto"/>
          <w:sz w:val="22"/>
          <w:szCs w:val="22"/>
        </w:rPr>
        <w:t>are defined</w:t>
      </w:r>
      <w:proofErr w:type="gramEnd"/>
      <w:r w:rsidR="00527BD4" w:rsidRPr="00946104">
        <w:rPr>
          <w:rFonts w:ascii="Arial" w:hAnsi="Arial" w:cs="Arial"/>
          <w:color w:val="auto"/>
          <w:sz w:val="22"/>
          <w:szCs w:val="22"/>
        </w:rPr>
        <w:t xml:space="preserve"> as a</w:t>
      </w:r>
      <w:r w:rsidR="001E458B" w:rsidRPr="00946104">
        <w:rPr>
          <w:rFonts w:ascii="Arial" w:hAnsi="Arial" w:cs="Arial"/>
          <w:color w:val="auto"/>
          <w:sz w:val="22"/>
          <w:szCs w:val="22"/>
        </w:rPr>
        <w:t xml:space="preserve">n individual (including a juvenile who will be tried as an adult) for whom a warrant is </w:t>
      </w:r>
      <w:r w:rsidR="001E458B" w:rsidRPr="00946104">
        <w:rPr>
          <w:rFonts w:ascii="Arial" w:hAnsi="Arial" w:cs="Arial"/>
          <w:b/>
          <w:bCs/>
          <w:color w:val="auto"/>
          <w:sz w:val="22"/>
          <w:szCs w:val="22"/>
        </w:rPr>
        <w:t>outstanding</w:t>
      </w:r>
      <w:r w:rsidR="001E458B" w:rsidRPr="00946104">
        <w:rPr>
          <w:rFonts w:ascii="Arial" w:hAnsi="Arial" w:cs="Arial"/>
          <w:color w:val="auto"/>
          <w:sz w:val="22"/>
          <w:szCs w:val="22"/>
        </w:rPr>
        <w:t>, and</w:t>
      </w:r>
      <w:r w:rsidR="00527BD4" w:rsidRPr="00946104">
        <w:rPr>
          <w:rFonts w:ascii="Arial" w:hAnsi="Arial" w:cs="Arial"/>
          <w:color w:val="auto"/>
          <w:sz w:val="22"/>
          <w:szCs w:val="22"/>
        </w:rPr>
        <w:t>:</w:t>
      </w:r>
    </w:p>
    <w:p w14:paraId="751E6E88" w14:textId="77777777" w:rsidR="001E458B" w:rsidRPr="00946104" w:rsidRDefault="001E458B" w:rsidP="001E458B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B834F71" w14:textId="56EBD681" w:rsidR="001E458B" w:rsidRPr="00946104" w:rsidRDefault="001E458B" w:rsidP="0051501E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  <w:sz w:val="22"/>
          <w:szCs w:val="22"/>
        </w:rPr>
      </w:pPr>
      <w:r w:rsidRPr="00946104">
        <w:rPr>
          <w:rFonts w:ascii="Arial" w:hAnsi="Arial" w:cs="Arial"/>
          <w:color w:val="auto"/>
          <w:sz w:val="22"/>
          <w:szCs w:val="22"/>
        </w:rPr>
        <w:t>Are being sought because they have been charged with one or more crimes, or</w:t>
      </w:r>
    </w:p>
    <w:p w14:paraId="678B7B97" w14:textId="63297B72" w:rsidR="001E458B" w:rsidRPr="00946104" w:rsidRDefault="001E458B" w:rsidP="0051501E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  <w:sz w:val="22"/>
          <w:szCs w:val="22"/>
        </w:rPr>
      </w:pPr>
      <w:r w:rsidRPr="00946104">
        <w:rPr>
          <w:rFonts w:ascii="Arial" w:hAnsi="Arial" w:cs="Arial"/>
          <w:color w:val="auto"/>
          <w:sz w:val="22"/>
          <w:szCs w:val="22"/>
        </w:rPr>
        <w:t xml:space="preserve">Have failed to appear for a required court action or </w:t>
      </w:r>
    </w:p>
    <w:p w14:paraId="6D112C04" w14:textId="4971B57B" w:rsidR="001E458B" w:rsidRPr="00946104" w:rsidRDefault="001E458B" w:rsidP="0051501E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946104">
        <w:rPr>
          <w:rFonts w:ascii="Arial" w:hAnsi="Arial" w:cs="Arial"/>
          <w:color w:val="auto"/>
          <w:sz w:val="22"/>
          <w:szCs w:val="22"/>
        </w:rPr>
        <w:t xml:space="preserve">Have escaped from custody. </w:t>
      </w:r>
    </w:p>
    <w:p w14:paraId="46D27F54" w14:textId="2A4C0D32" w:rsidR="001E458B" w:rsidRPr="00946104" w:rsidRDefault="001E458B" w:rsidP="0051501E">
      <w:pPr>
        <w:pStyle w:val="Default"/>
        <w:numPr>
          <w:ilvl w:val="0"/>
          <w:numId w:val="3"/>
        </w:numPr>
        <w:spacing w:after="303"/>
        <w:rPr>
          <w:rFonts w:ascii="Arial" w:hAnsi="Arial" w:cs="Arial"/>
          <w:color w:val="auto"/>
          <w:sz w:val="22"/>
          <w:szCs w:val="22"/>
        </w:rPr>
      </w:pPr>
      <w:r w:rsidRPr="00946104">
        <w:rPr>
          <w:rFonts w:ascii="Arial" w:hAnsi="Arial" w:cs="Arial"/>
          <w:color w:val="auto"/>
          <w:sz w:val="22"/>
          <w:szCs w:val="22"/>
        </w:rPr>
        <w:t xml:space="preserve">Any individual (including a juvenile who </w:t>
      </w:r>
      <w:proofErr w:type="gramStart"/>
      <w:r w:rsidRPr="00946104">
        <w:rPr>
          <w:rFonts w:ascii="Arial" w:hAnsi="Arial" w:cs="Arial"/>
          <w:color w:val="auto"/>
          <w:sz w:val="22"/>
          <w:szCs w:val="22"/>
        </w:rPr>
        <w:t>will be tried</w:t>
      </w:r>
      <w:proofErr w:type="gramEnd"/>
      <w:r w:rsidRPr="00946104">
        <w:rPr>
          <w:rFonts w:ascii="Arial" w:hAnsi="Arial" w:cs="Arial"/>
          <w:color w:val="auto"/>
          <w:sz w:val="22"/>
          <w:szCs w:val="22"/>
        </w:rPr>
        <w:t xml:space="preserve"> as an adult) for whom a felony or misdemeanor warrant is outstanding issued by a state, tribal, or federal court. </w:t>
      </w:r>
    </w:p>
    <w:p w14:paraId="10D0265A" w14:textId="5154DB4E" w:rsidR="00A04546" w:rsidRDefault="001E458B" w:rsidP="006F07A2">
      <w:pPr>
        <w:pStyle w:val="Default"/>
        <w:spacing w:after="303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A538DC">
        <w:rPr>
          <w:rFonts w:ascii="Arial" w:hAnsi="Arial" w:cs="Arial"/>
          <w:i/>
          <w:color w:val="auto"/>
          <w:sz w:val="22"/>
          <w:szCs w:val="22"/>
        </w:rPr>
        <w:t xml:space="preserve">Note: </w:t>
      </w:r>
      <w:r w:rsidR="00A538DC">
        <w:rPr>
          <w:rFonts w:ascii="Arial" w:hAnsi="Arial" w:cs="Arial"/>
          <w:i/>
          <w:color w:val="auto"/>
          <w:sz w:val="22"/>
          <w:szCs w:val="22"/>
        </w:rPr>
        <w:t xml:space="preserve">The Agency understands that </w:t>
      </w:r>
      <w:r w:rsidR="00A538DC" w:rsidRPr="00A538DC">
        <w:rPr>
          <w:rFonts w:ascii="Arial" w:hAnsi="Arial" w:cs="Arial"/>
          <w:i/>
          <w:color w:val="auto"/>
          <w:sz w:val="22"/>
          <w:szCs w:val="22"/>
        </w:rPr>
        <w:t>Juvenil</w:t>
      </w:r>
      <w:r w:rsidR="00A538DC">
        <w:rPr>
          <w:rFonts w:ascii="Arial" w:hAnsi="Arial" w:cs="Arial"/>
          <w:i/>
          <w:color w:val="auto"/>
          <w:sz w:val="22"/>
          <w:szCs w:val="22"/>
        </w:rPr>
        <w:t>e</w:t>
      </w:r>
      <w:r w:rsidR="00527BD4" w:rsidRPr="00A538DC">
        <w:rPr>
          <w:rFonts w:ascii="Arial" w:hAnsi="Arial" w:cs="Arial"/>
          <w:i/>
          <w:color w:val="auto"/>
          <w:sz w:val="22"/>
          <w:szCs w:val="22"/>
        </w:rPr>
        <w:t xml:space="preserve"> status offenders (e.g. t</w:t>
      </w:r>
      <w:r w:rsidR="00A538DC">
        <w:rPr>
          <w:rFonts w:ascii="Arial" w:hAnsi="Arial" w:cs="Arial"/>
          <w:i/>
          <w:color w:val="auto"/>
          <w:sz w:val="22"/>
          <w:szCs w:val="22"/>
        </w:rPr>
        <w:t xml:space="preserve">ruancy, curfew, etc.) </w:t>
      </w:r>
      <w:proofErr w:type="gramStart"/>
      <w:r w:rsidR="00925CD7">
        <w:rPr>
          <w:rFonts w:ascii="Arial" w:hAnsi="Arial" w:cs="Arial"/>
          <w:i/>
          <w:color w:val="auto"/>
          <w:sz w:val="22"/>
          <w:szCs w:val="22"/>
        </w:rPr>
        <w:t xml:space="preserve">shall not </w:t>
      </w:r>
      <w:r w:rsidRPr="00A538DC">
        <w:rPr>
          <w:rFonts w:ascii="Arial" w:hAnsi="Arial" w:cs="Arial"/>
          <w:i/>
          <w:color w:val="auto"/>
          <w:sz w:val="22"/>
          <w:szCs w:val="22"/>
        </w:rPr>
        <w:t>be entered</w:t>
      </w:r>
      <w:proofErr w:type="gramEnd"/>
      <w:r w:rsidRPr="00A538DC">
        <w:rPr>
          <w:rFonts w:ascii="Arial" w:hAnsi="Arial" w:cs="Arial"/>
          <w:i/>
          <w:color w:val="auto"/>
          <w:sz w:val="22"/>
          <w:szCs w:val="22"/>
        </w:rPr>
        <w:t xml:space="preserve"> into NCIC</w:t>
      </w:r>
      <w:r w:rsidR="00DF08B7" w:rsidRPr="00A538DC">
        <w:rPr>
          <w:rFonts w:ascii="Arial" w:hAnsi="Arial" w:cs="Arial"/>
          <w:color w:val="auto"/>
          <w:sz w:val="22"/>
          <w:szCs w:val="22"/>
        </w:rPr>
        <w:t xml:space="preserve"> </w:t>
      </w:r>
      <w:r w:rsidR="00DF08B7" w:rsidRPr="00A538DC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per </w:t>
      </w:r>
      <w:r w:rsidR="00A538DC">
        <w:rPr>
          <w:rFonts w:ascii="Arial" w:hAnsi="Arial" w:cs="Arial"/>
          <w:i/>
          <w:color w:val="auto"/>
          <w:sz w:val="22"/>
          <w:szCs w:val="22"/>
          <w:u w:val="single"/>
        </w:rPr>
        <w:t>its</w:t>
      </w:r>
      <w:r w:rsidR="00DF08B7" w:rsidRPr="00A538DC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guidelines</w:t>
      </w:r>
      <w:r w:rsidR="00A538DC">
        <w:rPr>
          <w:rFonts w:ascii="Arial" w:hAnsi="Arial" w:cs="Arial"/>
          <w:i/>
          <w:color w:val="auto"/>
          <w:sz w:val="22"/>
          <w:szCs w:val="22"/>
          <w:u w:val="single"/>
        </w:rPr>
        <w:t>.</w:t>
      </w:r>
    </w:p>
    <w:p w14:paraId="1439CD19" w14:textId="77777777" w:rsidR="00591C0C" w:rsidRDefault="00591C0C" w:rsidP="00591C0C">
      <w:pPr>
        <w:pStyle w:val="Default"/>
        <w:spacing w:after="303"/>
        <w:rPr>
          <w:rFonts w:ascii="Arial" w:hAnsi="Arial" w:cs="Arial"/>
          <w:color w:val="auto"/>
          <w:sz w:val="22"/>
          <w:szCs w:val="22"/>
        </w:rPr>
      </w:pPr>
      <w:r w:rsidRPr="00946104">
        <w:rPr>
          <w:rFonts w:ascii="Arial" w:hAnsi="Arial" w:cs="Arial"/>
          <w:b/>
          <w:color w:val="auto"/>
          <w:sz w:val="22"/>
          <w:szCs w:val="22"/>
        </w:rPr>
        <w:t>Extradition Limitations</w:t>
      </w:r>
      <w:r>
        <w:rPr>
          <w:rFonts w:ascii="Arial" w:hAnsi="Arial" w:cs="Arial"/>
          <w:b/>
          <w:color w:val="auto"/>
          <w:sz w:val="22"/>
          <w:szCs w:val="22"/>
        </w:rPr>
        <w:t xml:space="preserve"> Procedures</w:t>
      </w:r>
    </w:p>
    <w:p w14:paraId="0D652160" w14:textId="4E7E55AF" w:rsidR="00591C0C" w:rsidRDefault="00591C0C" w:rsidP="00591C0C">
      <w:pPr>
        <w:pStyle w:val="Default"/>
        <w:spacing w:after="30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entering Agency will det</w:t>
      </w:r>
      <w:r w:rsidR="00C56B7B">
        <w:rPr>
          <w:rFonts w:ascii="Arial" w:hAnsi="Arial" w:cs="Arial"/>
          <w:color w:val="auto"/>
          <w:sz w:val="22"/>
          <w:szCs w:val="22"/>
        </w:rPr>
        <w:t xml:space="preserve">ermine extradition limitations </w:t>
      </w:r>
      <w:r>
        <w:rPr>
          <w:rFonts w:ascii="Arial" w:hAnsi="Arial" w:cs="Arial"/>
          <w:color w:val="auto"/>
          <w:sz w:val="22"/>
          <w:szCs w:val="22"/>
        </w:rPr>
        <w:t>if the individual is located in another state or jurisdiction, by selecting the appropriate code in the “Extradition Limitation” field</w:t>
      </w:r>
      <w:r w:rsidR="00C56B7B">
        <w:rPr>
          <w:rFonts w:ascii="Arial" w:hAnsi="Arial" w:cs="Arial"/>
          <w:color w:val="auto"/>
          <w:sz w:val="22"/>
          <w:szCs w:val="22"/>
        </w:rPr>
        <w:t xml:space="preserve"> at the time of entry</w:t>
      </w:r>
      <w:r>
        <w:rPr>
          <w:rFonts w:ascii="Arial" w:hAnsi="Arial" w:cs="Arial"/>
          <w:color w:val="auto"/>
          <w:sz w:val="22"/>
          <w:szCs w:val="22"/>
        </w:rPr>
        <w:t>. If at any time the extradition code should change, the Agenc</w:t>
      </w:r>
      <w:r w:rsidR="00C56B7B">
        <w:rPr>
          <w:rFonts w:ascii="Arial" w:hAnsi="Arial" w:cs="Arial"/>
          <w:color w:val="auto"/>
          <w:sz w:val="22"/>
          <w:szCs w:val="22"/>
        </w:rPr>
        <w:t xml:space="preserve">y should modify the Wanted Person </w:t>
      </w:r>
      <w:r>
        <w:rPr>
          <w:rFonts w:ascii="Arial" w:hAnsi="Arial" w:cs="Arial"/>
          <w:color w:val="auto"/>
          <w:sz w:val="22"/>
          <w:szCs w:val="22"/>
        </w:rPr>
        <w:t xml:space="preserve">record. </w:t>
      </w:r>
    </w:p>
    <w:p w14:paraId="45F4B270" w14:textId="53FC531E" w:rsidR="00C56B7B" w:rsidRPr="00C56B7B" w:rsidRDefault="00C56B7B" w:rsidP="00C56B7B">
      <w:pPr>
        <w:pStyle w:val="Caption"/>
        <w:keepNext/>
        <w:jc w:val="center"/>
        <w:rPr>
          <w:color w:val="auto"/>
        </w:rPr>
      </w:pPr>
      <w:r w:rsidRPr="00C56B7B">
        <w:rPr>
          <w:color w:val="auto"/>
        </w:rPr>
        <w:lastRenderedPageBreak/>
        <w:t xml:space="preserve">Table </w:t>
      </w:r>
      <w:r w:rsidRPr="00C56B7B">
        <w:rPr>
          <w:color w:val="auto"/>
        </w:rPr>
        <w:fldChar w:fldCharType="begin"/>
      </w:r>
      <w:r w:rsidRPr="00C56B7B">
        <w:rPr>
          <w:color w:val="auto"/>
        </w:rPr>
        <w:instrText xml:space="preserve"> SEQ Table \* ARABIC </w:instrText>
      </w:r>
      <w:r w:rsidRPr="00C56B7B">
        <w:rPr>
          <w:color w:val="auto"/>
        </w:rPr>
        <w:fldChar w:fldCharType="separate"/>
      </w:r>
      <w:r w:rsidR="008860E6">
        <w:rPr>
          <w:noProof/>
          <w:color w:val="auto"/>
        </w:rPr>
        <w:t>1</w:t>
      </w:r>
      <w:r w:rsidRPr="00C56B7B">
        <w:rPr>
          <w:color w:val="auto"/>
        </w:rPr>
        <w:fldChar w:fldCharType="end"/>
      </w:r>
      <w:r w:rsidRPr="00C56B7B">
        <w:rPr>
          <w:color w:val="auto"/>
        </w:rPr>
        <w:t xml:space="preserve">: </w:t>
      </w:r>
      <w:r>
        <w:rPr>
          <w:color w:val="auto"/>
        </w:rPr>
        <w:t xml:space="preserve">NCIC </w:t>
      </w:r>
      <w:r w:rsidRPr="00C56B7B">
        <w:rPr>
          <w:color w:val="auto"/>
        </w:rPr>
        <w:t>Extradition Limitations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1C0C" w:rsidRPr="001A020D" w14:paraId="4799C0FF" w14:textId="77777777" w:rsidTr="00BA220B">
        <w:tc>
          <w:tcPr>
            <w:tcW w:w="4675" w:type="dxa"/>
            <w:shd w:val="clear" w:color="auto" w:fill="D9D9D9" w:themeFill="background1" w:themeFillShade="D9"/>
          </w:tcPr>
          <w:p w14:paraId="7BBE0DA7" w14:textId="77777777" w:rsidR="00591C0C" w:rsidRPr="001A020D" w:rsidRDefault="00591C0C" w:rsidP="00BA220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A020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Felonies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51EBF32" w14:textId="77777777" w:rsidR="00591C0C" w:rsidRPr="001A020D" w:rsidRDefault="00591C0C" w:rsidP="00BA220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A020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Misdemeanors</w:t>
            </w:r>
          </w:p>
        </w:tc>
      </w:tr>
      <w:tr w:rsidR="00591C0C" w:rsidRPr="001A020D" w14:paraId="79F98EE7" w14:textId="77777777" w:rsidTr="00BA220B">
        <w:tc>
          <w:tcPr>
            <w:tcW w:w="4675" w:type="dxa"/>
          </w:tcPr>
          <w:p w14:paraId="708DDCB0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1 -FULL EXTRADITION</w:t>
            </w:r>
          </w:p>
        </w:tc>
        <w:tc>
          <w:tcPr>
            <w:tcW w:w="4675" w:type="dxa"/>
          </w:tcPr>
          <w:p w14:paraId="0D5834EA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A - FULL EXTRADITION</w:t>
            </w:r>
          </w:p>
          <w:p w14:paraId="0BF2BAEB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91C0C" w:rsidRPr="001A020D" w14:paraId="0F5C7C52" w14:textId="77777777" w:rsidTr="00BA220B">
        <w:tc>
          <w:tcPr>
            <w:tcW w:w="4675" w:type="dxa"/>
          </w:tcPr>
          <w:p w14:paraId="75EC2355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2 - LIMITED EXTRADITION SEE MIS FIELD</w:t>
            </w:r>
          </w:p>
          <w:p w14:paraId="7F1477F9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4B94A6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B - LIMITED EXTRADITION SEE MIS FIELD</w:t>
            </w:r>
          </w:p>
          <w:p w14:paraId="219294A0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91C0C" w:rsidRPr="001A020D" w14:paraId="009A5133" w14:textId="77777777" w:rsidTr="00BA220B">
        <w:tc>
          <w:tcPr>
            <w:tcW w:w="4675" w:type="dxa"/>
          </w:tcPr>
          <w:p w14:paraId="6A1A001F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A020D">
              <w:rPr>
                <w:rFonts w:ascii="Arial" w:hAnsi="Arial" w:cs="Arial"/>
                <w:sz w:val="22"/>
                <w:szCs w:val="22"/>
              </w:rPr>
              <w:t>3 - EXTRADITION - SURROUNDING STATES ONLY</w:t>
            </w:r>
          </w:p>
        </w:tc>
        <w:tc>
          <w:tcPr>
            <w:tcW w:w="4675" w:type="dxa"/>
          </w:tcPr>
          <w:p w14:paraId="02839728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C - EXTRADITION - SURROUNDING STATES ONLY</w:t>
            </w:r>
          </w:p>
          <w:p w14:paraId="0D4A909B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91C0C" w:rsidRPr="001A020D" w14:paraId="7D494FC8" w14:textId="77777777" w:rsidTr="00BA220B">
        <w:tc>
          <w:tcPr>
            <w:tcW w:w="4675" w:type="dxa"/>
          </w:tcPr>
          <w:p w14:paraId="3B29AF31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A020D">
              <w:rPr>
                <w:rFonts w:ascii="Arial" w:hAnsi="Arial" w:cs="Arial"/>
                <w:sz w:val="22"/>
                <w:szCs w:val="22"/>
              </w:rPr>
              <w:t>4 - NO EXTRADITION - INSTATE PICK-UP ONLY. SEE MIS FIELD FOR LIMITS</w:t>
            </w:r>
          </w:p>
        </w:tc>
        <w:tc>
          <w:tcPr>
            <w:tcW w:w="4675" w:type="dxa"/>
          </w:tcPr>
          <w:p w14:paraId="4932B2B0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D - NO EXTRADITION - INSTATE PICK-UP ONLY. SEE MIS FIELD FOR LIMITS</w:t>
            </w:r>
          </w:p>
          <w:p w14:paraId="38FDD7B7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91C0C" w:rsidRPr="001A020D" w14:paraId="09BDEA07" w14:textId="77777777" w:rsidTr="00BA220B">
        <w:tc>
          <w:tcPr>
            <w:tcW w:w="4675" w:type="dxa"/>
          </w:tcPr>
          <w:p w14:paraId="0086B6BA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5 - EXTRADITION ARRANGEMENTS PENDING SEE MIS FIELD</w:t>
            </w:r>
          </w:p>
          <w:p w14:paraId="4B1CB5D7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778E2C2" w14:textId="77777777" w:rsidR="00591C0C" w:rsidRPr="001A020D" w:rsidRDefault="00591C0C" w:rsidP="00B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A020D">
              <w:rPr>
                <w:rFonts w:ascii="Arial" w:hAnsi="Arial" w:cs="Arial"/>
              </w:rPr>
              <w:t>E - EXTRADITION ARRANGEMENTS PENDING SEE MIS FIELD</w:t>
            </w:r>
          </w:p>
          <w:p w14:paraId="639FEFC3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591C0C" w:rsidRPr="001A020D" w14:paraId="1806D3C3" w14:textId="77777777" w:rsidTr="00BA220B">
        <w:tc>
          <w:tcPr>
            <w:tcW w:w="4675" w:type="dxa"/>
          </w:tcPr>
          <w:p w14:paraId="55C7CE62" w14:textId="77777777" w:rsidR="00591C0C" w:rsidRPr="00453743" w:rsidRDefault="00591C0C" w:rsidP="00BA220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</w:t>
            </w:r>
            <w:r w:rsidRPr="001A020D">
              <w:rPr>
                <w:rFonts w:ascii="Arial" w:hAnsi="Arial" w:cs="Arial"/>
                <w:sz w:val="22"/>
                <w:szCs w:val="22"/>
              </w:rPr>
              <w:t xml:space="preserve"> - PENDING EXTRADITION DETERMINATION</w:t>
            </w:r>
            <w:r w:rsidRPr="001A020D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14:paraId="6D455626" w14:textId="77777777" w:rsidR="00591C0C" w:rsidRPr="001A020D" w:rsidRDefault="00591C0C" w:rsidP="00BA220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A020D">
              <w:rPr>
                <w:rFonts w:ascii="Arial" w:hAnsi="Arial" w:cs="Arial"/>
                <w:sz w:val="22"/>
                <w:szCs w:val="22"/>
              </w:rPr>
              <w:t>F - PENDING EXTRADITION DETERMINATION</w:t>
            </w:r>
          </w:p>
        </w:tc>
      </w:tr>
    </w:tbl>
    <w:p w14:paraId="58F69F4E" w14:textId="77777777" w:rsidR="00591C0C" w:rsidRDefault="00591C0C" w:rsidP="00591C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84A4769" w14:textId="65C7A976" w:rsidR="00591C0C" w:rsidRDefault="00591C0C" w:rsidP="00591C0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Agency will</w:t>
      </w:r>
      <w:r w:rsidRPr="00946104">
        <w:rPr>
          <w:rFonts w:ascii="Arial" w:hAnsi="Arial" w:cs="Arial"/>
          <w:color w:val="auto"/>
          <w:sz w:val="22"/>
          <w:szCs w:val="22"/>
        </w:rPr>
        <w:t xml:space="preserve"> include any additional specific limitations in the </w:t>
      </w:r>
      <w:r w:rsidR="00C56B7B">
        <w:rPr>
          <w:rFonts w:ascii="Arial" w:hAnsi="Arial" w:cs="Arial"/>
          <w:color w:val="auto"/>
          <w:sz w:val="22"/>
          <w:szCs w:val="22"/>
        </w:rPr>
        <w:t>“Miscellaneous</w:t>
      </w:r>
      <w:r>
        <w:rPr>
          <w:rFonts w:ascii="Arial" w:hAnsi="Arial" w:cs="Arial"/>
          <w:color w:val="auto"/>
          <w:sz w:val="22"/>
          <w:szCs w:val="22"/>
        </w:rPr>
        <w:t>”</w:t>
      </w:r>
      <w:r w:rsidRPr="00946104">
        <w:rPr>
          <w:rFonts w:ascii="Arial" w:hAnsi="Arial" w:cs="Arial"/>
          <w:color w:val="auto"/>
          <w:sz w:val="22"/>
          <w:szCs w:val="22"/>
        </w:rPr>
        <w:t xml:space="preserve"> </w:t>
      </w:r>
      <w:r w:rsidR="00C56B7B">
        <w:rPr>
          <w:rFonts w:ascii="Arial" w:hAnsi="Arial" w:cs="Arial"/>
          <w:color w:val="auto"/>
          <w:sz w:val="22"/>
          <w:szCs w:val="22"/>
        </w:rPr>
        <w:t xml:space="preserve">(MIS) </w:t>
      </w:r>
      <w:r>
        <w:rPr>
          <w:rFonts w:ascii="Arial" w:hAnsi="Arial" w:cs="Arial"/>
          <w:color w:val="auto"/>
          <w:sz w:val="22"/>
          <w:szCs w:val="22"/>
        </w:rPr>
        <w:t xml:space="preserve">field </w:t>
      </w:r>
      <w:r w:rsidRPr="00946104">
        <w:rPr>
          <w:rFonts w:ascii="Arial" w:hAnsi="Arial" w:cs="Arial"/>
          <w:color w:val="auto"/>
          <w:sz w:val="22"/>
          <w:szCs w:val="22"/>
        </w:rPr>
        <w:t xml:space="preserve">of the </w:t>
      </w:r>
      <w:r>
        <w:rPr>
          <w:rFonts w:ascii="Arial" w:hAnsi="Arial" w:cs="Arial"/>
          <w:color w:val="auto"/>
          <w:sz w:val="22"/>
          <w:szCs w:val="22"/>
        </w:rPr>
        <w:t>Wanted Person record.</w:t>
      </w:r>
      <w:r w:rsidRPr="0094610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4A232FB" w14:textId="77777777" w:rsidR="00591C0C" w:rsidRDefault="00591C0C" w:rsidP="00591C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73B578" w14:textId="79735656" w:rsidR="00591C0C" w:rsidRDefault="00591C0C" w:rsidP="00591C0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0626C">
        <w:rPr>
          <w:rFonts w:ascii="Arial" w:hAnsi="Arial" w:cs="Arial"/>
          <w:color w:val="auto"/>
          <w:sz w:val="22"/>
          <w:szCs w:val="22"/>
        </w:rPr>
        <w:t>(Example: EXTR ADJACENT STATES ONLY, EXTR WEST OF MISS ONLY, EXTR WITHIN 100 MILES ONLY, NOEX, etc.)</w:t>
      </w:r>
    </w:p>
    <w:p w14:paraId="58C42231" w14:textId="77777777" w:rsidR="00591C0C" w:rsidRPr="00A538DC" w:rsidRDefault="00591C0C" w:rsidP="00591C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4FDE83" w14:textId="77777777" w:rsidR="00591C0C" w:rsidRDefault="00A04546" w:rsidP="006F07A2">
      <w:pPr>
        <w:pStyle w:val="Default"/>
        <w:spacing w:after="303"/>
        <w:rPr>
          <w:rFonts w:ascii="Arial" w:hAnsi="Arial" w:cs="Arial"/>
          <w:b/>
          <w:color w:val="auto"/>
          <w:sz w:val="22"/>
          <w:szCs w:val="22"/>
        </w:rPr>
      </w:pPr>
      <w:r w:rsidRPr="00946104">
        <w:rPr>
          <w:rFonts w:ascii="Arial" w:hAnsi="Arial" w:cs="Arial"/>
          <w:b/>
          <w:color w:val="auto"/>
          <w:sz w:val="22"/>
          <w:szCs w:val="22"/>
        </w:rPr>
        <w:t xml:space="preserve">Offenses Entered into NCIC Wanted Person </w:t>
      </w:r>
      <w:r w:rsidR="00591C0C">
        <w:rPr>
          <w:rFonts w:ascii="Arial" w:hAnsi="Arial" w:cs="Arial"/>
          <w:b/>
          <w:color w:val="auto"/>
          <w:sz w:val="22"/>
          <w:szCs w:val="22"/>
        </w:rPr>
        <w:t>File</w:t>
      </w:r>
    </w:p>
    <w:p w14:paraId="69214541" w14:textId="5ADDD25C" w:rsidR="00FA7B89" w:rsidRPr="00FA7B89" w:rsidRDefault="00734394" w:rsidP="006F07A2">
      <w:pPr>
        <w:pStyle w:val="Default"/>
        <w:spacing w:after="303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Tr</w:t>
      </w:r>
      <w:r w:rsidR="00C56B7B">
        <w:rPr>
          <w:rFonts w:ascii="Arial" w:hAnsi="Arial" w:cs="Arial"/>
          <w:i/>
          <w:color w:val="auto"/>
          <w:sz w:val="22"/>
          <w:szCs w:val="22"/>
        </w:rPr>
        <w:t>ibe should select Option 1 or 2:</w:t>
      </w:r>
    </w:p>
    <w:p w14:paraId="74AA0179" w14:textId="2864D072" w:rsidR="00A04546" w:rsidRDefault="00FA7B89" w:rsidP="001E458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Option 1 </w:t>
      </w:r>
      <w:r w:rsidRPr="00FA7B89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04546" w:rsidRPr="00946104">
        <w:rPr>
          <w:rFonts w:ascii="Arial" w:hAnsi="Arial" w:cs="Arial"/>
          <w:sz w:val="22"/>
          <w:szCs w:val="22"/>
        </w:rPr>
        <w:t xml:space="preserve">All warrants meeting the above NCIC </w:t>
      </w:r>
      <w:r w:rsidR="00946104" w:rsidRPr="00946104">
        <w:rPr>
          <w:rFonts w:ascii="Arial" w:hAnsi="Arial" w:cs="Arial"/>
          <w:sz w:val="22"/>
          <w:szCs w:val="22"/>
        </w:rPr>
        <w:t xml:space="preserve">criteria </w:t>
      </w:r>
      <w:proofErr w:type="gramStart"/>
      <w:r w:rsidR="00946104" w:rsidRPr="00946104">
        <w:rPr>
          <w:rFonts w:ascii="Arial" w:hAnsi="Arial" w:cs="Arial"/>
          <w:sz w:val="22"/>
          <w:szCs w:val="22"/>
        </w:rPr>
        <w:t>will be entered</w:t>
      </w:r>
      <w:proofErr w:type="gramEnd"/>
      <w:r w:rsidR="00946104" w:rsidRPr="00946104">
        <w:rPr>
          <w:rFonts w:ascii="Arial" w:hAnsi="Arial" w:cs="Arial"/>
          <w:sz w:val="22"/>
          <w:szCs w:val="22"/>
        </w:rPr>
        <w:t xml:space="preserve"> into the NCIC Wanted P</w:t>
      </w:r>
      <w:r w:rsidR="00591C0C">
        <w:rPr>
          <w:rFonts w:ascii="Arial" w:hAnsi="Arial" w:cs="Arial"/>
          <w:sz w:val="22"/>
          <w:szCs w:val="22"/>
        </w:rPr>
        <w:t>erson file</w:t>
      </w:r>
      <w:r w:rsidR="00A04546" w:rsidRPr="00946104">
        <w:rPr>
          <w:rFonts w:ascii="Arial" w:hAnsi="Arial" w:cs="Arial"/>
          <w:sz w:val="22"/>
          <w:szCs w:val="22"/>
        </w:rPr>
        <w:t>.</w:t>
      </w:r>
      <w:r w:rsidR="00A04546" w:rsidRPr="0094610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A498DC4" w14:textId="77777777" w:rsidR="00FA7B89" w:rsidRPr="00946104" w:rsidRDefault="00FA7B89" w:rsidP="001E458B">
      <w:pPr>
        <w:pStyle w:val="Default"/>
        <w:rPr>
          <w:rFonts w:ascii="Arial" w:eastAsia="Malgun Gothic" w:hAnsi="Arial" w:cs="Arial"/>
          <w:color w:val="FF0000"/>
          <w:sz w:val="22"/>
          <w:szCs w:val="22"/>
        </w:rPr>
      </w:pPr>
    </w:p>
    <w:p w14:paraId="3B020761" w14:textId="1235B5A5" w:rsidR="00CB661E" w:rsidRDefault="00A04546" w:rsidP="001E458B">
      <w:pPr>
        <w:pStyle w:val="Default"/>
        <w:rPr>
          <w:rFonts w:ascii="Arial" w:eastAsia="Malgun Gothic" w:hAnsi="Arial" w:cs="Arial"/>
          <w:b/>
          <w:color w:val="auto"/>
          <w:sz w:val="22"/>
          <w:szCs w:val="22"/>
        </w:rPr>
      </w:pPr>
      <w:r w:rsidRPr="00FA7B89">
        <w:rPr>
          <w:rFonts w:ascii="Arial" w:hAnsi="Arial" w:cs="Arial"/>
          <w:b/>
          <w:sz w:val="22"/>
          <w:szCs w:val="22"/>
        </w:rPr>
        <w:t xml:space="preserve">Option </w:t>
      </w:r>
      <w:proofErr w:type="gramStart"/>
      <w:r w:rsidRPr="00FA7B89">
        <w:rPr>
          <w:rFonts w:ascii="Arial" w:hAnsi="Arial" w:cs="Arial"/>
          <w:b/>
          <w:sz w:val="22"/>
          <w:szCs w:val="22"/>
        </w:rPr>
        <w:t>2</w:t>
      </w:r>
      <w:proofErr w:type="gramEnd"/>
      <w:r w:rsidR="00FA7B89">
        <w:rPr>
          <w:rFonts w:ascii="Arial" w:hAnsi="Arial" w:cs="Arial"/>
        </w:rPr>
        <w:t xml:space="preserve"> - </w:t>
      </w:r>
      <w:r w:rsidR="00C72CD3" w:rsidRPr="00946104">
        <w:rPr>
          <w:rFonts w:ascii="Arial" w:hAnsi="Arial" w:cs="Arial"/>
          <w:sz w:val="22"/>
          <w:szCs w:val="22"/>
        </w:rPr>
        <w:t xml:space="preserve">Please </w:t>
      </w:r>
      <w:r w:rsidR="00FA7B89">
        <w:rPr>
          <w:rFonts w:ascii="Arial" w:hAnsi="Arial" w:cs="Arial"/>
        </w:rPr>
        <w:t xml:space="preserve">refer to the below </w:t>
      </w:r>
      <w:r w:rsidR="00C72CD3" w:rsidRPr="00946104">
        <w:rPr>
          <w:rFonts w:ascii="Arial" w:hAnsi="Arial" w:cs="Arial"/>
          <w:sz w:val="22"/>
          <w:szCs w:val="22"/>
        </w:rPr>
        <w:t xml:space="preserve">chart for </w:t>
      </w:r>
      <w:r w:rsidRPr="00946104">
        <w:rPr>
          <w:rFonts w:ascii="Arial" w:hAnsi="Arial" w:cs="Arial"/>
          <w:sz w:val="22"/>
          <w:szCs w:val="22"/>
        </w:rPr>
        <w:t xml:space="preserve">specific </w:t>
      </w:r>
      <w:r w:rsidR="00C72CD3" w:rsidRPr="00946104">
        <w:rPr>
          <w:rFonts w:ascii="Arial" w:hAnsi="Arial" w:cs="Arial"/>
          <w:sz w:val="22"/>
          <w:szCs w:val="22"/>
        </w:rPr>
        <w:t xml:space="preserve">offenses </w:t>
      </w:r>
      <w:r w:rsidRPr="00946104">
        <w:rPr>
          <w:rFonts w:ascii="Arial" w:hAnsi="Arial" w:cs="Arial"/>
          <w:sz w:val="22"/>
          <w:szCs w:val="22"/>
        </w:rPr>
        <w:t xml:space="preserve">(or offense types) </w:t>
      </w:r>
      <w:r w:rsidR="00C72CD3" w:rsidRPr="00946104">
        <w:rPr>
          <w:rFonts w:ascii="Arial" w:hAnsi="Arial" w:cs="Arial"/>
          <w:sz w:val="22"/>
          <w:szCs w:val="22"/>
        </w:rPr>
        <w:t xml:space="preserve">which the Tribe has determined </w:t>
      </w:r>
      <w:r w:rsidR="00C56B7B">
        <w:rPr>
          <w:rFonts w:ascii="Arial" w:hAnsi="Arial" w:cs="Arial"/>
          <w:sz w:val="22"/>
          <w:szCs w:val="22"/>
        </w:rPr>
        <w:t xml:space="preserve">that </w:t>
      </w:r>
      <w:r w:rsidR="00C72CD3" w:rsidRPr="00946104">
        <w:rPr>
          <w:rFonts w:ascii="Arial" w:hAnsi="Arial" w:cs="Arial"/>
          <w:sz w:val="22"/>
          <w:szCs w:val="22"/>
        </w:rPr>
        <w:t xml:space="preserve">an NCIC </w:t>
      </w:r>
      <w:r w:rsidRPr="00946104">
        <w:rPr>
          <w:rFonts w:ascii="Arial" w:hAnsi="Arial" w:cs="Arial"/>
          <w:sz w:val="22"/>
          <w:szCs w:val="22"/>
        </w:rPr>
        <w:t xml:space="preserve">wanted person </w:t>
      </w:r>
      <w:r w:rsidR="00C72CD3" w:rsidRPr="00946104">
        <w:rPr>
          <w:rFonts w:ascii="Arial" w:hAnsi="Arial" w:cs="Arial"/>
          <w:sz w:val="22"/>
          <w:szCs w:val="22"/>
        </w:rPr>
        <w:t>entry will be made.</w:t>
      </w:r>
      <w:r w:rsidR="00C72CD3" w:rsidRPr="00946104">
        <w:rPr>
          <w:rFonts w:ascii="Arial" w:eastAsia="Malgun Gothic" w:hAnsi="Arial" w:cs="Arial"/>
          <w:b/>
          <w:color w:val="auto"/>
          <w:sz w:val="22"/>
          <w:szCs w:val="22"/>
        </w:rPr>
        <w:t xml:space="preserve"> </w:t>
      </w:r>
    </w:p>
    <w:p w14:paraId="2EDA6AAB" w14:textId="5A96F91A" w:rsidR="0010626C" w:rsidRDefault="0010626C" w:rsidP="001E458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C31332E" w14:textId="5A4C3BEC" w:rsidR="00734394" w:rsidRDefault="00734394" w:rsidP="00734394">
      <w:pPr>
        <w:pStyle w:val="Default"/>
        <w:rPr>
          <w:rFonts w:ascii="Arial" w:hAnsi="Arial" w:cs="Arial"/>
          <w:i/>
          <w:sz w:val="22"/>
          <w:szCs w:val="22"/>
        </w:rPr>
      </w:pPr>
      <w:r w:rsidRPr="00FA7B89">
        <w:rPr>
          <w:rFonts w:ascii="Arial" w:hAnsi="Arial" w:cs="Arial"/>
          <w:i/>
          <w:sz w:val="22"/>
          <w:szCs w:val="22"/>
        </w:rPr>
        <w:t xml:space="preserve">The </w:t>
      </w:r>
      <w:r>
        <w:rPr>
          <w:rFonts w:ascii="Arial" w:hAnsi="Arial" w:cs="Arial"/>
          <w:i/>
          <w:sz w:val="22"/>
          <w:szCs w:val="22"/>
        </w:rPr>
        <w:t xml:space="preserve">table </w:t>
      </w:r>
      <w:r w:rsidRPr="00FA7B89">
        <w:rPr>
          <w:rFonts w:ascii="Arial" w:hAnsi="Arial" w:cs="Arial"/>
          <w:i/>
          <w:sz w:val="22"/>
          <w:szCs w:val="22"/>
        </w:rPr>
        <w:t xml:space="preserve">below is a set of </w:t>
      </w:r>
      <w:r w:rsidRPr="008860E6">
        <w:rPr>
          <w:rFonts w:ascii="Arial" w:hAnsi="Arial" w:cs="Arial"/>
          <w:b/>
          <w:i/>
          <w:sz w:val="22"/>
          <w:szCs w:val="22"/>
        </w:rPr>
        <w:t xml:space="preserve">EXAMPLES </w:t>
      </w:r>
      <w:r>
        <w:rPr>
          <w:rFonts w:ascii="Arial" w:hAnsi="Arial" w:cs="Arial"/>
          <w:i/>
          <w:sz w:val="22"/>
          <w:szCs w:val="22"/>
        </w:rPr>
        <w:t xml:space="preserve">and </w:t>
      </w:r>
      <w:proofErr w:type="gramStart"/>
      <w:r>
        <w:rPr>
          <w:rFonts w:ascii="Arial" w:hAnsi="Arial" w:cs="Arial"/>
          <w:i/>
          <w:sz w:val="22"/>
          <w:szCs w:val="22"/>
        </w:rPr>
        <w:t>should be edited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based on your Tribe’s decisions </w:t>
      </w:r>
      <w:r w:rsidRPr="00FA7B89">
        <w:rPr>
          <w:rFonts w:ascii="Arial" w:hAnsi="Arial" w:cs="Arial"/>
          <w:i/>
          <w:sz w:val="22"/>
          <w:szCs w:val="22"/>
        </w:rPr>
        <w:t xml:space="preserve">regarding specific offenses or offense types </w:t>
      </w:r>
      <w:r>
        <w:rPr>
          <w:rFonts w:ascii="Arial" w:hAnsi="Arial" w:cs="Arial"/>
          <w:i/>
          <w:sz w:val="22"/>
          <w:szCs w:val="22"/>
        </w:rPr>
        <w:t xml:space="preserve">and </w:t>
      </w:r>
      <w:r w:rsidRPr="00FA7B89">
        <w:rPr>
          <w:rFonts w:ascii="Arial" w:hAnsi="Arial" w:cs="Arial"/>
          <w:i/>
          <w:sz w:val="22"/>
          <w:szCs w:val="22"/>
        </w:rPr>
        <w:t>general extradition limitations</w:t>
      </w:r>
      <w:r>
        <w:rPr>
          <w:rFonts w:ascii="Arial" w:hAnsi="Arial" w:cs="Arial"/>
          <w:i/>
          <w:sz w:val="22"/>
          <w:szCs w:val="22"/>
        </w:rPr>
        <w:t>.</w:t>
      </w:r>
      <w:r w:rsidR="00453743">
        <w:rPr>
          <w:rFonts w:ascii="Arial" w:hAnsi="Arial" w:cs="Arial"/>
          <w:i/>
          <w:sz w:val="22"/>
          <w:szCs w:val="22"/>
        </w:rPr>
        <w:t xml:space="preserve"> </w:t>
      </w:r>
    </w:p>
    <w:p w14:paraId="4D286F95" w14:textId="09C89891" w:rsidR="00453743" w:rsidRPr="00453743" w:rsidRDefault="00453743" w:rsidP="00734394">
      <w:pPr>
        <w:pStyle w:val="Default"/>
        <w:rPr>
          <w:rFonts w:ascii="Arial" w:hAnsi="Arial" w:cs="Arial"/>
          <w:i/>
          <w:sz w:val="22"/>
          <w:szCs w:val="22"/>
        </w:rPr>
      </w:pPr>
    </w:p>
    <w:p w14:paraId="21430D7A" w14:textId="7762BDA1" w:rsidR="00453743" w:rsidRDefault="00453743" w:rsidP="008D7CF2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Agency should </w:t>
      </w:r>
      <w:r w:rsidR="00591C0C">
        <w:rPr>
          <w:rFonts w:ascii="Arial" w:hAnsi="Arial" w:cs="Arial"/>
          <w:i/>
          <w:color w:val="auto"/>
          <w:sz w:val="22"/>
          <w:szCs w:val="22"/>
        </w:rPr>
        <w:t xml:space="preserve">only </w:t>
      </w:r>
      <w:r>
        <w:rPr>
          <w:rFonts w:ascii="Arial" w:hAnsi="Arial" w:cs="Arial"/>
          <w:i/>
          <w:color w:val="auto"/>
          <w:sz w:val="22"/>
          <w:szCs w:val="22"/>
        </w:rPr>
        <w:t xml:space="preserve">use </w:t>
      </w:r>
      <w:proofErr w:type="gramStart"/>
      <w:r>
        <w:rPr>
          <w:rFonts w:ascii="Arial" w:hAnsi="Arial" w:cs="Arial"/>
          <w:i/>
          <w:color w:val="auto"/>
          <w:sz w:val="22"/>
          <w:szCs w:val="22"/>
        </w:rPr>
        <w:t>5</w:t>
      </w:r>
      <w:proofErr w:type="gramEnd"/>
      <w:r>
        <w:rPr>
          <w:rFonts w:ascii="Arial" w:hAnsi="Arial" w:cs="Arial"/>
          <w:i/>
          <w:color w:val="auto"/>
          <w:sz w:val="22"/>
          <w:szCs w:val="22"/>
        </w:rPr>
        <w:t xml:space="preserve"> and 6 or E and F </w:t>
      </w:r>
      <w:r w:rsidR="00591C0C">
        <w:rPr>
          <w:rFonts w:ascii="Arial" w:hAnsi="Arial" w:cs="Arial"/>
          <w:i/>
          <w:color w:val="auto"/>
          <w:sz w:val="22"/>
          <w:szCs w:val="22"/>
        </w:rPr>
        <w:t>from the Extradition Limited drop down</w:t>
      </w:r>
      <w:r>
        <w:rPr>
          <w:rFonts w:ascii="Arial" w:hAnsi="Arial" w:cs="Arial"/>
          <w:i/>
          <w:color w:val="auto"/>
          <w:sz w:val="22"/>
          <w:szCs w:val="22"/>
        </w:rPr>
        <w:t xml:space="preserve"> where the extradition has not been determined and the arrangements are pending. </w:t>
      </w:r>
    </w:p>
    <w:p w14:paraId="2211D229" w14:textId="59C22A0F" w:rsidR="00C56B7B" w:rsidRDefault="00C56B7B" w:rsidP="008D7CF2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21F08601" w14:textId="77777777" w:rsidR="00C56B7B" w:rsidRDefault="00C56B7B">
      <w:pPr>
        <w:spacing w:after="160" w:line="259" w:lineRule="auto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68517D8" w14:textId="6AC4F383" w:rsidR="00734394" w:rsidRPr="00C56B7B" w:rsidRDefault="00734394" w:rsidP="00734394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</w:p>
    <w:p w14:paraId="218A6A65" w14:textId="134785E8" w:rsidR="008860E6" w:rsidRDefault="008860E6" w:rsidP="008860E6">
      <w:pPr>
        <w:pStyle w:val="Caption"/>
        <w:keepNext/>
      </w:pPr>
      <w:r>
        <w:t xml:space="preserve">Table </w:t>
      </w:r>
      <w:r w:rsidR="00561AAB">
        <w:fldChar w:fldCharType="begin"/>
      </w:r>
      <w:r w:rsidR="00561AAB">
        <w:instrText xml:space="preserve"> SEQ Table \* ARABIC </w:instrText>
      </w:r>
      <w:r w:rsidR="00561AAB">
        <w:fldChar w:fldCharType="separate"/>
      </w:r>
      <w:r>
        <w:rPr>
          <w:noProof/>
        </w:rPr>
        <w:t>2</w:t>
      </w:r>
      <w:r w:rsidR="00561AAB">
        <w:rPr>
          <w:noProof/>
        </w:rPr>
        <w:fldChar w:fldCharType="end"/>
      </w:r>
      <w:r>
        <w:t>: Offense Category/Specific Offense Entry and Extradition Limitations</w:t>
      </w:r>
    </w:p>
    <w:tbl>
      <w:tblPr>
        <w:tblpPr w:leftFromText="180" w:rightFromText="180" w:vertAnchor="text" w:horzAnchor="margin" w:tblpY="139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700"/>
        <w:gridCol w:w="3060"/>
      </w:tblGrid>
      <w:tr w:rsidR="00734394" w:rsidRPr="00FA7B89" w14:paraId="64FB779C" w14:textId="77777777" w:rsidTr="00453743">
        <w:trPr>
          <w:trHeight w:val="712"/>
          <w:tblHeader/>
        </w:trPr>
        <w:tc>
          <w:tcPr>
            <w:tcW w:w="341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92C8" w14:textId="29FC67E1" w:rsidR="00734394" w:rsidRPr="00FA7B89" w:rsidRDefault="00C56B7B" w:rsidP="00BA22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Offense Category/</w:t>
            </w:r>
            <w:r w:rsidR="00734394" w:rsidRPr="00FA7B89">
              <w:rPr>
                <w:rFonts w:ascii="Arial" w:hAnsi="Arial" w:cs="Arial"/>
                <w:b/>
                <w:bCs/>
              </w:rPr>
              <w:t>Specific Offense Examples</w:t>
            </w:r>
          </w:p>
        </w:tc>
        <w:tc>
          <w:tcPr>
            <w:tcW w:w="270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F048" w14:textId="0ED4B204" w:rsidR="00734394" w:rsidRPr="00FA7B89" w:rsidRDefault="008860E6" w:rsidP="008860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Tribal </w:t>
            </w:r>
            <w:r w:rsidR="00734394">
              <w:rPr>
                <w:rFonts w:ascii="Arial" w:hAnsi="Arial" w:cs="Arial"/>
                <w:b/>
                <w:bCs/>
              </w:rPr>
              <w:t>decision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734394">
              <w:rPr>
                <w:rFonts w:ascii="Arial" w:hAnsi="Arial" w:cs="Arial"/>
                <w:b/>
                <w:bCs/>
              </w:rPr>
              <w:t xml:space="preserve"> to enter</w:t>
            </w:r>
            <w:r w:rsidR="00734394" w:rsidRPr="00FA7B8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into the </w:t>
            </w:r>
            <w:r w:rsidR="00734394" w:rsidRPr="00FA7B89">
              <w:rPr>
                <w:rFonts w:ascii="Arial" w:hAnsi="Arial" w:cs="Arial"/>
                <w:b/>
                <w:bCs/>
              </w:rPr>
              <w:t>NCIC Wa</w:t>
            </w:r>
            <w:r>
              <w:rPr>
                <w:rFonts w:ascii="Arial" w:hAnsi="Arial" w:cs="Arial"/>
                <w:b/>
                <w:bCs/>
              </w:rPr>
              <w:t>nted</w:t>
            </w:r>
            <w:r w:rsidR="00734394" w:rsidRPr="00FA7B8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Person </w:t>
            </w:r>
            <w:r w:rsidR="00734394" w:rsidRPr="00FA7B89">
              <w:rPr>
                <w:rFonts w:ascii="Arial" w:hAnsi="Arial" w:cs="Arial"/>
                <w:b/>
                <w:bCs/>
              </w:rPr>
              <w:t>File</w:t>
            </w:r>
          </w:p>
        </w:tc>
        <w:tc>
          <w:tcPr>
            <w:tcW w:w="30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A3AB" w14:textId="5A4A7AAD" w:rsidR="00734394" w:rsidRPr="00FA7B89" w:rsidRDefault="00453743" w:rsidP="00BA22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Agency to enter the following </w:t>
            </w:r>
            <w:r w:rsidR="00734394" w:rsidRPr="00FA7B89">
              <w:rPr>
                <w:rFonts w:ascii="Arial" w:hAnsi="Arial" w:cs="Arial"/>
                <w:b/>
                <w:bCs/>
              </w:rPr>
              <w:t xml:space="preserve">Extradition Limitation Code </w:t>
            </w:r>
          </w:p>
        </w:tc>
      </w:tr>
      <w:tr w:rsidR="00591C0C" w:rsidRPr="00FA7B89" w14:paraId="19A7D523" w14:textId="77777777" w:rsidTr="00453743">
        <w:trPr>
          <w:trHeight w:val="474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0263" w14:textId="0411118A" w:rsidR="00591C0C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Felony against Person</w:t>
            </w:r>
          </w:p>
          <w:p w14:paraId="7FA162CA" w14:textId="163A6B59" w:rsidR="00591C0C" w:rsidRPr="008860E6" w:rsidRDefault="008860E6" w:rsidP="00591C0C">
            <w:pPr>
              <w:rPr>
                <w:rFonts w:ascii="Arial" w:hAnsi="Arial" w:cs="Arial"/>
                <w:i/>
              </w:rPr>
            </w:pPr>
            <w:r w:rsidRPr="008860E6">
              <w:rPr>
                <w:rFonts w:ascii="Arial" w:hAnsi="Arial" w:cs="Arial"/>
                <w:i/>
              </w:rPr>
              <w:t>(can remove any of these categories)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5814" w14:textId="1A7F1546" w:rsidR="00591C0C" w:rsidRDefault="00591C0C" w:rsidP="00591C0C">
            <w:pPr>
              <w:jc w:val="center"/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Yes</w:t>
            </w:r>
            <w:r w:rsidR="008860E6">
              <w:rPr>
                <w:rFonts w:ascii="Arial" w:hAnsi="Arial" w:cs="Arial"/>
              </w:rPr>
              <w:t xml:space="preserve"> or No</w:t>
            </w:r>
          </w:p>
          <w:p w14:paraId="6D57DFCF" w14:textId="3855CEFA" w:rsidR="008860E6" w:rsidRPr="008860E6" w:rsidRDefault="008860E6" w:rsidP="008860E6">
            <w:pPr>
              <w:jc w:val="center"/>
              <w:rPr>
                <w:rFonts w:ascii="Arial" w:hAnsi="Arial" w:cs="Arial"/>
                <w:i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6944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  <w:p w14:paraId="5F31EEED" w14:textId="0EDDE136" w:rsidR="008860E6" w:rsidRPr="008860E6" w:rsidRDefault="008860E6" w:rsidP="00591C0C">
            <w:pPr>
              <w:jc w:val="center"/>
              <w:rPr>
                <w:rFonts w:ascii="Arial" w:hAnsi="Arial" w:cs="Arial"/>
                <w:i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591C0C" w:rsidRPr="00FA7B89" w14:paraId="52A44432" w14:textId="77777777" w:rsidTr="00591C0C">
        <w:trPr>
          <w:trHeight w:val="474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655F" w14:textId="7A9561CE" w:rsidR="00591C0C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Felony Property Crime</w:t>
            </w:r>
            <w:r>
              <w:rPr>
                <w:rFonts w:ascii="Arial" w:hAnsi="Arial" w:cs="Arial"/>
              </w:rPr>
              <w:t>- determined by value of property</w:t>
            </w:r>
          </w:p>
          <w:p w14:paraId="1E2884CC" w14:textId="429D876E" w:rsidR="00591C0C" w:rsidRPr="00FA7B89" w:rsidRDefault="00591C0C" w:rsidP="00591C0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857F" w14:textId="573AD0EA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8860E6">
              <w:rPr>
                <w:rFonts w:ascii="Arial" w:hAnsi="Arial" w:cs="Arial"/>
              </w:rPr>
              <w:t xml:space="preserve"> or No</w:t>
            </w:r>
          </w:p>
          <w:p w14:paraId="137B59E2" w14:textId="6F76FE0A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C581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  <w:p w14:paraId="288EC886" w14:textId="2CF7496C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591C0C" w:rsidRPr="00FA7B89" w14:paraId="612E7D12" w14:textId="77777777" w:rsidTr="00453743">
        <w:trPr>
          <w:trHeight w:val="474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ACDE" w14:textId="74FF169D" w:rsidR="00591C0C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Fish and Game Violations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28FB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or No</w:t>
            </w:r>
          </w:p>
          <w:p w14:paraId="60F5CC63" w14:textId="4896A11C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F6CB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A-D</w:t>
            </w:r>
          </w:p>
          <w:p w14:paraId="50AEE906" w14:textId="64DC0648" w:rsidR="008860E6" w:rsidRPr="008860E6" w:rsidRDefault="008860E6" w:rsidP="00591C0C">
            <w:pPr>
              <w:jc w:val="center"/>
              <w:rPr>
                <w:rFonts w:ascii="Arial" w:hAnsi="Arial" w:cs="Arial"/>
                <w:i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591C0C" w:rsidRPr="00FA7B89" w14:paraId="617770EE" w14:textId="77777777" w:rsidTr="00453743">
        <w:trPr>
          <w:trHeight w:val="463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98A7" w14:textId="14C5F954" w:rsidR="00591C0C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Misdemeanor Crimes against Person-General</w:t>
            </w:r>
          </w:p>
          <w:p w14:paraId="4F64D6A5" w14:textId="27C35C38" w:rsidR="00591C0C" w:rsidRPr="00FA7B89" w:rsidRDefault="00591C0C" w:rsidP="00591C0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9B84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or No</w:t>
            </w:r>
          </w:p>
          <w:p w14:paraId="6A8B681B" w14:textId="7C182907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DBA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A-D</w:t>
            </w:r>
          </w:p>
          <w:p w14:paraId="0125D0CB" w14:textId="7C244B9D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591C0C" w:rsidRPr="00FA7B89" w14:paraId="3A6F9E12" w14:textId="77777777" w:rsidTr="00453743">
        <w:trPr>
          <w:trHeight w:val="712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4A71" w14:textId="4126F8D5" w:rsidR="00591C0C" w:rsidRPr="00FA7B89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Mi</w:t>
            </w:r>
            <w:r>
              <w:rPr>
                <w:rFonts w:ascii="Arial" w:hAnsi="Arial" w:cs="Arial"/>
              </w:rPr>
              <w:t>sdemeanor Crimes against Person</w:t>
            </w:r>
            <w:r w:rsidRPr="00FA7B89">
              <w:rPr>
                <w:rFonts w:ascii="Arial" w:hAnsi="Arial" w:cs="Arial"/>
              </w:rPr>
              <w:t xml:space="preserve">–Domestic Related 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C37D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or No</w:t>
            </w:r>
          </w:p>
          <w:p w14:paraId="7718A977" w14:textId="46B88F9C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4AC4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A-D</w:t>
            </w:r>
          </w:p>
          <w:p w14:paraId="082A20F6" w14:textId="250C7B3E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591C0C" w:rsidRPr="00FA7B89" w14:paraId="56352FAE" w14:textId="77777777" w:rsidTr="00453743">
        <w:trPr>
          <w:trHeight w:val="474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1474" w14:textId="14BFD9B7" w:rsidR="00591C0C" w:rsidRDefault="00591C0C" w:rsidP="00591C0C">
            <w:pPr>
              <w:rPr>
                <w:rFonts w:ascii="Arial" w:hAnsi="Arial" w:cs="Arial"/>
              </w:rPr>
            </w:pPr>
            <w:r w:rsidRPr="00FA7B89">
              <w:rPr>
                <w:rFonts w:ascii="Arial" w:hAnsi="Arial" w:cs="Arial"/>
              </w:rPr>
              <w:t>Misdemeanor Property Crime</w:t>
            </w:r>
            <w:r>
              <w:rPr>
                <w:rFonts w:ascii="Arial" w:hAnsi="Arial" w:cs="Arial"/>
              </w:rPr>
              <w:t>-determined by value of property</w:t>
            </w:r>
          </w:p>
          <w:p w14:paraId="670FFCB7" w14:textId="51118340" w:rsidR="00591C0C" w:rsidRPr="00FA7B89" w:rsidRDefault="00591C0C" w:rsidP="00591C0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9A52" w14:textId="24517155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or </w:t>
            </w:r>
            <w:r w:rsidRPr="00FA7B89">
              <w:rPr>
                <w:rFonts w:ascii="Arial" w:hAnsi="Arial" w:cs="Arial"/>
              </w:rPr>
              <w:t>No</w:t>
            </w:r>
          </w:p>
          <w:p w14:paraId="6375A2F8" w14:textId="0F9F9E26" w:rsidR="008860E6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  <w:p w14:paraId="6B5EF310" w14:textId="4E02E65E" w:rsidR="00591C0C" w:rsidRPr="00FA7B89" w:rsidRDefault="00591C0C" w:rsidP="00591C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10DD" w14:textId="77777777" w:rsidR="00591C0C" w:rsidRDefault="00591C0C" w:rsidP="00591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A-D</w:t>
            </w:r>
          </w:p>
          <w:p w14:paraId="349F8CF2" w14:textId="419790E6" w:rsidR="008860E6" w:rsidRPr="00FA7B89" w:rsidRDefault="008860E6" w:rsidP="00591C0C">
            <w:pPr>
              <w:jc w:val="center"/>
              <w:rPr>
                <w:rFonts w:ascii="Arial" w:hAnsi="Arial" w:cs="Arial"/>
              </w:rPr>
            </w:pPr>
            <w:r w:rsidRPr="008860E6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select)</w:t>
            </w:r>
          </w:p>
        </w:tc>
      </w:tr>
      <w:tr w:rsidR="008860E6" w:rsidRPr="00FA7B89" w14:paraId="63377031" w14:textId="77777777" w:rsidTr="00453743">
        <w:trPr>
          <w:trHeight w:val="474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028F" w14:textId="193C6E94" w:rsidR="008860E6" w:rsidRPr="008860E6" w:rsidRDefault="008860E6" w:rsidP="00591C0C">
            <w:pPr>
              <w:rPr>
                <w:rFonts w:ascii="Arial" w:hAnsi="Arial" w:cs="Arial"/>
                <w:i/>
              </w:rPr>
            </w:pPr>
            <w:r w:rsidRPr="008860E6">
              <w:rPr>
                <w:rFonts w:ascii="Arial" w:hAnsi="Arial" w:cs="Arial"/>
                <w:i/>
              </w:rPr>
              <w:t>Tribe to enter their own offense categories</w:t>
            </w:r>
            <w:r>
              <w:rPr>
                <w:rFonts w:ascii="Arial" w:hAnsi="Arial" w:cs="Arial"/>
                <w:i/>
              </w:rPr>
              <w:t xml:space="preserve"> or specific offenses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DE59" w14:textId="08D78039" w:rsidR="008860E6" w:rsidRDefault="008860E6" w:rsidP="00591C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D13A" w14:textId="77777777" w:rsidR="008860E6" w:rsidRDefault="008860E6" w:rsidP="00591C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CD3D56" w14:textId="7D5B548B" w:rsidR="008D7CF2" w:rsidRDefault="008D7CF2" w:rsidP="006F07A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3FB489" w14:textId="3311D78A" w:rsidR="00EE6851" w:rsidRPr="00946104" w:rsidRDefault="00EE6851" w:rsidP="006F07A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946104">
        <w:rPr>
          <w:rFonts w:ascii="Arial" w:hAnsi="Arial" w:cs="Arial"/>
          <w:b/>
          <w:bCs/>
          <w:color w:val="auto"/>
          <w:sz w:val="22"/>
          <w:szCs w:val="22"/>
        </w:rPr>
        <w:t xml:space="preserve">Authority to Set Extradition </w:t>
      </w:r>
      <w:r w:rsidR="008D7CF2">
        <w:rPr>
          <w:rFonts w:ascii="Arial" w:hAnsi="Arial" w:cs="Arial"/>
          <w:b/>
          <w:bCs/>
          <w:color w:val="auto"/>
          <w:sz w:val="22"/>
          <w:szCs w:val="22"/>
        </w:rPr>
        <w:t>Limitations</w:t>
      </w:r>
    </w:p>
    <w:p w14:paraId="21379C07" w14:textId="08226B96" w:rsidR="00B32C18" w:rsidRDefault="00B32C18" w:rsidP="00B32C18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Please describe your process for setting and approving extradition limitations. </w:t>
      </w:r>
      <w:r w:rsidRPr="0010626C">
        <w:rPr>
          <w:rFonts w:ascii="Arial" w:hAnsi="Arial" w:cs="Arial"/>
          <w:i/>
          <w:color w:val="auto"/>
          <w:sz w:val="22"/>
          <w:szCs w:val="22"/>
        </w:rPr>
        <w:t xml:space="preserve">Considerations: The designated official(s) </w:t>
      </w:r>
      <w:r>
        <w:rPr>
          <w:rFonts w:ascii="Arial" w:hAnsi="Arial" w:cs="Arial"/>
          <w:i/>
          <w:color w:val="auto"/>
          <w:sz w:val="22"/>
          <w:szCs w:val="22"/>
        </w:rPr>
        <w:t xml:space="preserve">or committee(s) </w:t>
      </w:r>
      <w:r w:rsidRPr="0010626C">
        <w:rPr>
          <w:rFonts w:ascii="Arial" w:hAnsi="Arial" w:cs="Arial"/>
          <w:i/>
          <w:color w:val="auto"/>
          <w:sz w:val="22"/>
          <w:szCs w:val="22"/>
        </w:rPr>
        <w:t xml:space="preserve">making this determination should be a person of authority to act on behalf of the Agency. It is important to consider factors such as the transportation costs and </w:t>
      </w:r>
      <w:r>
        <w:rPr>
          <w:rFonts w:ascii="Arial" w:hAnsi="Arial" w:cs="Arial"/>
          <w:i/>
          <w:color w:val="auto"/>
          <w:sz w:val="22"/>
          <w:szCs w:val="22"/>
        </w:rPr>
        <w:t>law enforcement/</w:t>
      </w:r>
      <w:r w:rsidRPr="0010626C">
        <w:rPr>
          <w:rFonts w:ascii="Arial" w:hAnsi="Arial" w:cs="Arial"/>
          <w:i/>
          <w:color w:val="auto"/>
          <w:sz w:val="22"/>
          <w:szCs w:val="22"/>
        </w:rPr>
        <w:t xml:space="preserve">correctional </w:t>
      </w:r>
      <w:proofErr w:type="gramStart"/>
      <w:r w:rsidRPr="0010626C">
        <w:rPr>
          <w:rFonts w:ascii="Arial" w:hAnsi="Arial" w:cs="Arial"/>
          <w:i/>
          <w:color w:val="auto"/>
          <w:sz w:val="22"/>
          <w:szCs w:val="22"/>
        </w:rPr>
        <w:t>manpower</w:t>
      </w:r>
      <w:proofErr w:type="gramEnd"/>
      <w:r w:rsidRPr="0010626C">
        <w:rPr>
          <w:rFonts w:ascii="Arial" w:hAnsi="Arial" w:cs="Arial"/>
          <w:i/>
          <w:color w:val="auto"/>
          <w:sz w:val="22"/>
          <w:szCs w:val="22"/>
        </w:rPr>
        <w:t xml:space="preserve"> required to extradite a subject from an outside jurisdiction as well as the nature and circumstances of the offense charged, and prior criminal history of the offender when making an extradition determination</w:t>
      </w:r>
      <w:r>
        <w:rPr>
          <w:rFonts w:ascii="Arial" w:hAnsi="Arial" w:cs="Arial"/>
          <w:i/>
          <w:color w:val="auto"/>
          <w:sz w:val="22"/>
          <w:szCs w:val="22"/>
        </w:rPr>
        <w:t>.</w:t>
      </w:r>
    </w:p>
    <w:p w14:paraId="44665F9E" w14:textId="77777777" w:rsidR="00B32C18" w:rsidRDefault="00B32C18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3AFBBCF" w14:textId="20CB4AC3" w:rsidR="00A3584F" w:rsidRPr="00946104" w:rsidRDefault="00B32C18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[</w:t>
      </w:r>
      <w:proofErr w:type="gramStart"/>
      <w:r>
        <w:rPr>
          <w:rFonts w:ascii="Arial" w:hAnsi="Arial" w:cs="Arial"/>
          <w:color w:val="auto"/>
          <w:sz w:val="22"/>
          <w:szCs w:val="22"/>
        </w:rPr>
        <w:t>insert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text here]</w:t>
      </w:r>
    </w:p>
    <w:p w14:paraId="259D0369" w14:textId="77777777" w:rsidR="008D7CF2" w:rsidRPr="00946104" w:rsidRDefault="008D7CF2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508EB3" w14:textId="77777777" w:rsidR="00A538DC" w:rsidRPr="00A538DC" w:rsidRDefault="00A538DC" w:rsidP="006F07A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A538DC">
        <w:rPr>
          <w:rFonts w:ascii="Arial" w:hAnsi="Arial" w:cs="Arial"/>
          <w:b/>
          <w:color w:val="auto"/>
          <w:sz w:val="22"/>
          <w:szCs w:val="22"/>
        </w:rPr>
        <w:t>24x7</w:t>
      </w:r>
      <w:proofErr w:type="gramEnd"/>
      <w:r w:rsidRPr="00A538DC">
        <w:rPr>
          <w:rFonts w:ascii="Arial" w:hAnsi="Arial" w:cs="Arial"/>
          <w:b/>
          <w:color w:val="auto"/>
          <w:sz w:val="22"/>
          <w:szCs w:val="22"/>
        </w:rPr>
        <w:t xml:space="preserve"> Hit Confirmation Policy</w:t>
      </w:r>
    </w:p>
    <w:p w14:paraId="7E792ABF" w14:textId="719E42EE" w:rsidR="003C5919" w:rsidRPr="00946104" w:rsidRDefault="00A538DC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 Agency will comply with its 24x7 Hit Confirmation policy and procedures</w:t>
      </w:r>
      <w:r w:rsidR="008D7CF2">
        <w:rPr>
          <w:rFonts w:ascii="Arial" w:hAnsi="Arial" w:cs="Arial"/>
          <w:color w:val="auto"/>
          <w:sz w:val="22"/>
          <w:szCs w:val="22"/>
        </w:rPr>
        <w:t xml:space="preserve"> on responding to </w:t>
      </w:r>
      <w:r w:rsidR="00B32C18">
        <w:rPr>
          <w:rFonts w:ascii="Arial" w:hAnsi="Arial" w:cs="Arial"/>
          <w:color w:val="auto"/>
          <w:sz w:val="22"/>
          <w:szCs w:val="22"/>
        </w:rPr>
        <w:t xml:space="preserve">hit confirmation requests regarding </w:t>
      </w:r>
      <w:r w:rsidR="008D7CF2">
        <w:rPr>
          <w:rFonts w:ascii="Arial" w:hAnsi="Arial" w:cs="Arial"/>
          <w:color w:val="auto"/>
          <w:sz w:val="22"/>
          <w:szCs w:val="22"/>
        </w:rPr>
        <w:t xml:space="preserve">warrant </w:t>
      </w:r>
      <w:r w:rsidR="00B32C18">
        <w:rPr>
          <w:rFonts w:ascii="Arial" w:hAnsi="Arial" w:cs="Arial"/>
          <w:color w:val="auto"/>
          <w:sz w:val="22"/>
          <w:szCs w:val="22"/>
        </w:rPr>
        <w:t xml:space="preserve">status.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ADBECCE" w14:textId="58AB9BE4" w:rsidR="003C5919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6CC6C4" w14:textId="50CF5C53" w:rsidR="00A13768" w:rsidRPr="006378C2" w:rsidRDefault="008D7CF2" w:rsidP="00A137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Updates to this policy: </w:t>
      </w:r>
      <w:r w:rsidRPr="008D7CF2">
        <w:rPr>
          <w:rFonts w:ascii="Arial" w:hAnsi="Arial" w:cs="Arial"/>
        </w:rPr>
        <w:t>An update to this policy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should</w:t>
      </w:r>
      <w:r w:rsidRPr="008D7CF2">
        <w:rPr>
          <w:rFonts w:ascii="Arial" w:hAnsi="Arial" w:cs="Arial"/>
        </w:rPr>
        <w:t xml:space="preserve"> be made</w:t>
      </w:r>
      <w:proofErr w:type="gramEnd"/>
      <w:r w:rsidRPr="008D7CF2">
        <w:rPr>
          <w:rFonts w:ascii="Arial" w:hAnsi="Arial" w:cs="Arial"/>
        </w:rPr>
        <w:t xml:space="preserve"> </w:t>
      </w:r>
      <w:r w:rsidR="00B32C18">
        <w:rPr>
          <w:rFonts w:ascii="Arial" w:hAnsi="Arial" w:cs="Arial"/>
        </w:rPr>
        <w:t xml:space="preserve">if (examples: </w:t>
      </w:r>
      <w:r>
        <w:rPr>
          <w:rFonts w:ascii="Arial" w:hAnsi="Arial" w:cs="Arial"/>
        </w:rPr>
        <w:t>Tribal deci</w:t>
      </w:r>
      <w:r w:rsidR="001F5302">
        <w:rPr>
          <w:rFonts w:ascii="Arial" w:hAnsi="Arial" w:cs="Arial"/>
        </w:rPr>
        <w:t xml:space="preserve">sions regarding </w:t>
      </w:r>
      <w:r w:rsidR="00B32C18">
        <w:rPr>
          <w:rFonts w:ascii="Arial" w:hAnsi="Arial" w:cs="Arial"/>
        </w:rPr>
        <w:t>wanted person entries</w:t>
      </w:r>
      <w:r w:rsidR="001F5302">
        <w:rPr>
          <w:rFonts w:ascii="Arial" w:hAnsi="Arial" w:cs="Arial"/>
        </w:rPr>
        <w:t xml:space="preserve"> change</w:t>
      </w:r>
      <w:r>
        <w:rPr>
          <w:rFonts w:ascii="Arial" w:hAnsi="Arial" w:cs="Arial"/>
        </w:rPr>
        <w:t xml:space="preserve">. </w:t>
      </w:r>
      <w:r w:rsidR="001F5302" w:rsidRPr="00B32C18">
        <w:rPr>
          <w:rFonts w:ascii="Arial" w:hAnsi="Arial" w:cs="Arial"/>
          <w:i/>
        </w:rPr>
        <w:t>[</w:t>
      </w:r>
      <w:proofErr w:type="gramStart"/>
      <w:r w:rsidR="001F5302" w:rsidRPr="00B32C18">
        <w:rPr>
          <w:rFonts w:ascii="Arial" w:hAnsi="Arial" w:cs="Arial"/>
          <w:i/>
        </w:rPr>
        <w:t>or</w:t>
      </w:r>
      <w:proofErr w:type="gramEnd"/>
      <w:r w:rsidR="001F5302" w:rsidRPr="00B32C18">
        <w:rPr>
          <w:rFonts w:ascii="Arial" w:hAnsi="Arial" w:cs="Arial"/>
          <w:i/>
        </w:rPr>
        <w:t>]</w:t>
      </w:r>
      <w:r w:rsidR="001F5302">
        <w:rPr>
          <w:rFonts w:ascii="Arial" w:hAnsi="Arial" w:cs="Arial"/>
        </w:rPr>
        <w:t xml:space="preserve"> This policy </w:t>
      </w:r>
      <w:proofErr w:type="gramStart"/>
      <w:r w:rsidR="001F5302">
        <w:rPr>
          <w:rFonts w:ascii="Arial" w:hAnsi="Arial" w:cs="Arial"/>
        </w:rPr>
        <w:t>wi</w:t>
      </w:r>
      <w:r w:rsidR="00B32C18">
        <w:rPr>
          <w:rFonts w:ascii="Arial" w:hAnsi="Arial" w:cs="Arial"/>
        </w:rPr>
        <w:t>ll be reviewed</w:t>
      </w:r>
      <w:proofErr w:type="gramEnd"/>
      <w:r w:rsidR="00B32C18">
        <w:rPr>
          <w:rFonts w:ascii="Arial" w:hAnsi="Arial" w:cs="Arial"/>
        </w:rPr>
        <w:t xml:space="preserve"> every two years.)</w:t>
      </w:r>
    </w:p>
    <w:p w14:paraId="0F1239A1" w14:textId="77777777" w:rsidR="00A13768" w:rsidRPr="006378C2" w:rsidRDefault="00A13768" w:rsidP="00A13768">
      <w:pPr>
        <w:rPr>
          <w:rFonts w:ascii="Arial" w:hAnsi="Arial" w:cs="Arial"/>
        </w:rPr>
      </w:pPr>
    </w:p>
    <w:p w14:paraId="3E53E865" w14:textId="3E17D0BC" w:rsidR="00A13768" w:rsidRPr="00986E04" w:rsidRDefault="00A13768" w:rsidP="00A13768">
      <w:pPr>
        <w:rPr>
          <w:rFonts w:ascii="Arial" w:hAnsi="Arial" w:cs="Arial"/>
        </w:rPr>
      </w:pPr>
      <w:r w:rsidRPr="00986E04">
        <w:rPr>
          <w:rFonts w:ascii="Arial" w:hAnsi="Arial" w:cs="Arial"/>
        </w:rPr>
        <w:t>This agreement shall become effective upon the date signed by all parties.</w:t>
      </w:r>
    </w:p>
    <w:p w14:paraId="0B93C37B" w14:textId="77777777" w:rsidR="00986E04" w:rsidRDefault="00986E04" w:rsidP="00A13768">
      <w:pPr>
        <w:rPr>
          <w:rFonts w:cstheme="minorHAnsi"/>
          <w:b/>
          <w:sz w:val="24"/>
          <w:szCs w:val="24"/>
        </w:rPr>
      </w:pPr>
    </w:p>
    <w:p w14:paraId="3407491A" w14:textId="5CB0F429" w:rsidR="00A13768" w:rsidRDefault="00A13768" w:rsidP="00A1376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[Entering Agency Name] </w:t>
      </w:r>
      <w:r w:rsidRPr="00EC266B">
        <w:rPr>
          <w:rFonts w:cstheme="minorHAnsi"/>
          <w:b/>
          <w:sz w:val="24"/>
          <w:szCs w:val="24"/>
        </w:rPr>
        <w:t>Department Agency Head</w:t>
      </w:r>
    </w:p>
    <w:p w14:paraId="168C3F31" w14:textId="77777777" w:rsidR="00A13768" w:rsidRPr="00EC266B" w:rsidRDefault="00A13768" w:rsidP="00A13768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73"/>
      </w:tblGrid>
      <w:tr w:rsidR="00A13768" w14:paraId="4B6AF8DF" w14:textId="77777777" w:rsidTr="00BA220B">
        <w:tc>
          <w:tcPr>
            <w:tcW w:w="4785" w:type="dxa"/>
          </w:tcPr>
          <w:p w14:paraId="1D60FEFD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2D22EEA0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(Signature)</w:t>
            </w:r>
          </w:p>
        </w:tc>
        <w:tc>
          <w:tcPr>
            <w:tcW w:w="4785" w:type="dxa"/>
          </w:tcPr>
          <w:p w14:paraId="30294B3D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3B383834" w14:textId="77777777" w:rsidR="00A13768" w:rsidRDefault="00A13768" w:rsidP="00BA220B">
            <w:pPr>
              <w:rPr>
                <w:rFonts w:cstheme="minorHAnsi"/>
                <w:i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(Title)</w:t>
            </w:r>
          </w:p>
          <w:p w14:paraId="76D102F2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3768" w14:paraId="5315CAB2" w14:textId="77777777" w:rsidTr="00BA220B">
        <w:tc>
          <w:tcPr>
            <w:tcW w:w="4785" w:type="dxa"/>
          </w:tcPr>
          <w:p w14:paraId="61DA5FB2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119623F5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(Print Name)</w:t>
            </w:r>
          </w:p>
        </w:tc>
        <w:tc>
          <w:tcPr>
            <w:tcW w:w="4785" w:type="dxa"/>
          </w:tcPr>
          <w:p w14:paraId="47EE1DE2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14FD4391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(Date)</w:t>
            </w:r>
          </w:p>
        </w:tc>
      </w:tr>
    </w:tbl>
    <w:p w14:paraId="060DF146" w14:textId="77777777" w:rsidR="00A13768" w:rsidRPr="007E0083" w:rsidRDefault="00A13768" w:rsidP="00A13768">
      <w:pPr>
        <w:rPr>
          <w:rFonts w:cstheme="minorHAnsi"/>
          <w:sz w:val="24"/>
          <w:szCs w:val="24"/>
        </w:rPr>
      </w:pPr>
    </w:p>
    <w:p w14:paraId="5FEDBF67" w14:textId="77777777" w:rsidR="00A13768" w:rsidRDefault="00A13768" w:rsidP="00A1376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[Entering Agency Name]</w:t>
      </w:r>
      <w:r w:rsidRPr="00EC266B">
        <w:rPr>
          <w:rFonts w:cstheme="minorHAnsi"/>
          <w:b/>
          <w:sz w:val="24"/>
          <w:szCs w:val="24"/>
        </w:rPr>
        <w:t xml:space="preserve"> Department </w:t>
      </w:r>
      <w:r>
        <w:rPr>
          <w:rFonts w:cstheme="minorHAnsi"/>
          <w:b/>
          <w:sz w:val="24"/>
          <w:szCs w:val="24"/>
        </w:rPr>
        <w:t xml:space="preserve">Terminal Agency Coordinator (TAC) </w:t>
      </w:r>
    </w:p>
    <w:p w14:paraId="3ED4BC5E" w14:textId="77777777" w:rsidR="00A13768" w:rsidRDefault="00A13768" w:rsidP="00A13768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73"/>
      </w:tblGrid>
      <w:tr w:rsidR="00A13768" w14:paraId="4DB5D855" w14:textId="77777777" w:rsidTr="00BA220B">
        <w:tc>
          <w:tcPr>
            <w:tcW w:w="4785" w:type="dxa"/>
          </w:tcPr>
          <w:p w14:paraId="024B35D9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1A5D7530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(Signature)</w:t>
            </w:r>
          </w:p>
        </w:tc>
        <w:tc>
          <w:tcPr>
            <w:tcW w:w="4785" w:type="dxa"/>
          </w:tcPr>
          <w:p w14:paraId="0E65847D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679875EA" w14:textId="77777777" w:rsidR="00A13768" w:rsidRDefault="00A13768" w:rsidP="00BA220B">
            <w:pPr>
              <w:rPr>
                <w:rFonts w:cstheme="minorHAnsi"/>
                <w:i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(Title)</w:t>
            </w:r>
          </w:p>
          <w:p w14:paraId="5EF08F49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3768" w14:paraId="2601E97F" w14:textId="77777777" w:rsidTr="00BA220B">
        <w:tc>
          <w:tcPr>
            <w:tcW w:w="4785" w:type="dxa"/>
          </w:tcPr>
          <w:p w14:paraId="54391589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2CFC0EC0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(Print Name)</w:t>
            </w:r>
          </w:p>
        </w:tc>
        <w:tc>
          <w:tcPr>
            <w:tcW w:w="4785" w:type="dxa"/>
          </w:tcPr>
          <w:p w14:paraId="5CCE9764" w14:textId="77777777" w:rsidR="00A13768" w:rsidRPr="007E0083" w:rsidRDefault="00A13768" w:rsidP="00BA220B">
            <w:pPr>
              <w:pBdr>
                <w:bottom w:val="single" w:sz="12" w:space="1" w:color="auto"/>
              </w:pBdr>
              <w:rPr>
                <w:rFonts w:cstheme="minorHAnsi"/>
                <w:i/>
                <w:sz w:val="24"/>
                <w:szCs w:val="24"/>
              </w:rPr>
            </w:pPr>
          </w:p>
          <w:p w14:paraId="7C92C7A4" w14:textId="77777777" w:rsidR="00A13768" w:rsidRDefault="00A13768" w:rsidP="00BA220B">
            <w:pPr>
              <w:rPr>
                <w:rFonts w:cstheme="minorHAnsi"/>
                <w:sz w:val="24"/>
                <w:szCs w:val="24"/>
              </w:rPr>
            </w:pPr>
            <w:r w:rsidRPr="007E0083">
              <w:rPr>
                <w:rFonts w:cstheme="minorHAnsi"/>
                <w:i/>
                <w:sz w:val="24"/>
                <w:szCs w:val="24"/>
              </w:rPr>
              <w:t>(Date)</w:t>
            </w:r>
          </w:p>
        </w:tc>
      </w:tr>
    </w:tbl>
    <w:p w14:paraId="1725B00D" w14:textId="1F237CF8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E32446" w14:textId="019846C0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BF5F6A" w14:textId="49DEF04B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E5C8696" w14:textId="6CC6FC62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8CD2387" w14:textId="3482A445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E4BA1E" w14:textId="4E344705" w:rsidR="003C5919" w:rsidRPr="00946104" w:rsidRDefault="003C5919" w:rsidP="006F07A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69566C1" w14:textId="5EEC1ABF" w:rsidR="003C5919" w:rsidRPr="00946104" w:rsidRDefault="003C5919" w:rsidP="006F07A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2CAF69E" w14:textId="77777777" w:rsidR="00F44D5B" w:rsidRPr="00946104" w:rsidRDefault="00F44D5B" w:rsidP="006F07A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D42B927" w14:textId="5A13B4C5" w:rsidR="00BF4C8E" w:rsidRDefault="00BF4C8E"/>
    <w:sectPr w:rsidR="00BF4C8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E6A8D" w14:textId="77777777" w:rsidR="00734AB2" w:rsidRDefault="00734AB2" w:rsidP="00734AB2">
      <w:r>
        <w:separator/>
      </w:r>
    </w:p>
  </w:endnote>
  <w:endnote w:type="continuationSeparator" w:id="0">
    <w:p w14:paraId="09F820A7" w14:textId="77777777" w:rsidR="00734AB2" w:rsidRDefault="00734AB2" w:rsidP="0073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023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A67BA" w14:textId="2306C32A" w:rsidR="00734AB2" w:rsidRDefault="00734A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71EA4" w14:textId="77777777" w:rsidR="00734AB2" w:rsidRDefault="00734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F73D" w14:textId="77777777" w:rsidR="00734AB2" w:rsidRDefault="00734AB2" w:rsidP="00734AB2">
      <w:r>
        <w:separator/>
      </w:r>
    </w:p>
  </w:footnote>
  <w:footnote w:type="continuationSeparator" w:id="0">
    <w:p w14:paraId="1A9C486B" w14:textId="77777777" w:rsidR="00734AB2" w:rsidRDefault="00734AB2" w:rsidP="0073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C52DB" w14:textId="77777777" w:rsidR="00734AB2" w:rsidRDefault="00734AB2" w:rsidP="00734AB2">
    <w:pPr>
      <w:pStyle w:val="Header"/>
    </w:pPr>
    <w:r>
      <w:t>[Insert Tribal Agency Name and Tribal Logo]</w:t>
    </w:r>
  </w:p>
  <w:p w14:paraId="273FB9BC" w14:textId="77777777" w:rsidR="00734AB2" w:rsidRDefault="00734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140"/>
    <w:multiLevelType w:val="hybridMultilevel"/>
    <w:tmpl w:val="C0DC6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8FB"/>
    <w:multiLevelType w:val="hybridMultilevel"/>
    <w:tmpl w:val="6FE6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04467"/>
    <w:multiLevelType w:val="hybridMultilevel"/>
    <w:tmpl w:val="0CAE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50DF"/>
    <w:multiLevelType w:val="hybridMultilevel"/>
    <w:tmpl w:val="3DF43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5E59"/>
    <w:multiLevelType w:val="hybridMultilevel"/>
    <w:tmpl w:val="42E47660"/>
    <w:lvl w:ilvl="0" w:tplc="9FB09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81595"/>
    <w:multiLevelType w:val="hybridMultilevel"/>
    <w:tmpl w:val="39C6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8B"/>
    <w:rsid w:val="00077B91"/>
    <w:rsid w:val="0008241D"/>
    <w:rsid w:val="0010626C"/>
    <w:rsid w:val="00161F1A"/>
    <w:rsid w:val="001A020D"/>
    <w:rsid w:val="001E458B"/>
    <w:rsid w:val="001F5302"/>
    <w:rsid w:val="002563D6"/>
    <w:rsid w:val="003C5919"/>
    <w:rsid w:val="00442F30"/>
    <w:rsid w:val="00453743"/>
    <w:rsid w:val="004969AE"/>
    <w:rsid w:val="00513BC7"/>
    <w:rsid w:val="0051501E"/>
    <w:rsid w:val="00527BD4"/>
    <w:rsid w:val="00561AAB"/>
    <w:rsid w:val="005671E2"/>
    <w:rsid w:val="00591C0C"/>
    <w:rsid w:val="00593202"/>
    <w:rsid w:val="005B0BD1"/>
    <w:rsid w:val="005E15EE"/>
    <w:rsid w:val="005F5D6D"/>
    <w:rsid w:val="00627430"/>
    <w:rsid w:val="006340F9"/>
    <w:rsid w:val="006674D6"/>
    <w:rsid w:val="006F07A2"/>
    <w:rsid w:val="00734394"/>
    <w:rsid w:val="00734AB2"/>
    <w:rsid w:val="007771D3"/>
    <w:rsid w:val="007A7DF8"/>
    <w:rsid w:val="007B7F05"/>
    <w:rsid w:val="00852995"/>
    <w:rsid w:val="008860E6"/>
    <w:rsid w:val="00892AA3"/>
    <w:rsid w:val="008D7CF2"/>
    <w:rsid w:val="008E5182"/>
    <w:rsid w:val="00925CD7"/>
    <w:rsid w:val="00942CFA"/>
    <w:rsid w:val="00946104"/>
    <w:rsid w:val="00985FE6"/>
    <w:rsid w:val="00986E04"/>
    <w:rsid w:val="00A04546"/>
    <w:rsid w:val="00A13768"/>
    <w:rsid w:val="00A1648A"/>
    <w:rsid w:val="00A3584F"/>
    <w:rsid w:val="00A538DC"/>
    <w:rsid w:val="00B14346"/>
    <w:rsid w:val="00B32C18"/>
    <w:rsid w:val="00B44B5A"/>
    <w:rsid w:val="00B83702"/>
    <w:rsid w:val="00BF4C8E"/>
    <w:rsid w:val="00C56B7B"/>
    <w:rsid w:val="00C57436"/>
    <w:rsid w:val="00C72CD3"/>
    <w:rsid w:val="00CB661E"/>
    <w:rsid w:val="00DF08B7"/>
    <w:rsid w:val="00DF1269"/>
    <w:rsid w:val="00E72446"/>
    <w:rsid w:val="00E8138A"/>
    <w:rsid w:val="00EE6851"/>
    <w:rsid w:val="00F41CBB"/>
    <w:rsid w:val="00F44D5B"/>
    <w:rsid w:val="00FA6845"/>
    <w:rsid w:val="00F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0F1D"/>
  <w15:chartTrackingRefBased/>
  <w15:docId w15:val="{B9373A04-9B61-4A87-85A5-D7BF21F6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3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71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52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99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99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B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4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B2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A13768"/>
    <w:pPr>
      <w:widowControl w:val="0"/>
      <w:autoSpaceDE w:val="0"/>
      <w:autoSpaceDN w:val="0"/>
    </w:pPr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13768"/>
    <w:rPr>
      <w:rFonts w:ascii="Tahoma" w:eastAsia="Tahoma" w:hAnsi="Tahoma" w:cs="Tahoma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C56B7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8f6a6dc-95b5-4592-a201-7dc05ac988eb">Step 4.0: Policy Documentation Templates</Document_x0020_Type>
    <_dlc_DocId xmlns="5a66891d-2056-4fed-9e6a-56590f3be7f2">6JZ4EA6PERKC-429887852-212</_dlc_DocId>
    <_dlc_DocIdUrl xmlns="5a66891d-2056-4fed-9e6a-56590f3be7f2">
      <Url>https://portal.doj.gov/jmd/sds/SO/TI/_layouts/15/DocIdRedir.aspx?ID=6JZ4EA6PERKC-429887852-212</Url>
      <Description>6JZ4EA6PERKC-429887852-212</Description>
    </_dlc_DocIdUrl>
    <Description0 xmlns="28f6a6dc-95b5-4592-a201-7dc05ac988eb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7BB4AB83ED24B96E43E05570FF132" ma:contentTypeVersion="3" ma:contentTypeDescription="Create a new document." ma:contentTypeScope="" ma:versionID="42008c15c52280136372c4407637927b">
  <xsd:schema xmlns:xsd="http://www.w3.org/2001/XMLSchema" xmlns:xs="http://www.w3.org/2001/XMLSchema" xmlns:p="http://schemas.microsoft.com/office/2006/metadata/properties" xmlns:ns2="5a66891d-2056-4fed-9e6a-56590f3be7f2" xmlns:ns3="28f6a6dc-95b5-4592-a201-7dc05ac988eb" xmlns:ns4="http://schemas.microsoft.com/sharepoint/v4" targetNamespace="http://schemas.microsoft.com/office/2006/metadata/properties" ma:root="true" ma:fieldsID="e1a5c28268d2f320ee567b1129a1e67d" ns2:_="" ns3:_="" ns4:_="">
    <xsd:import namespace="5a66891d-2056-4fed-9e6a-56590f3be7f2"/>
    <xsd:import namespace="28f6a6dc-95b5-4592-a201-7dc05ac988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Description0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91d-2056-4fed-9e6a-56590f3be7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a6dc-95b5-4592-a201-7dc05ac988e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Misc" ma:format="Dropdown" ma:indexed="true" ma:internalName="Document_x0020_Type">
      <xsd:simpleType>
        <xsd:restriction base="dms:Choice">
          <xsd:enumeration value="Misc"/>
          <xsd:enumeration value="Step 0.0: Selection Process"/>
          <xsd:enumeration value="Step 0.1: OBV Webinars"/>
          <xsd:enumeration value="Step 1.0: Admin/Tribal Decisions"/>
          <xsd:enumeration value="Step 1.1: Questionnaires"/>
          <xsd:enumeration value="Step 2.0: Obtain ORIs for CJAs"/>
          <xsd:enumeration value="Step 2.1: Obtain ORIs for NLE-CJAs"/>
          <xsd:enumeration value="Step 2.2: Obtain ORIs for NCJAs"/>
          <xsd:enumeration value="Step 2.3: Obtain ORI for Child Support Enforcement"/>
          <xsd:enumeration value="Step 3.0: JCIS Documentation"/>
          <xsd:enumeration value="Step 4.0: Policy Documentation Templates"/>
          <xsd:enumeration value="Step 5.0: TAP Workstation and OFM"/>
          <xsd:enumeration value="Step 6.0: Training/Certification"/>
          <xsd:enumeration value="Step 6.1: LEEP Accounts"/>
          <xsd:enumeration value="Step 7: Deployment"/>
          <xsd:enumeration value="Step 8: N-DEx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B61AA-212B-4BF6-AAC1-CC0AEFC8C1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B755AC-82D3-4F90-8196-1F1EDF858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F084E-02AF-4900-9B63-74ECF37BFF50}">
  <ds:schemaRefs>
    <ds:schemaRef ds:uri="http://schemas.microsoft.com/office/2006/documentManagement/types"/>
    <ds:schemaRef ds:uri="http://purl.org/dc/elements/1.1/"/>
    <ds:schemaRef ds:uri="5a66891d-2056-4fed-9e6a-56590f3be7f2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28f6a6dc-95b5-4592-a201-7dc05ac988e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F2DDC1-18AE-4C5D-A47F-678C85DF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891d-2056-4fed-9e6a-56590f3be7f2"/>
    <ds:schemaRef ds:uri="28f6a6dc-95b5-4592-a201-7dc05ac988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Breslau, David</dc:creator>
  <cp:keywords/>
  <dc:description/>
  <cp:lastModifiedBy>Dee, Jenna (JMD)</cp:lastModifiedBy>
  <cp:revision>2</cp:revision>
  <dcterms:created xsi:type="dcterms:W3CDTF">2020-05-29T18:24:00Z</dcterms:created>
  <dcterms:modified xsi:type="dcterms:W3CDTF">2020-05-29T18:24:00Z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0x010100EE17BB4AB83ED24B96E43E05570FF132</vt:lpwstr>
  </property>
  <property fmtid="{D5CDD505-2E9C-101B-9397-08002B2CF9AE}" pid="3" name="_dlc_DocIdItemGuid">
    <vt:lpwstr>cf234814-065d-4c99-a90d-49aa2bd8ce53</vt:lpwstr>
  </property>
  <property fmtid="{D5CDD505-2E9C-101B-9397-08002B2CF9AE}" pid="4" name="Policy Doc Owner">
    <vt:lpwstr/>
  </property>
</Properties>
</file>