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700" w:rsidRPr="007A07FF" w:rsidRDefault="00B95700" w:rsidP="007A07FF">
      <w:pPr>
        <w:spacing w:after="0"/>
        <w:jc w:val="center"/>
        <w:rPr>
          <w:rFonts w:ascii="Arial" w:hAnsi="Arial" w:cs="Arial"/>
          <w:b/>
          <w:bCs/>
          <w:sz w:val="24"/>
          <w:lang w:val="en-US"/>
        </w:rPr>
      </w:pPr>
      <w:bookmarkStart w:id="0" w:name="_GoBack"/>
      <w:bookmarkEnd w:id="0"/>
      <w:r w:rsidRPr="007A07FF">
        <w:rPr>
          <w:rFonts w:ascii="Arial" w:hAnsi="Arial" w:cs="Arial"/>
          <w:b/>
          <w:bCs/>
          <w:sz w:val="24"/>
          <w:lang w:val="en-US"/>
        </w:rPr>
        <w:t>OVW Justice for Families (JFF) Grant Program</w:t>
      </w:r>
    </w:p>
    <w:p w:rsidR="00621072" w:rsidRPr="007A07FF" w:rsidRDefault="00621072" w:rsidP="007A07FF">
      <w:pPr>
        <w:spacing w:after="0"/>
        <w:jc w:val="center"/>
        <w:rPr>
          <w:rFonts w:ascii="Arial" w:hAnsi="Arial" w:cs="Arial"/>
          <w:b/>
          <w:bCs/>
          <w:sz w:val="24"/>
          <w:lang w:val="en-US"/>
        </w:rPr>
      </w:pPr>
      <w:r w:rsidRPr="007A07FF">
        <w:rPr>
          <w:rFonts w:ascii="Arial" w:hAnsi="Arial" w:cs="Arial"/>
          <w:b/>
          <w:bCs/>
          <w:sz w:val="24"/>
          <w:lang w:val="en-US"/>
        </w:rPr>
        <w:t>Presentation</w:t>
      </w:r>
      <w:r w:rsidR="00086E08">
        <w:rPr>
          <w:rFonts w:ascii="Arial" w:hAnsi="Arial" w:cs="Arial"/>
          <w:b/>
          <w:bCs/>
          <w:sz w:val="24"/>
          <w:lang w:val="en-US"/>
        </w:rPr>
        <w:t xml:space="preserve"> </w:t>
      </w:r>
      <w:r w:rsidR="00B95700" w:rsidRPr="007A07FF">
        <w:rPr>
          <w:rFonts w:ascii="Arial" w:hAnsi="Arial" w:cs="Arial"/>
          <w:b/>
          <w:bCs/>
          <w:sz w:val="24"/>
          <w:lang w:val="en-US"/>
        </w:rPr>
        <w:t>b</w:t>
      </w:r>
      <w:r w:rsidRPr="007A07FF">
        <w:rPr>
          <w:rFonts w:ascii="Arial" w:hAnsi="Arial" w:cs="Arial"/>
          <w:b/>
          <w:bCs/>
          <w:sz w:val="24"/>
          <w:lang w:val="en-US"/>
        </w:rPr>
        <w:t>y Julie Aldrich</w:t>
      </w:r>
    </w:p>
    <w:p w:rsidR="00621072" w:rsidRDefault="00621072" w:rsidP="0089118B">
      <w:pPr>
        <w:spacing w:after="0"/>
        <w:rPr>
          <w:rFonts w:ascii="Arial" w:hAnsi="Arial" w:cs="Arial"/>
          <w:sz w:val="24"/>
          <w:lang w:val="en-US"/>
        </w:rPr>
      </w:pPr>
    </w:p>
    <w:p w:rsidR="00621072" w:rsidRDefault="00695F2F" w:rsidP="0089118B">
      <w:pPr>
        <w:spacing w:after="0"/>
        <w:rPr>
          <w:rFonts w:ascii="Arial" w:hAnsi="Arial" w:cs="Arial"/>
          <w:sz w:val="24"/>
          <w:lang w:val="en-US"/>
        </w:rPr>
      </w:pPr>
      <w:r w:rsidRPr="00466C9D">
        <w:rPr>
          <w:rFonts w:ascii="Arial" w:hAnsi="Arial" w:cs="Arial"/>
          <w:sz w:val="24"/>
          <w:lang w:val="en-US"/>
        </w:rPr>
        <w:t>Welcome to the OVW</w:t>
      </w:r>
      <w:r w:rsidR="00F801FF" w:rsidRPr="00466C9D">
        <w:rPr>
          <w:rFonts w:ascii="Arial" w:hAnsi="Arial" w:cs="Arial"/>
          <w:sz w:val="24"/>
          <w:lang w:val="en-US"/>
        </w:rPr>
        <w:t xml:space="preserve"> </w:t>
      </w:r>
      <w:r w:rsidRPr="00466C9D">
        <w:rPr>
          <w:rFonts w:ascii="Arial" w:hAnsi="Arial" w:cs="Arial"/>
          <w:sz w:val="24"/>
          <w:lang w:val="en-US"/>
        </w:rPr>
        <w:t>Justice for Families Grant Program FY 2022 Pre-Application Information Session.</w:t>
      </w:r>
      <w:r w:rsidR="00795935">
        <w:rPr>
          <w:rFonts w:ascii="Arial" w:hAnsi="Arial" w:cs="Arial"/>
          <w:sz w:val="24"/>
          <w:lang w:val="en-US"/>
        </w:rPr>
        <w:t xml:space="preserve"> </w:t>
      </w:r>
      <w:r w:rsidRPr="00466C9D">
        <w:rPr>
          <w:rFonts w:ascii="Arial" w:hAnsi="Arial" w:cs="Arial"/>
          <w:sz w:val="24"/>
          <w:lang w:val="en-US"/>
        </w:rPr>
        <w:t>This session is for the Justice for Families Program FY 2022 Solicitation that was posted on or about January 19, 2022.</w:t>
      </w:r>
      <w:r w:rsidR="00795935">
        <w:rPr>
          <w:rFonts w:ascii="Arial" w:hAnsi="Arial" w:cs="Arial"/>
          <w:sz w:val="24"/>
          <w:lang w:val="en-US"/>
        </w:rPr>
        <w:t xml:space="preserve"> </w:t>
      </w:r>
      <w:r w:rsidR="00F801FF" w:rsidRPr="00466C9D">
        <w:rPr>
          <w:rFonts w:ascii="Arial" w:hAnsi="Arial" w:cs="Arial"/>
          <w:sz w:val="24"/>
          <w:lang w:val="en-US"/>
        </w:rPr>
        <w:t>It is strongly recommended that you read the full solicitation prior to listening to this information session.</w:t>
      </w:r>
      <w:r w:rsidR="00795935">
        <w:rPr>
          <w:rFonts w:ascii="Arial" w:hAnsi="Arial" w:cs="Arial"/>
          <w:sz w:val="24"/>
          <w:lang w:val="en-US"/>
        </w:rPr>
        <w:t xml:space="preserve"> </w:t>
      </w:r>
      <w:r w:rsidR="00F801FF" w:rsidRPr="00466C9D">
        <w:rPr>
          <w:rFonts w:ascii="Arial" w:hAnsi="Arial" w:cs="Arial"/>
          <w:sz w:val="24"/>
          <w:lang w:val="en-US"/>
        </w:rPr>
        <w:t xml:space="preserve">Application submissions are due by 11:59 PM Eastern Time on </w:t>
      </w:r>
      <w:proofErr w:type="gramStart"/>
      <w:r w:rsidR="00F801FF" w:rsidRPr="00466C9D">
        <w:rPr>
          <w:rFonts w:ascii="Arial" w:hAnsi="Arial" w:cs="Arial"/>
          <w:sz w:val="24"/>
          <w:lang w:val="en-US"/>
        </w:rPr>
        <w:t>March 10, 2022</w:t>
      </w:r>
      <w:r w:rsidR="00621072">
        <w:rPr>
          <w:rFonts w:ascii="Arial" w:hAnsi="Arial" w:cs="Arial"/>
          <w:sz w:val="24"/>
          <w:lang w:val="en-US"/>
        </w:rPr>
        <w:t>,</w:t>
      </w:r>
      <w:r w:rsidR="00F801FF" w:rsidRPr="00466C9D">
        <w:rPr>
          <w:rFonts w:ascii="Arial" w:hAnsi="Arial" w:cs="Arial"/>
          <w:sz w:val="24"/>
          <w:lang w:val="en-US"/>
        </w:rPr>
        <w:t xml:space="preserve"> and</w:t>
      </w:r>
      <w:proofErr w:type="gramEnd"/>
      <w:r w:rsidR="00F801FF" w:rsidRPr="00466C9D">
        <w:rPr>
          <w:rFonts w:ascii="Arial" w:hAnsi="Arial" w:cs="Arial"/>
          <w:sz w:val="24"/>
          <w:lang w:val="en-US"/>
        </w:rPr>
        <w:t xml:space="preserve"> will be submitted through a two-step process.</w:t>
      </w:r>
      <w:r w:rsidR="00795935">
        <w:rPr>
          <w:rFonts w:ascii="Arial" w:hAnsi="Arial" w:cs="Arial"/>
          <w:sz w:val="24"/>
          <w:lang w:val="en-US"/>
        </w:rPr>
        <w:t xml:space="preserve"> </w:t>
      </w:r>
      <w:r w:rsidR="00F801FF" w:rsidRPr="00466C9D">
        <w:rPr>
          <w:rFonts w:ascii="Arial" w:hAnsi="Arial" w:cs="Arial"/>
          <w:sz w:val="24"/>
          <w:lang w:val="en-US"/>
        </w:rPr>
        <w:t xml:space="preserve">Applicants will submit the SF-424 and SF-LLL in Grants.gov by </w:t>
      </w:r>
      <w:proofErr w:type="gramStart"/>
      <w:r w:rsidR="00F801FF" w:rsidRPr="00466C9D">
        <w:rPr>
          <w:rFonts w:ascii="Arial" w:hAnsi="Arial" w:cs="Arial"/>
          <w:sz w:val="24"/>
          <w:lang w:val="en-US"/>
        </w:rPr>
        <w:t>March 7, 2022</w:t>
      </w:r>
      <w:r w:rsidR="00621072">
        <w:rPr>
          <w:rFonts w:ascii="Arial" w:hAnsi="Arial" w:cs="Arial"/>
          <w:sz w:val="24"/>
          <w:lang w:val="en-US"/>
        </w:rPr>
        <w:t>, a</w:t>
      </w:r>
      <w:r w:rsidR="00F801FF" w:rsidRPr="00466C9D">
        <w:rPr>
          <w:rFonts w:ascii="Arial" w:hAnsi="Arial" w:cs="Arial"/>
          <w:sz w:val="24"/>
          <w:lang w:val="en-US"/>
        </w:rPr>
        <w:t>nd</w:t>
      </w:r>
      <w:proofErr w:type="gramEnd"/>
      <w:r w:rsidR="00F801FF" w:rsidRPr="00466C9D">
        <w:rPr>
          <w:rFonts w:ascii="Arial" w:hAnsi="Arial" w:cs="Arial"/>
          <w:sz w:val="24"/>
          <w:lang w:val="en-US"/>
        </w:rPr>
        <w:t xml:space="preserve"> </w:t>
      </w:r>
      <w:r w:rsidR="00621072">
        <w:rPr>
          <w:rFonts w:ascii="Arial" w:hAnsi="Arial" w:cs="Arial"/>
          <w:sz w:val="24"/>
          <w:lang w:val="en-US"/>
        </w:rPr>
        <w:t xml:space="preserve">will </w:t>
      </w:r>
      <w:r w:rsidR="00F801FF" w:rsidRPr="00466C9D">
        <w:rPr>
          <w:rFonts w:ascii="Arial" w:hAnsi="Arial" w:cs="Arial"/>
          <w:sz w:val="24"/>
          <w:lang w:val="en-US"/>
        </w:rPr>
        <w:t xml:space="preserve">submit a full application in the </w:t>
      </w:r>
      <w:proofErr w:type="spellStart"/>
      <w:r w:rsidR="00F801FF" w:rsidRPr="00466C9D">
        <w:rPr>
          <w:rFonts w:ascii="Arial" w:hAnsi="Arial" w:cs="Arial"/>
          <w:sz w:val="24"/>
          <w:lang w:val="en-US"/>
        </w:rPr>
        <w:t>JustGr</w:t>
      </w:r>
      <w:r w:rsidR="00F87A22" w:rsidRPr="00466C9D">
        <w:rPr>
          <w:rFonts w:ascii="Arial" w:hAnsi="Arial" w:cs="Arial"/>
          <w:sz w:val="24"/>
          <w:lang w:val="en-US"/>
        </w:rPr>
        <w:t>ants</w:t>
      </w:r>
      <w:proofErr w:type="spellEnd"/>
      <w:r w:rsidR="00F87A22" w:rsidRPr="00466C9D">
        <w:rPr>
          <w:rFonts w:ascii="Arial" w:hAnsi="Arial" w:cs="Arial"/>
          <w:sz w:val="24"/>
          <w:lang w:val="en-US"/>
        </w:rPr>
        <w:t xml:space="preserve"> system by March 10, 2022, </w:t>
      </w:r>
      <w:r w:rsidR="00F801FF" w:rsidRPr="00466C9D">
        <w:rPr>
          <w:rFonts w:ascii="Arial" w:hAnsi="Arial" w:cs="Arial"/>
          <w:sz w:val="24"/>
          <w:lang w:val="en-US"/>
        </w:rPr>
        <w:t>refer</w:t>
      </w:r>
      <w:r w:rsidR="00F87A22" w:rsidRPr="00466C9D">
        <w:rPr>
          <w:rFonts w:ascii="Arial" w:hAnsi="Arial" w:cs="Arial"/>
          <w:sz w:val="24"/>
          <w:lang w:val="en-US"/>
        </w:rPr>
        <w:t>red</w:t>
      </w:r>
      <w:r w:rsidR="00F801FF" w:rsidRPr="00466C9D">
        <w:rPr>
          <w:rFonts w:ascii="Arial" w:hAnsi="Arial" w:cs="Arial"/>
          <w:sz w:val="24"/>
          <w:lang w:val="en-US"/>
        </w:rPr>
        <w:t xml:space="preserve"> to as </w:t>
      </w:r>
      <w:proofErr w:type="spellStart"/>
      <w:r w:rsidR="00F801FF" w:rsidRPr="00466C9D">
        <w:rPr>
          <w:rFonts w:ascii="Arial" w:hAnsi="Arial" w:cs="Arial"/>
          <w:sz w:val="24"/>
          <w:lang w:val="en-US"/>
        </w:rPr>
        <w:t>JustGrants</w:t>
      </w:r>
      <w:proofErr w:type="spellEnd"/>
      <w:r w:rsidR="00F801FF" w:rsidRPr="00466C9D">
        <w:rPr>
          <w:rFonts w:ascii="Arial" w:hAnsi="Arial" w:cs="Arial"/>
          <w:sz w:val="24"/>
          <w:lang w:val="en-US"/>
        </w:rPr>
        <w:t>.</w:t>
      </w:r>
      <w:r w:rsidR="00795935">
        <w:rPr>
          <w:rFonts w:ascii="Arial" w:hAnsi="Arial" w:cs="Arial"/>
          <w:sz w:val="24"/>
          <w:lang w:val="en-US"/>
        </w:rPr>
        <w:t xml:space="preserve"> </w:t>
      </w:r>
      <w:r w:rsidR="00F801FF" w:rsidRPr="00466C9D">
        <w:rPr>
          <w:rFonts w:ascii="Arial" w:hAnsi="Arial" w:cs="Arial"/>
          <w:sz w:val="24"/>
          <w:lang w:val="en-US"/>
        </w:rPr>
        <w:t xml:space="preserve">More information on </w:t>
      </w:r>
      <w:proofErr w:type="spellStart"/>
      <w:r w:rsidR="00F801FF" w:rsidRPr="00466C9D">
        <w:rPr>
          <w:rFonts w:ascii="Arial" w:hAnsi="Arial" w:cs="Arial"/>
          <w:sz w:val="24"/>
          <w:lang w:val="en-US"/>
        </w:rPr>
        <w:t>JustGrants</w:t>
      </w:r>
      <w:proofErr w:type="spellEnd"/>
      <w:r w:rsidR="00F801FF" w:rsidRPr="00466C9D">
        <w:rPr>
          <w:rFonts w:ascii="Arial" w:hAnsi="Arial" w:cs="Arial"/>
          <w:sz w:val="24"/>
          <w:lang w:val="en-US"/>
        </w:rPr>
        <w:t xml:space="preserve"> is provided later in this presentation.</w:t>
      </w:r>
      <w:r w:rsidR="00795935">
        <w:rPr>
          <w:rFonts w:ascii="Arial" w:hAnsi="Arial" w:cs="Arial"/>
          <w:sz w:val="24"/>
          <w:lang w:val="en-US"/>
        </w:rPr>
        <w:t xml:space="preserve"> </w:t>
      </w:r>
    </w:p>
    <w:p w:rsidR="00621072" w:rsidRDefault="00621072" w:rsidP="0089118B">
      <w:pPr>
        <w:spacing w:after="0"/>
        <w:rPr>
          <w:rFonts w:ascii="Arial" w:hAnsi="Arial" w:cs="Arial"/>
          <w:sz w:val="24"/>
          <w:lang w:val="en-US"/>
        </w:rPr>
      </w:pPr>
    </w:p>
    <w:p w:rsidR="00716F75" w:rsidRDefault="00F801FF" w:rsidP="0089118B">
      <w:pPr>
        <w:spacing w:after="0"/>
        <w:rPr>
          <w:rFonts w:ascii="Arial" w:hAnsi="Arial" w:cs="Arial"/>
          <w:sz w:val="24"/>
          <w:lang w:val="en-US"/>
        </w:rPr>
      </w:pPr>
      <w:r w:rsidRPr="00466C9D">
        <w:rPr>
          <w:rFonts w:ascii="Arial" w:hAnsi="Arial" w:cs="Arial"/>
          <w:sz w:val="24"/>
          <w:lang w:val="en-US"/>
        </w:rPr>
        <w:t>The Ju</w:t>
      </w:r>
      <w:r w:rsidR="00F87A22" w:rsidRPr="00466C9D">
        <w:rPr>
          <w:rFonts w:ascii="Arial" w:hAnsi="Arial" w:cs="Arial"/>
          <w:sz w:val="24"/>
          <w:lang w:val="en-US"/>
        </w:rPr>
        <w:t>stice for Families Program</w:t>
      </w:r>
      <w:r w:rsidRPr="00466C9D">
        <w:rPr>
          <w:rFonts w:ascii="Arial" w:hAnsi="Arial" w:cs="Arial"/>
          <w:sz w:val="24"/>
          <w:lang w:val="en-US"/>
        </w:rPr>
        <w:t xml:space="preserve"> was authorized in the Violence Against Women Reauthorization Act of 2013.</w:t>
      </w:r>
      <w:r w:rsidR="00795935">
        <w:rPr>
          <w:rFonts w:ascii="Arial" w:hAnsi="Arial" w:cs="Arial"/>
          <w:sz w:val="24"/>
          <w:lang w:val="en-US"/>
        </w:rPr>
        <w:t xml:space="preserve"> </w:t>
      </w:r>
      <w:r w:rsidRPr="00466C9D">
        <w:rPr>
          <w:rFonts w:ascii="Arial" w:hAnsi="Arial" w:cs="Arial"/>
          <w:sz w:val="24"/>
          <w:lang w:val="en-US"/>
        </w:rPr>
        <w:t xml:space="preserve">The program </w:t>
      </w:r>
      <w:r w:rsidR="00513BF2" w:rsidRPr="00466C9D">
        <w:rPr>
          <w:rFonts w:ascii="Arial" w:hAnsi="Arial" w:cs="Arial"/>
          <w:sz w:val="24"/>
          <w:lang w:val="en-US"/>
        </w:rPr>
        <w:t>supports activities to improve the capacity of communities and courts to res</w:t>
      </w:r>
      <w:r w:rsidR="00F87A22" w:rsidRPr="00466C9D">
        <w:rPr>
          <w:rFonts w:ascii="Arial" w:hAnsi="Arial" w:cs="Arial"/>
          <w:sz w:val="24"/>
          <w:lang w:val="en-US"/>
        </w:rPr>
        <w:t>pond to families impacted by</w:t>
      </w:r>
      <w:r w:rsidR="00513BF2" w:rsidRPr="00466C9D">
        <w:rPr>
          <w:rFonts w:ascii="Arial" w:hAnsi="Arial" w:cs="Arial"/>
          <w:sz w:val="24"/>
          <w:lang w:val="en-US"/>
        </w:rPr>
        <w:t xml:space="preserve"> domestic violence, dating violence, sexual assault, stalking, and i</w:t>
      </w:r>
      <w:r w:rsidR="00F87A22" w:rsidRPr="00466C9D">
        <w:rPr>
          <w:rFonts w:ascii="Arial" w:hAnsi="Arial" w:cs="Arial"/>
          <w:sz w:val="24"/>
          <w:lang w:val="en-US"/>
        </w:rPr>
        <w:t>n some cases child sexual abuse</w:t>
      </w:r>
      <w:r w:rsidR="00513BF2" w:rsidRPr="00466C9D">
        <w:rPr>
          <w:rFonts w:ascii="Arial" w:hAnsi="Arial" w:cs="Arial"/>
          <w:sz w:val="24"/>
          <w:lang w:val="en-US"/>
        </w:rPr>
        <w:t xml:space="preserve"> with court-based and court-related programs, supervised visitation and safe exchange by and between parents, training and technical assistance for people who work with families in the court system, civil legal services, and the provision of resource</w:t>
      </w:r>
      <w:r w:rsidR="00F87A22" w:rsidRPr="00466C9D">
        <w:rPr>
          <w:rFonts w:ascii="Arial" w:hAnsi="Arial" w:cs="Arial"/>
          <w:sz w:val="24"/>
          <w:lang w:val="en-US"/>
        </w:rPr>
        <w:t>s</w:t>
      </w:r>
      <w:r w:rsidR="00513BF2" w:rsidRPr="00466C9D">
        <w:rPr>
          <w:rFonts w:ascii="Arial" w:hAnsi="Arial" w:cs="Arial"/>
          <w:sz w:val="24"/>
          <w:lang w:val="en-US"/>
        </w:rPr>
        <w:t xml:space="preserve"> in juvenile court matters.</w:t>
      </w:r>
      <w:r w:rsidR="00795935">
        <w:rPr>
          <w:rFonts w:ascii="Arial" w:hAnsi="Arial" w:cs="Arial"/>
          <w:sz w:val="24"/>
          <w:lang w:val="en-US"/>
        </w:rPr>
        <w:t xml:space="preserve"> </w:t>
      </w:r>
    </w:p>
    <w:p w:rsidR="00716F75" w:rsidRDefault="00716F75" w:rsidP="0089118B">
      <w:pPr>
        <w:spacing w:after="0"/>
        <w:rPr>
          <w:rFonts w:ascii="Arial" w:hAnsi="Arial" w:cs="Arial"/>
          <w:sz w:val="24"/>
          <w:lang w:val="en-US"/>
        </w:rPr>
      </w:pPr>
    </w:p>
    <w:p w:rsidR="00D13C5D" w:rsidRDefault="00513BF2" w:rsidP="0089118B">
      <w:pPr>
        <w:spacing w:after="0"/>
        <w:rPr>
          <w:rFonts w:ascii="Arial" w:hAnsi="Arial" w:cs="Arial"/>
          <w:sz w:val="24"/>
          <w:lang w:val="en-US"/>
        </w:rPr>
      </w:pPr>
      <w:r w:rsidRPr="00466C9D">
        <w:rPr>
          <w:rFonts w:ascii="Arial" w:hAnsi="Arial" w:cs="Arial"/>
          <w:sz w:val="24"/>
          <w:lang w:val="en-US"/>
        </w:rPr>
        <w:t>The Justice for Families Program has eight statutory purpos</w:t>
      </w:r>
      <w:r w:rsidR="00F87A22" w:rsidRPr="00466C9D">
        <w:rPr>
          <w:rFonts w:ascii="Arial" w:hAnsi="Arial" w:cs="Arial"/>
          <w:sz w:val="24"/>
          <w:lang w:val="en-US"/>
        </w:rPr>
        <w:t>e areas.</w:t>
      </w:r>
      <w:r w:rsidR="00795935">
        <w:rPr>
          <w:rFonts w:ascii="Arial" w:hAnsi="Arial" w:cs="Arial"/>
          <w:sz w:val="24"/>
          <w:lang w:val="en-US"/>
        </w:rPr>
        <w:t xml:space="preserve"> </w:t>
      </w:r>
      <w:r w:rsidR="00F87A22" w:rsidRPr="00466C9D">
        <w:rPr>
          <w:rFonts w:ascii="Arial" w:hAnsi="Arial" w:cs="Arial"/>
          <w:sz w:val="24"/>
          <w:lang w:val="en-US"/>
        </w:rPr>
        <w:t>However, the FY 2022 s</w:t>
      </w:r>
      <w:r w:rsidRPr="00466C9D">
        <w:rPr>
          <w:rFonts w:ascii="Arial" w:hAnsi="Arial" w:cs="Arial"/>
          <w:sz w:val="24"/>
          <w:lang w:val="en-US"/>
        </w:rPr>
        <w:t xml:space="preserve">olicitation will address </w:t>
      </w:r>
      <w:r w:rsidR="00DC1C8F" w:rsidRPr="00466C9D">
        <w:rPr>
          <w:rFonts w:ascii="Arial" w:hAnsi="Arial" w:cs="Arial"/>
          <w:sz w:val="24"/>
          <w:lang w:val="en-US"/>
        </w:rPr>
        <w:t xml:space="preserve">only </w:t>
      </w:r>
      <w:r w:rsidRPr="00466C9D">
        <w:rPr>
          <w:rFonts w:ascii="Arial" w:hAnsi="Arial" w:cs="Arial"/>
          <w:sz w:val="24"/>
          <w:lang w:val="en-US"/>
        </w:rPr>
        <w:t>six of these purpose areas.</w:t>
      </w:r>
      <w:r w:rsidR="00795935">
        <w:rPr>
          <w:rFonts w:ascii="Arial" w:hAnsi="Arial" w:cs="Arial"/>
          <w:sz w:val="24"/>
          <w:lang w:val="en-US"/>
        </w:rPr>
        <w:t xml:space="preserve"> </w:t>
      </w:r>
      <w:r w:rsidRPr="00466C9D">
        <w:rPr>
          <w:rFonts w:ascii="Arial" w:hAnsi="Arial" w:cs="Arial"/>
          <w:sz w:val="24"/>
          <w:lang w:val="en-US"/>
        </w:rPr>
        <w:t>Applicants may address the following</w:t>
      </w:r>
      <w:r w:rsidR="00716F75">
        <w:rPr>
          <w:rFonts w:ascii="Arial" w:hAnsi="Arial" w:cs="Arial"/>
          <w:sz w:val="24"/>
          <w:lang w:val="en-US"/>
        </w:rPr>
        <w:t>:</w:t>
      </w:r>
      <w:r w:rsidR="00795935">
        <w:rPr>
          <w:rFonts w:ascii="Arial" w:hAnsi="Arial" w:cs="Arial"/>
          <w:sz w:val="24"/>
          <w:lang w:val="en-US"/>
        </w:rPr>
        <w:t xml:space="preserve"> </w:t>
      </w:r>
      <w:r w:rsidRPr="00466C9D">
        <w:rPr>
          <w:rFonts w:ascii="Arial" w:hAnsi="Arial" w:cs="Arial"/>
          <w:sz w:val="24"/>
          <w:lang w:val="en-US"/>
        </w:rPr>
        <w:t>supervised visitation</w:t>
      </w:r>
      <w:r w:rsidR="00994804">
        <w:rPr>
          <w:rFonts w:ascii="Arial" w:hAnsi="Arial" w:cs="Arial"/>
          <w:sz w:val="24"/>
          <w:lang w:val="en-US"/>
        </w:rPr>
        <w:t xml:space="preserve"> (purpose area 1)</w:t>
      </w:r>
      <w:r w:rsidR="00716F75">
        <w:rPr>
          <w:rFonts w:ascii="Arial" w:hAnsi="Arial" w:cs="Arial"/>
          <w:sz w:val="24"/>
          <w:lang w:val="en-US"/>
        </w:rPr>
        <w:t>,</w:t>
      </w:r>
      <w:r w:rsidR="00795935">
        <w:rPr>
          <w:rFonts w:ascii="Arial" w:hAnsi="Arial" w:cs="Arial"/>
          <w:sz w:val="24"/>
          <w:lang w:val="en-US"/>
        </w:rPr>
        <w:t xml:space="preserve"> </w:t>
      </w:r>
      <w:r w:rsidRPr="00466C9D">
        <w:rPr>
          <w:rFonts w:ascii="Arial" w:hAnsi="Arial" w:cs="Arial"/>
          <w:sz w:val="24"/>
          <w:lang w:val="en-US"/>
        </w:rPr>
        <w:t>training in court-based and court-related personnel</w:t>
      </w:r>
      <w:r w:rsidR="00A53F54">
        <w:rPr>
          <w:rFonts w:ascii="Arial" w:hAnsi="Arial" w:cs="Arial"/>
          <w:sz w:val="24"/>
          <w:lang w:val="en-US"/>
        </w:rPr>
        <w:t xml:space="preserve"> (purpose area 3), </w:t>
      </w:r>
      <w:r w:rsidRPr="00466C9D">
        <w:rPr>
          <w:rFonts w:ascii="Arial" w:hAnsi="Arial" w:cs="Arial"/>
          <w:sz w:val="24"/>
          <w:lang w:val="en-US"/>
        </w:rPr>
        <w:t>juvenile court resources</w:t>
      </w:r>
      <w:r w:rsidR="00A53F54">
        <w:rPr>
          <w:rFonts w:ascii="Arial" w:hAnsi="Arial" w:cs="Arial"/>
          <w:sz w:val="24"/>
          <w:lang w:val="en-US"/>
        </w:rPr>
        <w:t xml:space="preserve"> (purpose area 4), </w:t>
      </w:r>
      <w:r w:rsidRPr="00466C9D">
        <w:rPr>
          <w:rFonts w:ascii="Arial" w:hAnsi="Arial" w:cs="Arial"/>
          <w:sz w:val="24"/>
          <w:lang w:val="en-US"/>
        </w:rPr>
        <w:t>court and court-based programs and services</w:t>
      </w:r>
      <w:r w:rsidR="00A53F54">
        <w:rPr>
          <w:rFonts w:ascii="Arial" w:hAnsi="Arial" w:cs="Arial"/>
          <w:sz w:val="24"/>
          <w:lang w:val="en-US"/>
        </w:rPr>
        <w:t xml:space="preserve"> (purpose area 5), </w:t>
      </w:r>
      <w:r w:rsidRPr="00466C9D">
        <w:rPr>
          <w:rFonts w:ascii="Arial" w:hAnsi="Arial" w:cs="Arial"/>
          <w:sz w:val="24"/>
          <w:lang w:val="en-US"/>
        </w:rPr>
        <w:t>civil legal assistance</w:t>
      </w:r>
      <w:r w:rsidR="00A53F54">
        <w:rPr>
          <w:rFonts w:ascii="Arial" w:hAnsi="Arial" w:cs="Arial"/>
          <w:sz w:val="24"/>
          <w:lang w:val="en-US"/>
        </w:rPr>
        <w:t xml:space="preserve"> (purpose area 6), and </w:t>
      </w:r>
      <w:r w:rsidRPr="00466C9D">
        <w:rPr>
          <w:rFonts w:ascii="Arial" w:hAnsi="Arial" w:cs="Arial"/>
          <w:sz w:val="24"/>
          <w:lang w:val="en-US"/>
        </w:rPr>
        <w:t>training within the civil justice system</w:t>
      </w:r>
      <w:r w:rsidR="00A53F54">
        <w:rPr>
          <w:rFonts w:ascii="Arial" w:hAnsi="Arial" w:cs="Arial"/>
          <w:sz w:val="24"/>
          <w:lang w:val="en-US"/>
        </w:rPr>
        <w:t xml:space="preserve"> (purpose area 8)</w:t>
      </w:r>
      <w:r w:rsidRPr="00466C9D">
        <w:rPr>
          <w:rFonts w:ascii="Arial" w:hAnsi="Arial" w:cs="Arial"/>
          <w:sz w:val="24"/>
          <w:lang w:val="en-US"/>
        </w:rPr>
        <w:t>.</w:t>
      </w:r>
      <w:r w:rsidR="00795935">
        <w:rPr>
          <w:rFonts w:ascii="Arial" w:hAnsi="Arial" w:cs="Arial"/>
          <w:sz w:val="24"/>
          <w:lang w:val="en-US"/>
        </w:rPr>
        <w:t xml:space="preserve"> </w:t>
      </w:r>
      <w:r w:rsidRPr="00466C9D">
        <w:rPr>
          <w:rFonts w:ascii="Arial" w:hAnsi="Arial" w:cs="Arial"/>
          <w:sz w:val="24"/>
          <w:lang w:val="en-US"/>
        </w:rPr>
        <w:t>OVW is i</w:t>
      </w:r>
      <w:r w:rsidR="00F87A22" w:rsidRPr="00466C9D">
        <w:rPr>
          <w:rFonts w:ascii="Arial" w:hAnsi="Arial" w:cs="Arial"/>
          <w:sz w:val="24"/>
          <w:lang w:val="en-US"/>
        </w:rPr>
        <w:t>nterested in funding projects that</w:t>
      </w:r>
      <w:r w:rsidRPr="00466C9D">
        <w:rPr>
          <w:rFonts w:ascii="Arial" w:hAnsi="Arial" w:cs="Arial"/>
          <w:sz w:val="24"/>
          <w:lang w:val="en-US"/>
        </w:rPr>
        <w:t xml:space="preserve"> take a coordinated approach to helping families victimized by domestic violence, dating violence, sexual assault, and stalking as they navigate in the justice system.</w:t>
      </w:r>
      <w:r w:rsidR="00795935">
        <w:rPr>
          <w:rFonts w:ascii="Arial" w:hAnsi="Arial" w:cs="Arial"/>
          <w:sz w:val="24"/>
          <w:lang w:val="en-US"/>
        </w:rPr>
        <w:t xml:space="preserve"> </w:t>
      </w:r>
      <w:r w:rsidRPr="00466C9D">
        <w:rPr>
          <w:rFonts w:ascii="Arial" w:hAnsi="Arial" w:cs="Arial"/>
          <w:sz w:val="24"/>
          <w:lang w:val="en-US"/>
        </w:rPr>
        <w:t xml:space="preserve">In order to help achieve this coordinated approach, applicants may propose </w:t>
      </w:r>
      <w:r w:rsidR="00CA4C0C" w:rsidRPr="00466C9D">
        <w:rPr>
          <w:rFonts w:ascii="Arial" w:hAnsi="Arial" w:cs="Arial"/>
          <w:sz w:val="24"/>
          <w:lang w:val="en-US"/>
        </w:rPr>
        <w:t>either a Standard Project or a Comprehensive Project.</w:t>
      </w:r>
      <w:r w:rsidR="00795935">
        <w:rPr>
          <w:rFonts w:ascii="Arial" w:hAnsi="Arial" w:cs="Arial"/>
          <w:sz w:val="24"/>
          <w:lang w:val="en-US"/>
        </w:rPr>
        <w:t xml:space="preserve"> </w:t>
      </w:r>
    </w:p>
    <w:p w:rsidR="00D13C5D" w:rsidRDefault="00D13C5D" w:rsidP="0089118B">
      <w:pPr>
        <w:spacing w:after="0"/>
        <w:rPr>
          <w:rFonts w:ascii="Arial" w:hAnsi="Arial" w:cs="Arial"/>
          <w:sz w:val="24"/>
          <w:lang w:val="en-US"/>
        </w:rPr>
      </w:pPr>
    </w:p>
    <w:p w:rsidR="00D13C5D" w:rsidRDefault="00CA4C0C" w:rsidP="0089118B">
      <w:pPr>
        <w:spacing w:after="0"/>
        <w:rPr>
          <w:rFonts w:ascii="Arial" w:hAnsi="Arial" w:cs="Arial"/>
          <w:sz w:val="24"/>
          <w:lang w:val="en-US"/>
        </w:rPr>
      </w:pPr>
      <w:r w:rsidRPr="00466C9D">
        <w:rPr>
          <w:rFonts w:ascii="Arial" w:hAnsi="Arial" w:cs="Arial"/>
          <w:sz w:val="24"/>
          <w:lang w:val="en-US"/>
        </w:rPr>
        <w:t xml:space="preserve">Under a Standard Project, applicants must propose activities under purpose area </w:t>
      </w:r>
      <w:r w:rsidR="00D80B5E" w:rsidRPr="00466C9D">
        <w:rPr>
          <w:rFonts w:ascii="Arial" w:hAnsi="Arial" w:cs="Arial"/>
          <w:sz w:val="24"/>
          <w:lang w:val="en-US"/>
        </w:rPr>
        <w:t>1</w:t>
      </w:r>
      <w:r w:rsidRPr="00466C9D">
        <w:rPr>
          <w:rFonts w:ascii="Arial" w:hAnsi="Arial" w:cs="Arial"/>
          <w:sz w:val="24"/>
          <w:lang w:val="en-US"/>
        </w:rPr>
        <w:t xml:space="preserve"> </w:t>
      </w:r>
      <w:r w:rsidR="00A53F54">
        <w:rPr>
          <w:rFonts w:ascii="Arial" w:hAnsi="Arial" w:cs="Arial"/>
          <w:sz w:val="24"/>
          <w:lang w:val="en-US"/>
        </w:rPr>
        <w:t>(</w:t>
      </w:r>
      <w:r w:rsidRPr="00466C9D">
        <w:rPr>
          <w:rFonts w:ascii="Arial" w:hAnsi="Arial" w:cs="Arial"/>
          <w:sz w:val="24"/>
          <w:lang w:val="en-US"/>
        </w:rPr>
        <w:t>supervised visitation</w:t>
      </w:r>
      <w:r w:rsidR="00A53F54">
        <w:rPr>
          <w:rFonts w:ascii="Arial" w:hAnsi="Arial" w:cs="Arial"/>
          <w:sz w:val="24"/>
          <w:lang w:val="en-US"/>
        </w:rPr>
        <w:t>)</w:t>
      </w:r>
      <w:r w:rsidRPr="00466C9D">
        <w:rPr>
          <w:rFonts w:ascii="Arial" w:hAnsi="Arial" w:cs="Arial"/>
          <w:sz w:val="24"/>
          <w:lang w:val="en-US"/>
        </w:rPr>
        <w:t xml:space="preserve"> or </w:t>
      </w:r>
      <w:r w:rsidR="00D80B5E" w:rsidRPr="00466C9D">
        <w:rPr>
          <w:rFonts w:ascii="Arial" w:hAnsi="Arial" w:cs="Arial"/>
          <w:sz w:val="24"/>
          <w:lang w:val="en-US"/>
        </w:rPr>
        <w:t>5</w:t>
      </w:r>
      <w:r w:rsidRPr="00466C9D">
        <w:rPr>
          <w:rFonts w:ascii="Arial" w:hAnsi="Arial" w:cs="Arial"/>
          <w:sz w:val="24"/>
          <w:lang w:val="en-US"/>
        </w:rPr>
        <w:t xml:space="preserve"> </w:t>
      </w:r>
      <w:r w:rsidR="00A53F54">
        <w:rPr>
          <w:rFonts w:ascii="Arial" w:hAnsi="Arial" w:cs="Arial"/>
          <w:sz w:val="24"/>
          <w:lang w:val="en-US"/>
        </w:rPr>
        <w:t>(</w:t>
      </w:r>
      <w:r w:rsidRPr="00466C9D">
        <w:rPr>
          <w:rFonts w:ascii="Arial" w:hAnsi="Arial" w:cs="Arial"/>
          <w:sz w:val="24"/>
          <w:lang w:val="en-US"/>
        </w:rPr>
        <w:t>courts</w:t>
      </w:r>
      <w:r w:rsidR="00A53F54">
        <w:rPr>
          <w:rFonts w:ascii="Arial" w:hAnsi="Arial" w:cs="Arial"/>
          <w:sz w:val="24"/>
          <w:lang w:val="en-US"/>
        </w:rPr>
        <w:t>)</w:t>
      </w:r>
      <w:r w:rsidRPr="00466C9D">
        <w:rPr>
          <w:rFonts w:ascii="Arial" w:hAnsi="Arial" w:cs="Arial"/>
          <w:sz w:val="24"/>
          <w:lang w:val="en-US"/>
        </w:rPr>
        <w:t>.</w:t>
      </w:r>
      <w:r w:rsidR="00795935">
        <w:rPr>
          <w:rFonts w:ascii="Arial" w:hAnsi="Arial" w:cs="Arial"/>
          <w:sz w:val="24"/>
          <w:lang w:val="en-US"/>
        </w:rPr>
        <w:t xml:space="preserve"> </w:t>
      </w:r>
      <w:r w:rsidRPr="00466C9D">
        <w:rPr>
          <w:rFonts w:ascii="Arial" w:hAnsi="Arial" w:cs="Arial"/>
          <w:sz w:val="24"/>
          <w:lang w:val="en-US"/>
        </w:rPr>
        <w:t>If an applicant is proposing to provide supervised visitation and safe exchange services</w:t>
      </w:r>
      <w:r w:rsidR="00D13C5D">
        <w:rPr>
          <w:rFonts w:ascii="Arial" w:hAnsi="Arial" w:cs="Arial"/>
          <w:sz w:val="24"/>
          <w:lang w:val="en-US"/>
        </w:rPr>
        <w:t xml:space="preserve"> (</w:t>
      </w:r>
      <w:r w:rsidRPr="00466C9D">
        <w:rPr>
          <w:rFonts w:ascii="Arial" w:hAnsi="Arial" w:cs="Arial"/>
          <w:sz w:val="24"/>
          <w:lang w:val="en-US"/>
        </w:rPr>
        <w:t xml:space="preserve">purpose area </w:t>
      </w:r>
      <w:r w:rsidR="00D80B5E" w:rsidRPr="00466C9D">
        <w:rPr>
          <w:rFonts w:ascii="Arial" w:hAnsi="Arial" w:cs="Arial"/>
          <w:sz w:val="24"/>
          <w:lang w:val="en-US"/>
        </w:rPr>
        <w:t>1</w:t>
      </w:r>
      <w:r w:rsidR="00D13C5D">
        <w:rPr>
          <w:rFonts w:ascii="Arial" w:hAnsi="Arial" w:cs="Arial"/>
          <w:sz w:val="24"/>
          <w:lang w:val="en-US"/>
        </w:rPr>
        <w:t>)</w:t>
      </w:r>
      <w:r w:rsidRPr="00466C9D">
        <w:rPr>
          <w:rFonts w:ascii="Arial" w:hAnsi="Arial" w:cs="Arial"/>
          <w:sz w:val="24"/>
          <w:lang w:val="en-US"/>
        </w:rPr>
        <w:t>, the applicant must propose activities under at least one additional purpose area.</w:t>
      </w:r>
      <w:r w:rsidR="00795935">
        <w:rPr>
          <w:rFonts w:ascii="Arial" w:hAnsi="Arial" w:cs="Arial"/>
          <w:sz w:val="24"/>
          <w:lang w:val="en-US"/>
        </w:rPr>
        <w:t xml:space="preserve"> </w:t>
      </w:r>
      <w:r w:rsidRPr="00466C9D">
        <w:rPr>
          <w:rFonts w:ascii="Arial" w:hAnsi="Arial" w:cs="Arial"/>
          <w:sz w:val="24"/>
          <w:lang w:val="en-US"/>
        </w:rPr>
        <w:t>The courts purpose area</w:t>
      </w:r>
      <w:r w:rsidR="00D13C5D">
        <w:rPr>
          <w:rFonts w:ascii="Arial" w:hAnsi="Arial" w:cs="Arial"/>
          <w:sz w:val="24"/>
          <w:lang w:val="en-US"/>
        </w:rPr>
        <w:t xml:space="preserve"> (</w:t>
      </w:r>
      <w:r w:rsidRPr="00466C9D">
        <w:rPr>
          <w:rFonts w:ascii="Arial" w:hAnsi="Arial" w:cs="Arial"/>
          <w:sz w:val="24"/>
          <w:lang w:val="en-US"/>
        </w:rPr>
        <w:t xml:space="preserve">purpose area </w:t>
      </w:r>
      <w:r w:rsidR="00D80B5E" w:rsidRPr="00466C9D">
        <w:rPr>
          <w:rFonts w:ascii="Arial" w:hAnsi="Arial" w:cs="Arial"/>
          <w:sz w:val="24"/>
          <w:lang w:val="en-US"/>
        </w:rPr>
        <w:t>5</w:t>
      </w:r>
      <w:r w:rsidR="00D13C5D">
        <w:rPr>
          <w:rFonts w:ascii="Arial" w:hAnsi="Arial" w:cs="Arial"/>
          <w:sz w:val="24"/>
          <w:lang w:val="en-US"/>
        </w:rPr>
        <w:t>)</w:t>
      </w:r>
      <w:r w:rsidRPr="00466C9D">
        <w:rPr>
          <w:rFonts w:ascii="Arial" w:hAnsi="Arial" w:cs="Arial"/>
          <w:sz w:val="24"/>
          <w:lang w:val="en-US"/>
        </w:rPr>
        <w:t xml:space="preserve"> can be addressed on its own or in combination with another purpose area.</w:t>
      </w:r>
      <w:r w:rsidR="00795935">
        <w:rPr>
          <w:rFonts w:ascii="Arial" w:hAnsi="Arial" w:cs="Arial"/>
          <w:sz w:val="24"/>
          <w:lang w:val="en-US"/>
        </w:rPr>
        <w:t xml:space="preserve"> </w:t>
      </w:r>
      <w:r w:rsidRPr="00466C9D">
        <w:rPr>
          <w:rFonts w:ascii="Arial" w:hAnsi="Arial" w:cs="Arial"/>
          <w:sz w:val="24"/>
          <w:lang w:val="en-US"/>
        </w:rPr>
        <w:t xml:space="preserve">You </w:t>
      </w:r>
      <w:r w:rsidR="00F87A22" w:rsidRPr="00466C9D">
        <w:rPr>
          <w:rFonts w:ascii="Arial" w:hAnsi="Arial" w:cs="Arial"/>
          <w:sz w:val="24"/>
          <w:lang w:val="en-US"/>
        </w:rPr>
        <w:t>may apply to any or all the sub-</w:t>
      </w:r>
      <w:r w:rsidRPr="00466C9D">
        <w:rPr>
          <w:rFonts w:ascii="Arial" w:hAnsi="Arial" w:cs="Arial"/>
          <w:sz w:val="24"/>
          <w:lang w:val="en-US"/>
        </w:rPr>
        <w:t>parts of the purpose area.</w:t>
      </w:r>
      <w:r w:rsidR="00795935">
        <w:rPr>
          <w:rFonts w:ascii="Arial" w:hAnsi="Arial" w:cs="Arial"/>
          <w:sz w:val="24"/>
          <w:lang w:val="en-US"/>
        </w:rPr>
        <w:t xml:space="preserve"> </w:t>
      </w:r>
      <w:r w:rsidRPr="00466C9D">
        <w:rPr>
          <w:rFonts w:ascii="Arial" w:hAnsi="Arial" w:cs="Arial"/>
          <w:sz w:val="24"/>
          <w:lang w:val="en-US"/>
        </w:rPr>
        <w:t>However, OVW will not consider</w:t>
      </w:r>
      <w:r w:rsidR="00F87A22" w:rsidRPr="00466C9D">
        <w:rPr>
          <w:rFonts w:ascii="Arial" w:hAnsi="Arial" w:cs="Arial"/>
          <w:sz w:val="24"/>
          <w:lang w:val="en-US"/>
        </w:rPr>
        <w:t xml:space="preserve"> applications that only propose</w:t>
      </w:r>
      <w:r w:rsidRPr="00466C9D">
        <w:rPr>
          <w:rFonts w:ascii="Arial" w:hAnsi="Arial" w:cs="Arial"/>
          <w:sz w:val="24"/>
          <w:lang w:val="en-US"/>
        </w:rPr>
        <w:t xml:space="preserve"> </w:t>
      </w:r>
      <w:r w:rsidR="002C64F9">
        <w:rPr>
          <w:rFonts w:ascii="Arial" w:hAnsi="Arial" w:cs="Arial"/>
          <w:sz w:val="24"/>
          <w:lang w:val="en-US"/>
        </w:rPr>
        <w:t>p</w:t>
      </w:r>
      <w:r w:rsidR="00F87A22" w:rsidRPr="00466C9D">
        <w:rPr>
          <w:rFonts w:ascii="Arial" w:hAnsi="Arial" w:cs="Arial"/>
          <w:sz w:val="24"/>
          <w:lang w:val="en-US"/>
        </w:rPr>
        <w:t xml:space="preserve">ro </w:t>
      </w:r>
      <w:r w:rsidR="002C64F9">
        <w:rPr>
          <w:rFonts w:ascii="Arial" w:hAnsi="Arial" w:cs="Arial"/>
          <w:sz w:val="24"/>
          <w:lang w:val="en-US"/>
        </w:rPr>
        <w:t>s</w:t>
      </w:r>
      <w:r w:rsidR="00F87A22" w:rsidRPr="00466C9D">
        <w:rPr>
          <w:rFonts w:ascii="Arial" w:hAnsi="Arial" w:cs="Arial"/>
          <w:sz w:val="24"/>
          <w:lang w:val="en-US"/>
        </w:rPr>
        <w:t xml:space="preserve">e </w:t>
      </w:r>
      <w:r w:rsidRPr="00466C9D">
        <w:rPr>
          <w:rFonts w:ascii="Arial" w:hAnsi="Arial" w:cs="Arial"/>
          <w:sz w:val="24"/>
          <w:lang w:val="en-US"/>
        </w:rPr>
        <w:t xml:space="preserve">victim assistance programs under </w:t>
      </w:r>
      <w:r w:rsidRPr="00466C9D">
        <w:rPr>
          <w:rFonts w:ascii="Arial" w:hAnsi="Arial" w:cs="Arial"/>
          <w:sz w:val="24"/>
          <w:lang w:val="en-US"/>
        </w:rPr>
        <w:lastRenderedPageBreak/>
        <w:t>purpose area 5</w:t>
      </w:r>
      <w:r w:rsidR="00D82621" w:rsidRPr="00466C9D">
        <w:rPr>
          <w:rFonts w:ascii="Arial" w:hAnsi="Arial" w:cs="Arial"/>
          <w:sz w:val="24"/>
          <w:lang w:val="en-US"/>
        </w:rPr>
        <w:t xml:space="preserve">(b) </w:t>
      </w:r>
      <w:r w:rsidRPr="00466C9D">
        <w:rPr>
          <w:rFonts w:ascii="Arial" w:hAnsi="Arial" w:cs="Arial"/>
          <w:sz w:val="24"/>
          <w:lang w:val="en-US"/>
        </w:rPr>
        <w:t xml:space="preserve">or only education and outreach programs under purpose area </w:t>
      </w:r>
      <w:r w:rsidR="00D82621" w:rsidRPr="00466C9D">
        <w:rPr>
          <w:rFonts w:ascii="Arial" w:hAnsi="Arial" w:cs="Arial"/>
          <w:sz w:val="24"/>
          <w:lang w:val="en-US"/>
        </w:rPr>
        <w:t>5(e)</w:t>
      </w:r>
      <w:r w:rsidRPr="00466C9D">
        <w:rPr>
          <w:rFonts w:ascii="Arial" w:hAnsi="Arial" w:cs="Arial"/>
          <w:sz w:val="24"/>
          <w:lang w:val="en-US"/>
        </w:rPr>
        <w:t>.</w:t>
      </w:r>
      <w:r w:rsidR="00795935">
        <w:rPr>
          <w:rFonts w:ascii="Arial" w:hAnsi="Arial" w:cs="Arial"/>
          <w:sz w:val="24"/>
          <w:lang w:val="en-US"/>
        </w:rPr>
        <w:t xml:space="preserve"> </w:t>
      </w:r>
      <w:r w:rsidRPr="00466C9D">
        <w:rPr>
          <w:rFonts w:ascii="Arial" w:hAnsi="Arial" w:cs="Arial"/>
          <w:sz w:val="24"/>
          <w:lang w:val="en-US"/>
        </w:rPr>
        <w:t xml:space="preserve">Additionally, purpose areas </w:t>
      </w:r>
      <w:r w:rsidR="00D80B5E" w:rsidRPr="00466C9D">
        <w:rPr>
          <w:rFonts w:ascii="Arial" w:hAnsi="Arial" w:cs="Arial"/>
          <w:sz w:val="24"/>
          <w:lang w:val="en-US"/>
        </w:rPr>
        <w:t>3</w:t>
      </w:r>
      <w:r w:rsidRPr="00466C9D">
        <w:rPr>
          <w:rFonts w:ascii="Arial" w:hAnsi="Arial" w:cs="Arial"/>
          <w:sz w:val="24"/>
          <w:lang w:val="en-US"/>
        </w:rPr>
        <w:t xml:space="preserve"> or </w:t>
      </w:r>
      <w:r w:rsidR="00D80B5E" w:rsidRPr="00466C9D">
        <w:rPr>
          <w:rFonts w:ascii="Arial" w:hAnsi="Arial" w:cs="Arial"/>
          <w:sz w:val="24"/>
          <w:lang w:val="en-US"/>
        </w:rPr>
        <w:t>8</w:t>
      </w:r>
      <w:r w:rsidRPr="00466C9D">
        <w:rPr>
          <w:rFonts w:ascii="Arial" w:hAnsi="Arial" w:cs="Arial"/>
          <w:sz w:val="24"/>
          <w:lang w:val="en-US"/>
        </w:rPr>
        <w:t xml:space="preserve"> cannot solely be combined with purpose area </w:t>
      </w:r>
      <w:proofErr w:type="gramStart"/>
      <w:r w:rsidRPr="00466C9D">
        <w:rPr>
          <w:rFonts w:ascii="Arial" w:hAnsi="Arial" w:cs="Arial"/>
          <w:sz w:val="24"/>
          <w:lang w:val="en-US"/>
        </w:rPr>
        <w:t>5</w:t>
      </w:r>
      <w:r w:rsidR="00D82621" w:rsidRPr="00466C9D">
        <w:rPr>
          <w:rFonts w:ascii="Arial" w:hAnsi="Arial" w:cs="Arial"/>
          <w:sz w:val="24"/>
          <w:lang w:val="en-US"/>
        </w:rPr>
        <w:t>(e)</w:t>
      </w:r>
      <w:r w:rsidRPr="00466C9D">
        <w:rPr>
          <w:rFonts w:ascii="Arial" w:hAnsi="Arial" w:cs="Arial"/>
          <w:sz w:val="24"/>
          <w:lang w:val="en-US"/>
        </w:rPr>
        <w:t>, but</w:t>
      </w:r>
      <w:proofErr w:type="gramEnd"/>
      <w:r w:rsidRPr="00466C9D">
        <w:rPr>
          <w:rFonts w:ascii="Arial" w:hAnsi="Arial" w:cs="Arial"/>
          <w:sz w:val="24"/>
          <w:lang w:val="en-US"/>
        </w:rPr>
        <w:t xml:space="preserve"> may be combine</w:t>
      </w:r>
      <w:r w:rsidR="00F87A22" w:rsidRPr="00466C9D">
        <w:rPr>
          <w:rFonts w:ascii="Arial" w:hAnsi="Arial" w:cs="Arial"/>
          <w:sz w:val="24"/>
          <w:lang w:val="en-US"/>
        </w:rPr>
        <w:t>d if other purpose areas or sub-</w:t>
      </w:r>
      <w:r w:rsidRPr="00466C9D">
        <w:rPr>
          <w:rFonts w:ascii="Arial" w:hAnsi="Arial" w:cs="Arial"/>
          <w:sz w:val="24"/>
          <w:lang w:val="en-US"/>
        </w:rPr>
        <w:t>parts of 5</w:t>
      </w:r>
      <w:r w:rsidR="00D80B5E" w:rsidRPr="00466C9D">
        <w:rPr>
          <w:rFonts w:ascii="Arial" w:hAnsi="Arial" w:cs="Arial"/>
          <w:sz w:val="24"/>
          <w:lang w:val="en-US"/>
        </w:rPr>
        <w:t xml:space="preserve"> are also applied for.</w:t>
      </w:r>
      <w:r w:rsidR="00795935">
        <w:rPr>
          <w:rFonts w:ascii="Arial" w:hAnsi="Arial" w:cs="Arial"/>
          <w:sz w:val="24"/>
          <w:lang w:val="en-US"/>
        </w:rPr>
        <w:t xml:space="preserve"> </w:t>
      </w:r>
      <w:r w:rsidR="00D80B5E" w:rsidRPr="00466C9D">
        <w:rPr>
          <w:rFonts w:ascii="Arial" w:hAnsi="Arial" w:cs="Arial"/>
          <w:sz w:val="24"/>
          <w:lang w:val="en-US"/>
        </w:rPr>
        <w:t xml:space="preserve">A </w:t>
      </w:r>
      <w:r w:rsidRPr="00466C9D">
        <w:rPr>
          <w:rFonts w:ascii="Arial" w:hAnsi="Arial" w:cs="Arial"/>
          <w:sz w:val="24"/>
          <w:lang w:val="en-US"/>
        </w:rPr>
        <w:t xml:space="preserve">project that proposes </w:t>
      </w:r>
      <w:r w:rsidR="00D13C5D" w:rsidRPr="00466C9D">
        <w:rPr>
          <w:rFonts w:ascii="Arial" w:hAnsi="Arial" w:cs="Arial"/>
          <w:sz w:val="24"/>
          <w:lang w:val="en-US"/>
        </w:rPr>
        <w:t xml:space="preserve">only </w:t>
      </w:r>
      <w:r w:rsidRPr="00466C9D">
        <w:rPr>
          <w:rFonts w:ascii="Arial" w:hAnsi="Arial" w:cs="Arial"/>
          <w:sz w:val="24"/>
          <w:lang w:val="en-US"/>
        </w:rPr>
        <w:t>training and technical assistance and education will not be considered.</w:t>
      </w:r>
      <w:r w:rsidR="00795935">
        <w:rPr>
          <w:rFonts w:ascii="Arial" w:hAnsi="Arial" w:cs="Arial"/>
          <w:sz w:val="24"/>
          <w:lang w:val="en-US"/>
        </w:rPr>
        <w:t xml:space="preserve"> </w:t>
      </w:r>
      <w:r w:rsidRPr="00466C9D">
        <w:rPr>
          <w:rFonts w:ascii="Arial" w:hAnsi="Arial" w:cs="Arial"/>
          <w:sz w:val="24"/>
          <w:lang w:val="en-US"/>
        </w:rPr>
        <w:t>Lastly, due to the restrictions on providin</w:t>
      </w:r>
      <w:r w:rsidR="00D82621" w:rsidRPr="00466C9D">
        <w:rPr>
          <w:rFonts w:ascii="Arial" w:hAnsi="Arial" w:cs="Arial"/>
          <w:sz w:val="24"/>
          <w:lang w:val="en-US"/>
        </w:rPr>
        <w:t>g civil legal services</w:t>
      </w:r>
      <w:r w:rsidR="000F563D">
        <w:rPr>
          <w:rFonts w:ascii="Arial" w:hAnsi="Arial" w:cs="Arial"/>
          <w:sz w:val="24"/>
          <w:lang w:val="en-US"/>
        </w:rPr>
        <w:t>—</w:t>
      </w:r>
      <w:r w:rsidR="00D82621" w:rsidRPr="00466C9D">
        <w:rPr>
          <w:rFonts w:ascii="Arial" w:hAnsi="Arial" w:cs="Arial"/>
          <w:sz w:val="24"/>
          <w:lang w:val="en-US"/>
        </w:rPr>
        <w:t xml:space="preserve">that </w:t>
      </w:r>
      <w:r w:rsidRPr="00466C9D">
        <w:rPr>
          <w:rFonts w:ascii="Arial" w:hAnsi="Arial" w:cs="Arial"/>
          <w:sz w:val="24"/>
          <w:lang w:val="en-US"/>
        </w:rPr>
        <w:t>no more than 50% of the proposed project can support civil legal services</w:t>
      </w:r>
      <w:r w:rsidR="000F563D">
        <w:rPr>
          <w:rFonts w:ascii="Arial" w:hAnsi="Arial" w:cs="Arial"/>
          <w:sz w:val="24"/>
          <w:lang w:val="en-US"/>
        </w:rPr>
        <w:t xml:space="preserve">—a </w:t>
      </w:r>
      <w:r w:rsidRPr="00466C9D">
        <w:rPr>
          <w:rFonts w:ascii="Arial" w:hAnsi="Arial" w:cs="Arial"/>
          <w:sz w:val="24"/>
          <w:lang w:val="en-US"/>
        </w:rPr>
        <w:t xml:space="preserve">project cannot propose activities solely from purpose area </w:t>
      </w:r>
      <w:r w:rsidR="00D82621" w:rsidRPr="00466C9D">
        <w:rPr>
          <w:rFonts w:ascii="Arial" w:hAnsi="Arial" w:cs="Arial"/>
          <w:sz w:val="24"/>
          <w:lang w:val="en-US"/>
        </w:rPr>
        <w:t>6</w:t>
      </w:r>
      <w:r w:rsidRPr="00466C9D">
        <w:rPr>
          <w:rFonts w:ascii="Arial" w:hAnsi="Arial" w:cs="Arial"/>
          <w:sz w:val="24"/>
          <w:lang w:val="en-US"/>
        </w:rPr>
        <w:t xml:space="preserve"> and purpose area </w:t>
      </w:r>
      <w:r w:rsidR="00D82621" w:rsidRPr="00466C9D">
        <w:rPr>
          <w:rFonts w:ascii="Arial" w:hAnsi="Arial" w:cs="Arial"/>
          <w:sz w:val="24"/>
          <w:lang w:val="en-US"/>
        </w:rPr>
        <w:t>5(b)</w:t>
      </w:r>
      <w:r w:rsidRPr="00466C9D">
        <w:rPr>
          <w:rFonts w:ascii="Arial" w:hAnsi="Arial" w:cs="Arial"/>
          <w:sz w:val="24"/>
          <w:lang w:val="en-US"/>
        </w:rPr>
        <w:t xml:space="preserve"> </w:t>
      </w:r>
      <w:r w:rsidR="002C64F9">
        <w:rPr>
          <w:rFonts w:ascii="Arial" w:hAnsi="Arial" w:cs="Arial"/>
          <w:sz w:val="24"/>
          <w:lang w:val="en-US"/>
        </w:rPr>
        <w:t>p</w:t>
      </w:r>
      <w:r w:rsidR="00F87A22" w:rsidRPr="00466C9D">
        <w:rPr>
          <w:rFonts w:ascii="Arial" w:hAnsi="Arial" w:cs="Arial"/>
          <w:sz w:val="24"/>
          <w:lang w:val="en-US"/>
        </w:rPr>
        <w:t xml:space="preserve">ro </w:t>
      </w:r>
      <w:r w:rsidR="002C64F9">
        <w:rPr>
          <w:rFonts w:ascii="Arial" w:hAnsi="Arial" w:cs="Arial"/>
          <w:sz w:val="24"/>
          <w:lang w:val="en-US"/>
        </w:rPr>
        <w:t>s</w:t>
      </w:r>
      <w:r w:rsidR="00F87A22" w:rsidRPr="00466C9D">
        <w:rPr>
          <w:rFonts w:ascii="Arial" w:hAnsi="Arial" w:cs="Arial"/>
          <w:sz w:val="24"/>
          <w:lang w:val="en-US"/>
        </w:rPr>
        <w:t xml:space="preserve">e </w:t>
      </w:r>
      <w:r w:rsidR="009C6443">
        <w:rPr>
          <w:rFonts w:ascii="Arial" w:hAnsi="Arial" w:cs="Arial"/>
          <w:sz w:val="24"/>
          <w:lang w:val="en-US"/>
        </w:rPr>
        <w:t>a</w:t>
      </w:r>
      <w:r w:rsidR="00F87A22" w:rsidRPr="00466C9D">
        <w:rPr>
          <w:rFonts w:ascii="Arial" w:hAnsi="Arial" w:cs="Arial"/>
          <w:sz w:val="24"/>
          <w:lang w:val="en-US"/>
        </w:rPr>
        <w:t>ssistance</w:t>
      </w:r>
      <w:r w:rsidRPr="00466C9D">
        <w:rPr>
          <w:rFonts w:ascii="Arial" w:hAnsi="Arial" w:cs="Arial"/>
          <w:sz w:val="24"/>
          <w:lang w:val="en-US"/>
        </w:rPr>
        <w:t>.</w:t>
      </w:r>
      <w:r w:rsidR="00795935">
        <w:rPr>
          <w:rFonts w:ascii="Arial" w:hAnsi="Arial" w:cs="Arial"/>
          <w:sz w:val="24"/>
          <w:lang w:val="en-US"/>
        </w:rPr>
        <w:t xml:space="preserve"> </w:t>
      </w:r>
    </w:p>
    <w:p w:rsidR="00D13C5D" w:rsidRDefault="00D13C5D" w:rsidP="0089118B">
      <w:pPr>
        <w:spacing w:after="0"/>
        <w:rPr>
          <w:rFonts w:ascii="Arial" w:hAnsi="Arial" w:cs="Arial"/>
          <w:sz w:val="24"/>
          <w:lang w:val="en-US"/>
        </w:rPr>
      </w:pPr>
    </w:p>
    <w:p w:rsidR="00FA31B2" w:rsidRDefault="00D82621" w:rsidP="0089118B">
      <w:pPr>
        <w:spacing w:after="0"/>
        <w:rPr>
          <w:rFonts w:ascii="Arial" w:hAnsi="Arial" w:cs="Arial"/>
          <w:sz w:val="24"/>
          <w:lang w:val="en-US"/>
        </w:rPr>
      </w:pPr>
      <w:r w:rsidRPr="00466C9D">
        <w:rPr>
          <w:rFonts w:ascii="Arial" w:hAnsi="Arial" w:cs="Arial"/>
          <w:sz w:val="24"/>
          <w:lang w:val="en-US"/>
        </w:rPr>
        <w:t>Under a Comprehensive Pr</w:t>
      </w:r>
      <w:r w:rsidR="00CA4C0C" w:rsidRPr="00466C9D">
        <w:rPr>
          <w:rFonts w:ascii="Arial" w:hAnsi="Arial" w:cs="Arial"/>
          <w:sz w:val="24"/>
          <w:lang w:val="en-US"/>
        </w:rPr>
        <w:t xml:space="preserve">oject, applicants must propose activities under purpose </w:t>
      </w:r>
      <w:r w:rsidRPr="00466C9D">
        <w:rPr>
          <w:rFonts w:ascii="Arial" w:hAnsi="Arial" w:cs="Arial"/>
          <w:sz w:val="24"/>
          <w:lang w:val="en-US"/>
        </w:rPr>
        <w:t>areas 1</w:t>
      </w:r>
      <w:r w:rsidR="00CA4C0C" w:rsidRPr="00466C9D">
        <w:rPr>
          <w:rFonts w:ascii="Arial" w:hAnsi="Arial" w:cs="Arial"/>
          <w:sz w:val="24"/>
          <w:lang w:val="en-US"/>
        </w:rPr>
        <w:t xml:space="preserve"> </w:t>
      </w:r>
      <w:r w:rsidR="001249B2">
        <w:rPr>
          <w:rFonts w:ascii="Arial" w:hAnsi="Arial" w:cs="Arial"/>
          <w:sz w:val="24"/>
          <w:lang w:val="en-US"/>
        </w:rPr>
        <w:t>(</w:t>
      </w:r>
      <w:r w:rsidR="00CA4C0C" w:rsidRPr="00466C9D">
        <w:rPr>
          <w:rFonts w:ascii="Arial" w:hAnsi="Arial" w:cs="Arial"/>
          <w:sz w:val="24"/>
          <w:lang w:val="en-US"/>
        </w:rPr>
        <w:t>supervised visitation</w:t>
      </w:r>
      <w:r w:rsidR="001249B2">
        <w:rPr>
          <w:rFonts w:ascii="Arial" w:hAnsi="Arial" w:cs="Arial"/>
          <w:sz w:val="24"/>
          <w:lang w:val="en-US"/>
        </w:rPr>
        <w:t>)</w:t>
      </w:r>
      <w:r w:rsidR="00CA4C0C" w:rsidRPr="00466C9D">
        <w:rPr>
          <w:rFonts w:ascii="Arial" w:hAnsi="Arial" w:cs="Arial"/>
          <w:sz w:val="24"/>
          <w:lang w:val="en-US"/>
        </w:rPr>
        <w:t xml:space="preserve">, </w:t>
      </w:r>
      <w:r w:rsidRPr="00466C9D">
        <w:rPr>
          <w:rFonts w:ascii="Arial" w:hAnsi="Arial" w:cs="Arial"/>
          <w:sz w:val="24"/>
          <w:lang w:val="en-US"/>
        </w:rPr>
        <w:t>5</w:t>
      </w:r>
      <w:r w:rsidR="00F87A22" w:rsidRPr="00466C9D">
        <w:rPr>
          <w:rFonts w:ascii="Arial" w:hAnsi="Arial" w:cs="Arial"/>
          <w:sz w:val="24"/>
          <w:lang w:val="en-US"/>
        </w:rPr>
        <w:t xml:space="preserve"> </w:t>
      </w:r>
      <w:r w:rsidR="001249B2">
        <w:rPr>
          <w:rFonts w:ascii="Arial" w:hAnsi="Arial" w:cs="Arial"/>
          <w:sz w:val="24"/>
          <w:lang w:val="en-US"/>
        </w:rPr>
        <w:t>(</w:t>
      </w:r>
      <w:r w:rsidR="00F87A22" w:rsidRPr="00466C9D">
        <w:rPr>
          <w:rFonts w:ascii="Arial" w:hAnsi="Arial" w:cs="Arial"/>
          <w:sz w:val="24"/>
          <w:lang w:val="en-US"/>
        </w:rPr>
        <w:t>courts</w:t>
      </w:r>
      <w:r w:rsidR="001249B2">
        <w:rPr>
          <w:rFonts w:ascii="Arial" w:hAnsi="Arial" w:cs="Arial"/>
          <w:sz w:val="24"/>
          <w:lang w:val="en-US"/>
        </w:rPr>
        <w:t>)</w:t>
      </w:r>
      <w:r w:rsidR="00F87A22" w:rsidRPr="00466C9D">
        <w:rPr>
          <w:rFonts w:ascii="Arial" w:hAnsi="Arial" w:cs="Arial"/>
          <w:sz w:val="24"/>
          <w:lang w:val="en-US"/>
        </w:rPr>
        <w:t xml:space="preserve">, </w:t>
      </w:r>
      <w:r w:rsidR="00CA4C0C" w:rsidRPr="00466C9D">
        <w:rPr>
          <w:rFonts w:ascii="Arial" w:hAnsi="Arial" w:cs="Arial"/>
          <w:sz w:val="24"/>
          <w:lang w:val="en-US"/>
        </w:rPr>
        <w:t xml:space="preserve">and </w:t>
      </w:r>
      <w:r w:rsidRPr="00466C9D">
        <w:rPr>
          <w:rFonts w:ascii="Arial" w:hAnsi="Arial" w:cs="Arial"/>
          <w:sz w:val="24"/>
          <w:lang w:val="en-US"/>
        </w:rPr>
        <w:t>6</w:t>
      </w:r>
      <w:r w:rsidR="00CA4C0C" w:rsidRPr="00466C9D">
        <w:rPr>
          <w:rFonts w:ascii="Arial" w:hAnsi="Arial" w:cs="Arial"/>
          <w:sz w:val="24"/>
          <w:lang w:val="en-US"/>
        </w:rPr>
        <w:t xml:space="preserve"> </w:t>
      </w:r>
      <w:r w:rsidR="001249B2">
        <w:rPr>
          <w:rFonts w:ascii="Arial" w:hAnsi="Arial" w:cs="Arial"/>
          <w:sz w:val="24"/>
          <w:lang w:val="en-US"/>
        </w:rPr>
        <w:t>(</w:t>
      </w:r>
      <w:r w:rsidR="00CA4C0C" w:rsidRPr="00466C9D">
        <w:rPr>
          <w:rFonts w:ascii="Arial" w:hAnsi="Arial" w:cs="Arial"/>
          <w:sz w:val="24"/>
          <w:lang w:val="en-US"/>
        </w:rPr>
        <w:t>civil legal services</w:t>
      </w:r>
      <w:r w:rsidR="001249B2">
        <w:rPr>
          <w:rFonts w:ascii="Arial" w:hAnsi="Arial" w:cs="Arial"/>
          <w:sz w:val="24"/>
          <w:lang w:val="en-US"/>
        </w:rPr>
        <w:t>)</w:t>
      </w:r>
      <w:r w:rsidR="00CA4C0C" w:rsidRPr="00466C9D">
        <w:rPr>
          <w:rFonts w:ascii="Arial" w:hAnsi="Arial" w:cs="Arial"/>
          <w:sz w:val="24"/>
          <w:lang w:val="en-US"/>
        </w:rPr>
        <w:t>.</w:t>
      </w:r>
      <w:r w:rsidR="00795935">
        <w:rPr>
          <w:rFonts w:ascii="Arial" w:hAnsi="Arial" w:cs="Arial"/>
          <w:sz w:val="24"/>
          <w:lang w:val="en-US"/>
        </w:rPr>
        <w:t xml:space="preserve"> </w:t>
      </w:r>
      <w:r w:rsidR="00CA4C0C" w:rsidRPr="00466C9D">
        <w:rPr>
          <w:rFonts w:ascii="Arial" w:hAnsi="Arial" w:cs="Arial"/>
          <w:sz w:val="24"/>
          <w:lang w:val="en-US"/>
        </w:rPr>
        <w:t xml:space="preserve">Applicants may include additional purpose areas in a </w:t>
      </w:r>
      <w:r w:rsidRPr="00466C9D">
        <w:rPr>
          <w:rFonts w:ascii="Arial" w:hAnsi="Arial" w:cs="Arial"/>
          <w:sz w:val="24"/>
          <w:lang w:val="en-US"/>
        </w:rPr>
        <w:t>Comprehensive P</w:t>
      </w:r>
      <w:r w:rsidR="00CA4C0C" w:rsidRPr="00466C9D">
        <w:rPr>
          <w:rFonts w:ascii="Arial" w:hAnsi="Arial" w:cs="Arial"/>
          <w:sz w:val="24"/>
          <w:lang w:val="en-US"/>
        </w:rPr>
        <w:t>roject application if they choose, but are required to include purpose areas</w:t>
      </w:r>
      <w:r w:rsidRPr="00466C9D">
        <w:rPr>
          <w:rFonts w:ascii="Arial" w:hAnsi="Arial" w:cs="Arial"/>
          <w:sz w:val="24"/>
          <w:lang w:val="en-US"/>
        </w:rPr>
        <w:t xml:space="preserve"> 1</w:t>
      </w:r>
      <w:r w:rsidR="00CA4C0C" w:rsidRPr="00466C9D">
        <w:rPr>
          <w:rFonts w:ascii="Arial" w:hAnsi="Arial" w:cs="Arial"/>
          <w:sz w:val="24"/>
          <w:lang w:val="en-US"/>
        </w:rPr>
        <w:t xml:space="preserve">, </w:t>
      </w:r>
      <w:r w:rsidRPr="00466C9D">
        <w:rPr>
          <w:rFonts w:ascii="Arial" w:hAnsi="Arial" w:cs="Arial"/>
          <w:sz w:val="24"/>
          <w:lang w:val="en-US"/>
        </w:rPr>
        <w:t>5</w:t>
      </w:r>
      <w:r w:rsidR="00CA4C0C" w:rsidRPr="00466C9D">
        <w:rPr>
          <w:rFonts w:ascii="Arial" w:hAnsi="Arial" w:cs="Arial"/>
          <w:sz w:val="24"/>
          <w:lang w:val="en-US"/>
        </w:rPr>
        <w:t xml:space="preserve">, and </w:t>
      </w:r>
      <w:r w:rsidRPr="00466C9D">
        <w:rPr>
          <w:rFonts w:ascii="Arial" w:hAnsi="Arial" w:cs="Arial"/>
          <w:sz w:val="24"/>
          <w:lang w:val="en-US"/>
        </w:rPr>
        <w:t>6</w:t>
      </w:r>
      <w:r w:rsidR="00CA4C0C" w:rsidRPr="00466C9D">
        <w:rPr>
          <w:rFonts w:ascii="Arial" w:hAnsi="Arial" w:cs="Arial"/>
          <w:sz w:val="24"/>
          <w:lang w:val="en-US"/>
        </w:rPr>
        <w:t>.</w:t>
      </w:r>
      <w:r w:rsidR="00795935">
        <w:rPr>
          <w:rFonts w:ascii="Arial" w:hAnsi="Arial" w:cs="Arial"/>
          <w:sz w:val="24"/>
          <w:lang w:val="en-US"/>
        </w:rPr>
        <w:t xml:space="preserve"> </w:t>
      </w:r>
      <w:r w:rsidR="00CA4C0C" w:rsidRPr="00466C9D">
        <w:rPr>
          <w:rFonts w:ascii="Arial" w:hAnsi="Arial" w:cs="Arial"/>
          <w:sz w:val="24"/>
          <w:lang w:val="en-US"/>
        </w:rPr>
        <w:t xml:space="preserve">Projects addressing </w:t>
      </w:r>
      <w:r w:rsidR="002C64F9">
        <w:rPr>
          <w:rFonts w:ascii="Arial" w:hAnsi="Arial" w:cs="Arial"/>
          <w:sz w:val="24"/>
          <w:lang w:val="en-US"/>
        </w:rPr>
        <w:t>p</w:t>
      </w:r>
      <w:r w:rsidR="00C15E11" w:rsidRPr="00466C9D">
        <w:rPr>
          <w:rFonts w:ascii="Arial" w:hAnsi="Arial" w:cs="Arial"/>
          <w:sz w:val="24"/>
          <w:lang w:val="en-US"/>
        </w:rPr>
        <w:t xml:space="preserve">ro </w:t>
      </w:r>
      <w:r w:rsidR="002C64F9">
        <w:rPr>
          <w:rFonts w:ascii="Arial" w:hAnsi="Arial" w:cs="Arial"/>
          <w:sz w:val="24"/>
          <w:lang w:val="en-US"/>
        </w:rPr>
        <w:t>s</w:t>
      </w:r>
      <w:r w:rsidR="00C15E11" w:rsidRPr="00466C9D">
        <w:rPr>
          <w:rFonts w:ascii="Arial" w:hAnsi="Arial" w:cs="Arial"/>
          <w:sz w:val="24"/>
          <w:lang w:val="en-US"/>
        </w:rPr>
        <w:t>e</w:t>
      </w:r>
      <w:r w:rsidR="00CA4C0C" w:rsidRPr="00466C9D">
        <w:rPr>
          <w:rFonts w:ascii="Arial" w:hAnsi="Arial" w:cs="Arial"/>
          <w:sz w:val="24"/>
          <w:lang w:val="en-US"/>
        </w:rPr>
        <w:t xml:space="preserve"> service programs under purpose area </w:t>
      </w:r>
      <w:r w:rsidRPr="00466C9D">
        <w:rPr>
          <w:rFonts w:ascii="Arial" w:hAnsi="Arial" w:cs="Arial"/>
          <w:sz w:val="24"/>
          <w:lang w:val="en-US"/>
        </w:rPr>
        <w:t>5(b)</w:t>
      </w:r>
      <w:r w:rsidR="00CA4C0C" w:rsidRPr="00466C9D">
        <w:rPr>
          <w:rFonts w:ascii="Arial" w:hAnsi="Arial" w:cs="Arial"/>
          <w:sz w:val="24"/>
          <w:lang w:val="en-US"/>
        </w:rPr>
        <w:t xml:space="preserve"> and civil legal </w:t>
      </w:r>
      <w:r w:rsidR="00C15E11" w:rsidRPr="00466C9D">
        <w:rPr>
          <w:rFonts w:ascii="Arial" w:hAnsi="Arial" w:cs="Arial"/>
          <w:sz w:val="24"/>
          <w:lang w:val="en-US"/>
        </w:rPr>
        <w:t>assistance under purpose area</w:t>
      </w:r>
      <w:r w:rsidRPr="00466C9D">
        <w:rPr>
          <w:rFonts w:ascii="Arial" w:hAnsi="Arial" w:cs="Arial"/>
          <w:sz w:val="24"/>
          <w:lang w:val="en-US"/>
        </w:rPr>
        <w:t xml:space="preserve"> 6</w:t>
      </w:r>
      <w:r w:rsidR="00CA4C0C" w:rsidRPr="00466C9D">
        <w:rPr>
          <w:rFonts w:ascii="Arial" w:hAnsi="Arial" w:cs="Arial"/>
          <w:sz w:val="24"/>
          <w:lang w:val="en-US"/>
        </w:rPr>
        <w:t xml:space="preserve"> must count all a</w:t>
      </w:r>
      <w:r w:rsidRPr="00466C9D">
        <w:rPr>
          <w:rFonts w:ascii="Arial" w:hAnsi="Arial" w:cs="Arial"/>
          <w:sz w:val="24"/>
          <w:lang w:val="en-US"/>
        </w:rPr>
        <w:t>ssociated costs toward the 50% c</w:t>
      </w:r>
      <w:r w:rsidR="00CA4C0C" w:rsidRPr="00466C9D">
        <w:rPr>
          <w:rFonts w:ascii="Arial" w:hAnsi="Arial" w:cs="Arial"/>
          <w:sz w:val="24"/>
          <w:lang w:val="en-US"/>
        </w:rPr>
        <w:t xml:space="preserve">ap on civil legal assistance described under purpose area </w:t>
      </w:r>
      <w:r w:rsidRPr="00466C9D">
        <w:rPr>
          <w:rFonts w:ascii="Arial" w:hAnsi="Arial" w:cs="Arial"/>
          <w:sz w:val="24"/>
          <w:lang w:val="en-US"/>
        </w:rPr>
        <w:t>6</w:t>
      </w:r>
      <w:r w:rsidR="00CA4C0C" w:rsidRPr="00466C9D">
        <w:rPr>
          <w:rFonts w:ascii="Arial" w:hAnsi="Arial" w:cs="Arial"/>
          <w:sz w:val="24"/>
          <w:lang w:val="en-US"/>
        </w:rPr>
        <w:t xml:space="preserve"> in the solicitation.</w:t>
      </w:r>
      <w:r w:rsidR="00795935">
        <w:rPr>
          <w:rFonts w:ascii="Arial" w:hAnsi="Arial" w:cs="Arial"/>
          <w:sz w:val="24"/>
          <w:lang w:val="en-US"/>
        </w:rPr>
        <w:t xml:space="preserve"> </w:t>
      </w:r>
      <w:r w:rsidR="00CA4C0C" w:rsidRPr="00466C9D">
        <w:rPr>
          <w:rFonts w:ascii="Arial" w:hAnsi="Arial" w:cs="Arial"/>
          <w:sz w:val="24"/>
          <w:lang w:val="en-US"/>
        </w:rPr>
        <w:t xml:space="preserve">A project in which the primary focus is on civil legal assistance is not appropriate for the </w:t>
      </w:r>
      <w:r w:rsidRPr="00466C9D">
        <w:rPr>
          <w:rFonts w:ascii="Arial" w:hAnsi="Arial" w:cs="Arial"/>
          <w:sz w:val="24"/>
          <w:lang w:val="en-US"/>
        </w:rPr>
        <w:t>Justice for Families P</w:t>
      </w:r>
      <w:r w:rsidR="00CA4C0C" w:rsidRPr="00466C9D">
        <w:rPr>
          <w:rFonts w:ascii="Arial" w:hAnsi="Arial" w:cs="Arial"/>
          <w:sz w:val="24"/>
          <w:lang w:val="en-US"/>
        </w:rPr>
        <w:t>rogram and will be removed from consideration.</w:t>
      </w:r>
      <w:r w:rsidR="00795935">
        <w:rPr>
          <w:rFonts w:ascii="Arial" w:hAnsi="Arial" w:cs="Arial"/>
          <w:sz w:val="24"/>
          <w:lang w:val="en-US"/>
        </w:rPr>
        <w:t xml:space="preserve"> </w:t>
      </w:r>
    </w:p>
    <w:p w:rsidR="00FA31B2" w:rsidRDefault="00FA31B2" w:rsidP="0089118B">
      <w:pPr>
        <w:spacing w:after="0"/>
        <w:rPr>
          <w:rFonts w:ascii="Arial" w:hAnsi="Arial" w:cs="Arial"/>
          <w:sz w:val="24"/>
          <w:lang w:val="en-US"/>
        </w:rPr>
      </w:pPr>
    </w:p>
    <w:p w:rsidR="00AA10AC" w:rsidRDefault="00CA4C0C" w:rsidP="0089118B">
      <w:pPr>
        <w:spacing w:after="0"/>
        <w:rPr>
          <w:rFonts w:ascii="Arial" w:hAnsi="Arial" w:cs="Arial"/>
          <w:sz w:val="24"/>
          <w:lang w:val="en-US"/>
        </w:rPr>
      </w:pPr>
      <w:r w:rsidRPr="00466C9D">
        <w:rPr>
          <w:rFonts w:ascii="Arial" w:hAnsi="Arial" w:cs="Arial"/>
          <w:sz w:val="24"/>
          <w:lang w:val="en-US"/>
        </w:rPr>
        <w:t>All applications will be asked to respond to questions regarding the OV</w:t>
      </w:r>
      <w:r w:rsidR="00D82621" w:rsidRPr="00466C9D">
        <w:rPr>
          <w:rFonts w:ascii="Arial" w:hAnsi="Arial" w:cs="Arial"/>
          <w:sz w:val="24"/>
          <w:lang w:val="en-US"/>
        </w:rPr>
        <w:t>W P</w:t>
      </w:r>
      <w:r w:rsidRPr="00466C9D">
        <w:rPr>
          <w:rFonts w:ascii="Arial" w:hAnsi="Arial" w:cs="Arial"/>
          <w:sz w:val="24"/>
          <w:lang w:val="en-US"/>
        </w:rPr>
        <w:t xml:space="preserve">riority </w:t>
      </w:r>
      <w:r w:rsidR="00D82621" w:rsidRPr="00466C9D">
        <w:rPr>
          <w:rFonts w:ascii="Arial" w:hAnsi="Arial" w:cs="Arial"/>
          <w:sz w:val="24"/>
          <w:lang w:val="en-US"/>
        </w:rPr>
        <w:t>Area</w:t>
      </w:r>
      <w:r w:rsidR="00FA31B2">
        <w:rPr>
          <w:rFonts w:ascii="Arial" w:hAnsi="Arial" w:cs="Arial"/>
          <w:sz w:val="24"/>
          <w:lang w:val="en-US"/>
        </w:rPr>
        <w:t>s, i.e.,</w:t>
      </w:r>
      <w:r w:rsidR="00795935">
        <w:rPr>
          <w:rFonts w:ascii="Arial" w:hAnsi="Arial" w:cs="Arial"/>
          <w:sz w:val="24"/>
          <w:lang w:val="en-US"/>
        </w:rPr>
        <w:t xml:space="preserve"> </w:t>
      </w:r>
      <w:r w:rsidR="00FA31B2">
        <w:rPr>
          <w:rFonts w:ascii="Arial" w:hAnsi="Arial" w:cs="Arial"/>
          <w:sz w:val="24"/>
          <w:lang w:val="en-US"/>
        </w:rPr>
        <w:t>i</w:t>
      </w:r>
      <w:r w:rsidRPr="00466C9D">
        <w:rPr>
          <w:rFonts w:ascii="Arial" w:hAnsi="Arial" w:cs="Arial"/>
          <w:sz w:val="24"/>
          <w:lang w:val="en-US"/>
        </w:rPr>
        <w:t>mprove outreach services</w:t>
      </w:r>
      <w:r w:rsidR="00FA31B2">
        <w:rPr>
          <w:rFonts w:ascii="Arial" w:hAnsi="Arial" w:cs="Arial"/>
          <w:sz w:val="24"/>
          <w:lang w:val="en-US"/>
        </w:rPr>
        <w:t>;</w:t>
      </w:r>
      <w:r w:rsidRPr="00466C9D">
        <w:rPr>
          <w:rFonts w:ascii="Arial" w:hAnsi="Arial" w:cs="Arial"/>
          <w:sz w:val="24"/>
          <w:lang w:val="en-US"/>
        </w:rPr>
        <w:t xml:space="preserve"> civil and criminal justice responses</w:t>
      </w:r>
      <w:r w:rsidR="00FA31B2">
        <w:rPr>
          <w:rFonts w:ascii="Arial" w:hAnsi="Arial" w:cs="Arial"/>
          <w:sz w:val="24"/>
          <w:lang w:val="en-US"/>
        </w:rPr>
        <w:t>; and</w:t>
      </w:r>
      <w:r w:rsidRPr="00466C9D">
        <w:rPr>
          <w:rFonts w:ascii="Arial" w:hAnsi="Arial" w:cs="Arial"/>
          <w:sz w:val="24"/>
          <w:lang w:val="en-US"/>
        </w:rPr>
        <w:t xml:space="preserve"> prevention and support for survivors of sexual assault, dom</w:t>
      </w:r>
      <w:r w:rsidR="00C15E11" w:rsidRPr="00466C9D">
        <w:rPr>
          <w:rFonts w:ascii="Arial" w:hAnsi="Arial" w:cs="Arial"/>
          <w:sz w:val="24"/>
          <w:lang w:val="en-US"/>
        </w:rPr>
        <w:t xml:space="preserve">estic violence, dating violence, </w:t>
      </w:r>
      <w:r w:rsidRPr="00466C9D">
        <w:rPr>
          <w:rFonts w:ascii="Arial" w:hAnsi="Arial" w:cs="Arial"/>
          <w:sz w:val="24"/>
          <w:lang w:val="en-US"/>
        </w:rPr>
        <w:t>and stalking from underserved communities, particularly LGBTQ and immigrant communities.</w:t>
      </w:r>
      <w:r w:rsidR="00795935">
        <w:rPr>
          <w:rFonts w:ascii="Arial" w:hAnsi="Arial" w:cs="Arial"/>
          <w:sz w:val="24"/>
          <w:lang w:val="en-US"/>
        </w:rPr>
        <w:t xml:space="preserve"> </w:t>
      </w:r>
      <w:r w:rsidRPr="00466C9D">
        <w:rPr>
          <w:rFonts w:ascii="Arial" w:hAnsi="Arial" w:cs="Arial"/>
          <w:sz w:val="24"/>
          <w:lang w:val="en-US"/>
        </w:rPr>
        <w:t xml:space="preserve">Applicants should use the VAWA definition for underserved populations, which means any populations who face barriers in accessing and using victim services and </w:t>
      </w:r>
      <w:r w:rsidR="00FA31B2">
        <w:rPr>
          <w:rFonts w:ascii="Arial" w:hAnsi="Arial" w:cs="Arial"/>
          <w:sz w:val="24"/>
          <w:lang w:val="en-US"/>
        </w:rPr>
        <w:t xml:space="preserve">which </w:t>
      </w:r>
      <w:r w:rsidRPr="00466C9D">
        <w:rPr>
          <w:rFonts w:ascii="Arial" w:hAnsi="Arial" w:cs="Arial"/>
          <w:sz w:val="24"/>
          <w:lang w:val="en-US"/>
        </w:rPr>
        <w:t>includes populations underserved because of geographic location, religion, sexual orientation,</w:t>
      </w:r>
      <w:r w:rsidR="00FA31B2">
        <w:rPr>
          <w:rFonts w:ascii="Arial" w:hAnsi="Arial" w:cs="Arial"/>
          <w:sz w:val="24"/>
          <w:lang w:val="en-US"/>
        </w:rPr>
        <w:t xml:space="preserve"> or</w:t>
      </w:r>
      <w:r w:rsidRPr="00466C9D">
        <w:rPr>
          <w:rFonts w:ascii="Arial" w:hAnsi="Arial" w:cs="Arial"/>
          <w:sz w:val="24"/>
          <w:lang w:val="en-US"/>
        </w:rPr>
        <w:t xml:space="preserve"> gender identity</w:t>
      </w:r>
      <w:r w:rsidR="00FA31B2">
        <w:rPr>
          <w:rFonts w:ascii="Arial" w:hAnsi="Arial" w:cs="Arial"/>
          <w:sz w:val="24"/>
          <w:lang w:val="en-US"/>
        </w:rPr>
        <w:t>;</w:t>
      </w:r>
      <w:r w:rsidRPr="00466C9D">
        <w:rPr>
          <w:rFonts w:ascii="Arial" w:hAnsi="Arial" w:cs="Arial"/>
          <w:sz w:val="24"/>
          <w:lang w:val="en-US"/>
        </w:rPr>
        <w:t xml:space="preserve"> underserved racial and ethnic populations</w:t>
      </w:r>
      <w:r w:rsidR="00FA31B2">
        <w:rPr>
          <w:rFonts w:ascii="Arial" w:hAnsi="Arial" w:cs="Arial"/>
          <w:sz w:val="24"/>
          <w:lang w:val="en-US"/>
        </w:rPr>
        <w:t>;</w:t>
      </w:r>
      <w:r w:rsidRPr="00466C9D">
        <w:rPr>
          <w:rFonts w:ascii="Arial" w:hAnsi="Arial" w:cs="Arial"/>
          <w:sz w:val="24"/>
          <w:lang w:val="en-US"/>
        </w:rPr>
        <w:t xml:space="preserve"> populations underserved because of special needs, such as languag</w:t>
      </w:r>
      <w:r w:rsidR="00FF2630" w:rsidRPr="00466C9D">
        <w:rPr>
          <w:rFonts w:ascii="Arial" w:hAnsi="Arial" w:cs="Arial"/>
          <w:sz w:val="24"/>
          <w:lang w:val="en-US"/>
        </w:rPr>
        <w:t>e barriers, disabilities, alienage status,</w:t>
      </w:r>
      <w:r w:rsidRPr="00466C9D">
        <w:rPr>
          <w:rFonts w:ascii="Arial" w:hAnsi="Arial" w:cs="Arial"/>
          <w:sz w:val="24"/>
          <w:lang w:val="en-US"/>
        </w:rPr>
        <w:t xml:space="preserve"> and age</w:t>
      </w:r>
      <w:r w:rsidR="00FA31B2">
        <w:rPr>
          <w:rFonts w:ascii="Arial" w:hAnsi="Arial" w:cs="Arial"/>
          <w:sz w:val="24"/>
          <w:lang w:val="en-US"/>
        </w:rPr>
        <w:t>;</w:t>
      </w:r>
      <w:r w:rsidRPr="00466C9D">
        <w:rPr>
          <w:rFonts w:ascii="Arial" w:hAnsi="Arial" w:cs="Arial"/>
          <w:sz w:val="24"/>
          <w:lang w:val="en-US"/>
        </w:rPr>
        <w:t xml:space="preserve"> and any other populations determined to be underserved by the Attorney General.</w:t>
      </w:r>
      <w:r w:rsidR="00795935">
        <w:rPr>
          <w:rFonts w:ascii="Arial" w:hAnsi="Arial" w:cs="Arial"/>
          <w:sz w:val="24"/>
          <w:lang w:val="en-US"/>
        </w:rPr>
        <w:t xml:space="preserve"> </w:t>
      </w:r>
    </w:p>
    <w:p w:rsidR="00AA10AC" w:rsidRDefault="00AA10AC" w:rsidP="0089118B">
      <w:pPr>
        <w:spacing w:after="0"/>
        <w:rPr>
          <w:rFonts w:ascii="Arial" w:hAnsi="Arial" w:cs="Arial"/>
          <w:sz w:val="24"/>
          <w:lang w:val="en-US"/>
        </w:rPr>
      </w:pPr>
    </w:p>
    <w:p w:rsidR="001249B2" w:rsidRDefault="00CA4C0C" w:rsidP="0089118B">
      <w:pPr>
        <w:spacing w:after="0"/>
        <w:rPr>
          <w:rFonts w:ascii="Arial" w:hAnsi="Arial" w:cs="Arial"/>
          <w:sz w:val="24"/>
          <w:lang w:val="en-US"/>
        </w:rPr>
      </w:pPr>
      <w:r w:rsidRPr="00466C9D">
        <w:rPr>
          <w:rFonts w:ascii="Arial" w:hAnsi="Arial" w:cs="Arial"/>
          <w:sz w:val="24"/>
          <w:lang w:val="en-US"/>
        </w:rPr>
        <w:t>All applications are expected to address an underserved population in their community.</w:t>
      </w:r>
      <w:r w:rsidR="00795935">
        <w:rPr>
          <w:rFonts w:ascii="Arial" w:hAnsi="Arial" w:cs="Arial"/>
          <w:sz w:val="24"/>
          <w:lang w:val="en-US"/>
        </w:rPr>
        <w:t xml:space="preserve"> </w:t>
      </w:r>
      <w:r w:rsidR="0059775C" w:rsidRPr="00466C9D">
        <w:rPr>
          <w:rFonts w:ascii="Arial" w:hAnsi="Arial" w:cs="Arial"/>
          <w:sz w:val="24"/>
          <w:lang w:val="en-US"/>
        </w:rPr>
        <w:t xml:space="preserve">The </w:t>
      </w:r>
      <w:r w:rsidR="00AA10AC">
        <w:rPr>
          <w:rFonts w:ascii="Arial" w:hAnsi="Arial" w:cs="Arial"/>
          <w:sz w:val="24"/>
          <w:lang w:val="en-US"/>
        </w:rPr>
        <w:t>P</w:t>
      </w:r>
      <w:r w:rsidR="0059775C" w:rsidRPr="00466C9D">
        <w:rPr>
          <w:rFonts w:ascii="Arial" w:hAnsi="Arial" w:cs="Arial"/>
          <w:sz w:val="24"/>
          <w:lang w:val="en-US"/>
        </w:rPr>
        <w:t xml:space="preserve">roposal </w:t>
      </w:r>
      <w:r w:rsidR="00AA10AC">
        <w:rPr>
          <w:rFonts w:ascii="Arial" w:hAnsi="Arial" w:cs="Arial"/>
          <w:sz w:val="24"/>
          <w:lang w:val="en-US"/>
        </w:rPr>
        <w:t>N</w:t>
      </w:r>
      <w:r w:rsidR="0059775C" w:rsidRPr="00466C9D">
        <w:rPr>
          <w:rFonts w:ascii="Arial" w:hAnsi="Arial" w:cs="Arial"/>
          <w:sz w:val="24"/>
          <w:lang w:val="en-US"/>
        </w:rPr>
        <w:t>arrative and MOU/LOC</w:t>
      </w:r>
      <w:r w:rsidRPr="00466C9D">
        <w:rPr>
          <w:rFonts w:ascii="Arial" w:hAnsi="Arial" w:cs="Arial"/>
          <w:sz w:val="24"/>
          <w:lang w:val="en-US"/>
        </w:rPr>
        <w:t xml:space="preserve"> sections include specific questions regarding project activities addressing underserved communities.</w:t>
      </w:r>
      <w:r w:rsidR="00795935">
        <w:rPr>
          <w:rFonts w:ascii="Arial" w:hAnsi="Arial" w:cs="Arial"/>
          <w:sz w:val="24"/>
          <w:lang w:val="en-US"/>
        </w:rPr>
        <w:t xml:space="preserve"> </w:t>
      </w:r>
      <w:r w:rsidRPr="00466C9D">
        <w:rPr>
          <w:rFonts w:ascii="Arial" w:hAnsi="Arial" w:cs="Arial"/>
          <w:sz w:val="24"/>
          <w:lang w:val="en-US"/>
        </w:rPr>
        <w:t>No additional points will be given for responding to the require</w:t>
      </w:r>
      <w:r w:rsidR="0059775C" w:rsidRPr="00466C9D">
        <w:rPr>
          <w:rFonts w:ascii="Arial" w:hAnsi="Arial" w:cs="Arial"/>
          <w:sz w:val="24"/>
          <w:lang w:val="en-US"/>
        </w:rPr>
        <w:t xml:space="preserve">d questions in the solicitation, </w:t>
      </w:r>
      <w:r w:rsidR="001249B2">
        <w:rPr>
          <w:rFonts w:ascii="Arial" w:hAnsi="Arial" w:cs="Arial"/>
          <w:sz w:val="24"/>
          <w:lang w:val="en-US"/>
        </w:rPr>
        <w:t>but</w:t>
      </w:r>
      <w:r w:rsidRPr="00466C9D">
        <w:rPr>
          <w:rFonts w:ascii="Arial" w:hAnsi="Arial" w:cs="Arial"/>
          <w:sz w:val="24"/>
          <w:lang w:val="en-US"/>
        </w:rPr>
        <w:t xml:space="preserve"> responses will be considered during the application review.</w:t>
      </w:r>
      <w:r w:rsidR="00795935">
        <w:rPr>
          <w:rFonts w:ascii="Arial" w:hAnsi="Arial" w:cs="Arial"/>
          <w:sz w:val="24"/>
          <w:lang w:val="en-US"/>
        </w:rPr>
        <w:t xml:space="preserve"> </w:t>
      </w:r>
      <w:r w:rsidRPr="00466C9D">
        <w:rPr>
          <w:rFonts w:ascii="Arial" w:hAnsi="Arial" w:cs="Arial"/>
          <w:sz w:val="24"/>
          <w:lang w:val="en-US"/>
        </w:rPr>
        <w:t>Examples of activities that ca</w:t>
      </w:r>
      <w:r w:rsidR="00FF2630" w:rsidRPr="00466C9D">
        <w:rPr>
          <w:rFonts w:ascii="Arial" w:hAnsi="Arial" w:cs="Arial"/>
          <w:sz w:val="24"/>
          <w:lang w:val="en-US"/>
        </w:rPr>
        <w:t>n address this priority include</w:t>
      </w:r>
      <w:r w:rsidR="00450B25" w:rsidRPr="00466C9D">
        <w:rPr>
          <w:rFonts w:ascii="Arial" w:hAnsi="Arial" w:cs="Arial"/>
          <w:sz w:val="24"/>
          <w:lang w:val="en-US"/>
        </w:rPr>
        <w:t xml:space="preserve"> </w:t>
      </w:r>
      <w:r w:rsidRPr="00466C9D">
        <w:rPr>
          <w:rFonts w:ascii="Arial" w:hAnsi="Arial" w:cs="Arial"/>
          <w:sz w:val="24"/>
          <w:lang w:val="en-US"/>
        </w:rPr>
        <w:t>cross</w:t>
      </w:r>
      <w:r w:rsidR="00AA10AC">
        <w:rPr>
          <w:rFonts w:ascii="Arial" w:hAnsi="Arial" w:cs="Arial"/>
          <w:sz w:val="24"/>
          <w:lang w:val="en-US"/>
        </w:rPr>
        <w:t>-</w:t>
      </w:r>
      <w:r w:rsidRPr="00466C9D">
        <w:rPr>
          <w:rFonts w:ascii="Arial" w:hAnsi="Arial" w:cs="Arial"/>
          <w:sz w:val="24"/>
          <w:lang w:val="en-US"/>
        </w:rPr>
        <w:t>training with community organizations that represent the underse</w:t>
      </w:r>
      <w:r w:rsidR="00450B25" w:rsidRPr="00466C9D">
        <w:rPr>
          <w:rFonts w:ascii="Arial" w:hAnsi="Arial" w:cs="Arial"/>
          <w:sz w:val="24"/>
          <w:lang w:val="en-US"/>
        </w:rPr>
        <w:t xml:space="preserve">rved community, </w:t>
      </w:r>
      <w:r w:rsidRPr="00466C9D">
        <w:rPr>
          <w:rFonts w:ascii="Arial" w:hAnsi="Arial" w:cs="Arial"/>
          <w:sz w:val="24"/>
          <w:lang w:val="en-US"/>
        </w:rPr>
        <w:t>implementing specific policies or procedures to address the underserved population, partnering with an organization that specifically serves the un</w:t>
      </w:r>
      <w:r w:rsidR="00450B25" w:rsidRPr="00466C9D">
        <w:rPr>
          <w:rFonts w:ascii="Arial" w:hAnsi="Arial" w:cs="Arial"/>
          <w:sz w:val="24"/>
          <w:lang w:val="en-US"/>
        </w:rPr>
        <w:t xml:space="preserve">derserved population </w:t>
      </w:r>
      <w:r w:rsidRPr="00466C9D">
        <w:rPr>
          <w:rFonts w:ascii="Arial" w:hAnsi="Arial" w:cs="Arial"/>
          <w:sz w:val="24"/>
          <w:lang w:val="en-US"/>
        </w:rPr>
        <w:t>target</w:t>
      </w:r>
      <w:r w:rsidR="00450B25" w:rsidRPr="00466C9D">
        <w:rPr>
          <w:rFonts w:ascii="Arial" w:hAnsi="Arial" w:cs="Arial"/>
          <w:sz w:val="24"/>
          <w:lang w:val="en-US"/>
        </w:rPr>
        <w:t>ed, and</w:t>
      </w:r>
      <w:r w:rsidRPr="00466C9D">
        <w:rPr>
          <w:rFonts w:ascii="Arial" w:hAnsi="Arial" w:cs="Arial"/>
          <w:sz w:val="24"/>
          <w:lang w:val="en-US"/>
        </w:rPr>
        <w:t xml:space="preserve"> expanding referrals for services to community</w:t>
      </w:r>
      <w:r w:rsidR="00450B25" w:rsidRPr="00466C9D">
        <w:rPr>
          <w:rFonts w:ascii="Arial" w:hAnsi="Arial" w:cs="Arial"/>
          <w:sz w:val="24"/>
          <w:lang w:val="en-US"/>
        </w:rPr>
        <w:t>-</w:t>
      </w:r>
      <w:r w:rsidRPr="00466C9D">
        <w:rPr>
          <w:rFonts w:ascii="Arial" w:hAnsi="Arial" w:cs="Arial"/>
          <w:sz w:val="24"/>
          <w:lang w:val="en-US"/>
        </w:rPr>
        <w:t>based organizations that serve a particular underserved community.</w:t>
      </w:r>
      <w:r w:rsidR="00795935">
        <w:rPr>
          <w:rFonts w:ascii="Arial" w:hAnsi="Arial" w:cs="Arial"/>
          <w:sz w:val="24"/>
          <w:lang w:val="en-US"/>
        </w:rPr>
        <w:t xml:space="preserve"> </w:t>
      </w:r>
    </w:p>
    <w:p w:rsidR="001249B2" w:rsidRDefault="001249B2" w:rsidP="0089118B">
      <w:pPr>
        <w:spacing w:after="0"/>
        <w:rPr>
          <w:rFonts w:ascii="Arial" w:hAnsi="Arial" w:cs="Arial"/>
          <w:sz w:val="24"/>
          <w:lang w:val="en-US"/>
        </w:rPr>
      </w:pPr>
    </w:p>
    <w:p w:rsidR="001249B2" w:rsidRDefault="00CA4C0C" w:rsidP="0089118B">
      <w:pPr>
        <w:spacing w:after="0"/>
        <w:rPr>
          <w:rFonts w:ascii="Arial" w:hAnsi="Arial" w:cs="Arial"/>
          <w:sz w:val="24"/>
          <w:lang w:val="en-US"/>
        </w:rPr>
      </w:pPr>
      <w:r w:rsidRPr="00466C9D">
        <w:rPr>
          <w:rFonts w:ascii="Arial" w:hAnsi="Arial" w:cs="Arial"/>
          <w:sz w:val="24"/>
          <w:lang w:val="en-US"/>
        </w:rPr>
        <w:t>The solicitation lists specific activities tha</w:t>
      </w:r>
      <w:r w:rsidR="00450B25" w:rsidRPr="00466C9D">
        <w:rPr>
          <w:rFonts w:ascii="Arial" w:hAnsi="Arial" w:cs="Arial"/>
          <w:sz w:val="24"/>
          <w:lang w:val="en-US"/>
        </w:rPr>
        <w:t>t are outside the scope of the Justice for Families Program</w:t>
      </w:r>
      <w:r w:rsidRPr="00466C9D">
        <w:rPr>
          <w:rFonts w:ascii="Arial" w:hAnsi="Arial" w:cs="Arial"/>
          <w:sz w:val="24"/>
          <w:lang w:val="en-US"/>
        </w:rPr>
        <w:t xml:space="preserve"> and will not be supported by the program</w:t>
      </w:r>
      <w:r w:rsidR="00466C9D" w:rsidRPr="00466C9D">
        <w:rPr>
          <w:rFonts w:ascii="Arial" w:hAnsi="Arial" w:cs="Arial"/>
          <w:sz w:val="24"/>
          <w:lang w:val="en-US"/>
        </w:rPr>
        <w:t>’</w:t>
      </w:r>
      <w:r w:rsidRPr="00466C9D">
        <w:rPr>
          <w:rFonts w:ascii="Arial" w:hAnsi="Arial" w:cs="Arial"/>
          <w:sz w:val="24"/>
          <w:lang w:val="en-US"/>
        </w:rPr>
        <w:t>s funding.</w:t>
      </w:r>
      <w:r w:rsidR="00795935">
        <w:rPr>
          <w:rFonts w:ascii="Arial" w:hAnsi="Arial" w:cs="Arial"/>
          <w:sz w:val="24"/>
          <w:lang w:val="en-US"/>
        </w:rPr>
        <w:t xml:space="preserve"> </w:t>
      </w:r>
      <w:r w:rsidRPr="00466C9D">
        <w:rPr>
          <w:rFonts w:ascii="Arial" w:hAnsi="Arial" w:cs="Arial"/>
          <w:sz w:val="24"/>
          <w:lang w:val="en-US"/>
        </w:rPr>
        <w:t>Applications that propose activities that are</w:t>
      </w:r>
      <w:r w:rsidR="00450B25" w:rsidRPr="00466C9D">
        <w:rPr>
          <w:rFonts w:ascii="Arial" w:hAnsi="Arial" w:cs="Arial"/>
          <w:sz w:val="24"/>
          <w:lang w:val="en-US"/>
        </w:rPr>
        <w:t xml:space="preserve"> deemed to be substantially out</w:t>
      </w:r>
      <w:r w:rsidR="001249B2">
        <w:rPr>
          <w:rFonts w:ascii="Arial" w:hAnsi="Arial" w:cs="Arial"/>
          <w:sz w:val="24"/>
          <w:lang w:val="en-US"/>
        </w:rPr>
        <w:t xml:space="preserve"> </w:t>
      </w:r>
      <w:r w:rsidRPr="00466C9D">
        <w:rPr>
          <w:rFonts w:ascii="Arial" w:hAnsi="Arial" w:cs="Arial"/>
          <w:sz w:val="24"/>
          <w:lang w:val="en-US"/>
        </w:rPr>
        <w:t>of</w:t>
      </w:r>
      <w:r w:rsidR="001249B2">
        <w:rPr>
          <w:rFonts w:ascii="Arial" w:hAnsi="Arial" w:cs="Arial"/>
          <w:sz w:val="24"/>
          <w:lang w:val="en-US"/>
        </w:rPr>
        <w:t xml:space="preserve"> </w:t>
      </w:r>
      <w:r w:rsidRPr="00466C9D">
        <w:rPr>
          <w:rFonts w:ascii="Arial" w:hAnsi="Arial" w:cs="Arial"/>
          <w:sz w:val="24"/>
          <w:lang w:val="en-US"/>
        </w:rPr>
        <w:t>scope may receive a deduction in p</w:t>
      </w:r>
      <w:r w:rsidR="00450B25" w:rsidRPr="00466C9D">
        <w:rPr>
          <w:rFonts w:ascii="Arial" w:hAnsi="Arial" w:cs="Arial"/>
          <w:sz w:val="24"/>
          <w:lang w:val="en-US"/>
        </w:rPr>
        <w:t>oints during the review process</w:t>
      </w:r>
      <w:r w:rsidRPr="00466C9D">
        <w:rPr>
          <w:rFonts w:ascii="Arial" w:hAnsi="Arial" w:cs="Arial"/>
          <w:sz w:val="24"/>
          <w:lang w:val="en-US"/>
        </w:rPr>
        <w:t xml:space="preserve"> or may be eliminated from consideration entirely.</w:t>
      </w:r>
      <w:r w:rsidR="00795935">
        <w:rPr>
          <w:rFonts w:ascii="Arial" w:hAnsi="Arial" w:cs="Arial"/>
          <w:sz w:val="24"/>
          <w:lang w:val="en-US"/>
        </w:rPr>
        <w:t xml:space="preserve"> </w:t>
      </w:r>
    </w:p>
    <w:p w:rsidR="001249B2" w:rsidRDefault="001249B2" w:rsidP="0089118B">
      <w:pPr>
        <w:spacing w:after="0"/>
        <w:rPr>
          <w:rFonts w:ascii="Arial" w:hAnsi="Arial" w:cs="Arial"/>
          <w:sz w:val="24"/>
          <w:lang w:val="en-US"/>
        </w:rPr>
      </w:pPr>
    </w:p>
    <w:p w:rsidR="003129A5" w:rsidRDefault="00FF2630" w:rsidP="0089118B">
      <w:pPr>
        <w:spacing w:after="0"/>
        <w:rPr>
          <w:rFonts w:ascii="Arial" w:hAnsi="Arial" w:cs="Arial"/>
          <w:sz w:val="24"/>
          <w:lang w:val="en-US"/>
        </w:rPr>
      </w:pPr>
      <w:r w:rsidRPr="00466C9D">
        <w:rPr>
          <w:rFonts w:ascii="Arial" w:hAnsi="Arial" w:cs="Arial"/>
          <w:sz w:val="24"/>
          <w:lang w:val="en-US"/>
        </w:rPr>
        <w:t>The g</w:t>
      </w:r>
      <w:r w:rsidR="00450B25" w:rsidRPr="00466C9D">
        <w:rPr>
          <w:rFonts w:ascii="Arial" w:hAnsi="Arial" w:cs="Arial"/>
          <w:sz w:val="24"/>
          <w:lang w:val="en-US"/>
        </w:rPr>
        <w:t>rant award period is 36 months.</w:t>
      </w:r>
      <w:r w:rsidR="00795935">
        <w:rPr>
          <w:rFonts w:ascii="Arial" w:hAnsi="Arial" w:cs="Arial"/>
          <w:sz w:val="24"/>
          <w:lang w:val="en-US"/>
        </w:rPr>
        <w:t xml:space="preserve"> </w:t>
      </w:r>
      <w:r w:rsidR="00450B25" w:rsidRPr="00466C9D">
        <w:rPr>
          <w:rFonts w:ascii="Arial" w:hAnsi="Arial" w:cs="Arial"/>
          <w:sz w:val="24"/>
          <w:lang w:val="en-US"/>
        </w:rPr>
        <w:t>B</w:t>
      </w:r>
      <w:r w:rsidR="00CA4C0C" w:rsidRPr="00466C9D">
        <w:rPr>
          <w:rFonts w:ascii="Arial" w:hAnsi="Arial" w:cs="Arial"/>
          <w:sz w:val="24"/>
          <w:lang w:val="en-US"/>
        </w:rPr>
        <w:t>udgets must reflect 36 months of project activity</w:t>
      </w:r>
      <w:r w:rsidR="001249B2">
        <w:rPr>
          <w:rFonts w:ascii="Arial" w:hAnsi="Arial" w:cs="Arial"/>
          <w:sz w:val="24"/>
          <w:lang w:val="en-US"/>
        </w:rPr>
        <w:t>,</w:t>
      </w:r>
      <w:r w:rsidR="00CA4C0C" w:rsidRPr="00466C9D">
        <w:rPr>
          <w:rFonts w:ascii="Arial" w:hAnsi="Arial" w:cs="Arial"/>
          <w:sz w:val="24"/>
          <w:lang w:val="en-US"/>
        </w:rPr>
        <w:t xml:space="preserve"> and the total estimated funding on the SF</w:t>
      </w:r>
      <w:r w:rsidR="00450B25" w:rsidRPr="00466C9D">
        <w:rPr>
          <w:rFonts w:ascii="Arial" w:hAnsi="Arial" w:cs="Arial"/>
          <w:sz w:val="24"/>
          <w:lang w:val="en-US"/>
        </w:rPr>
        <w:t>-424 must reflect 36 months.</w:t>
      </w:r>
      <w:r w:rsidR="00795935">
        <w:rPr>
          <w:rFonts w:ascii="Arial" w:hAnsi="Arial" w:cs="Arial"/>
          <w:sz w:val="24"/>
          <w:lang w:val="en-US"/>
        </w:rPr>
        <w:t xml:space="preserve"> </w:t>
      </w:r>
      <w:r w:rsidR="00CA4C0C" w:rsidRPr="00466C9D">
        <w:rPr>
          <w:rFonts w:ascii="Arial" w:hAnsi="Arial" w:cs="Arial"/>
          <w:sz w:val="24"/>
          <w:lang w:val="en-US"/>
        </w:rPr>
        <w:t>We anticipate the award period will start on October 1</w:t>
      </w:r>
      <w:r w:rsidR="00450B25" w:rsidRPr="00466C9D">
        <w:rPr>
          <w:rFonts w:ascii="Arial" w:hAnsi="Arial" w:cs="Arial"/>
          <w:sz w:val="24"/>
          <w:lang w:val="en-US"/>
        </w:rPr>
        <w:t xml:space="preserve">, </w:t>
      </w:r>
      <w:r w:rsidR="00CA4C0C" w:rsidRPr="00466C9D">
        <w:rPr>
          <w:rFonts w:ascii="Arial" w:hAnsi="Arial" w:cs="Arial"/>
          <w:sz w:val="24"/>
          <w:lang w:val="en-US"/>
        </w:rPr>
        <w:t>2022.</w:t>
      </w:r>
      <w:r w:rsidR="00795935">
        <w:rPr>
          <w:rFonts w:ascii="Arial" w:hAnsi="Arial" w:cs="Arial"/>
          <w:sz w:val="24"/>
          <w:lang w:val="en-US"/>
        </w:rPr>
        <w:t xml:space="preserve"> </w:t>
      </w:r>
      <w:r w:rsidR="00450B25" w:rsidRPr="00466C9D">
        <w:rPr>
          <w:rFonts w:ascii="Arial" w:hAnsi="Arial" w:cs="Arial"/>
          <w:sz w:val="24"/>
          <w:lang w:val="en-US"/>
        </w:rPr>
        <w:t>F</w:t>
      </w:r>
      <w:r w:rsidR="002D7C06" w:rsidRPr="00466C9D">
        <w:rPr>
          <w:rFonts w:ascii="Arial" w:hAnsi="Arial" w:cs="Arial"/>
          <w:sz w:val="24"/>
          <w:lang w:val="en-US"/>
        </w:rPr>
        <w:t>unding levels under the J</w:t>
      </w:r>
      <w:r w:rsidR="00CA4C0C" w:rsidRPr="00466C9D">
        <w:rPr>
          <w:rFonts w:ascii="Arial" w:hAnsi="Arial" w:cs="Arial"/>
          <w:sz w:val="24"/>
          <w:lang w:val="en-US"/>
        </w:rPr>
        <w:t xml:space="preserve">ustice for Families </w:t>
      </w:r>
      <w:r w:rsidR="002D7C06" w:rsidRPr="00466C9D">
        <w:rPr>
          <w:rFonts w:ascii="Arial" w:hAnsi="Arial" w:cs="Arial"/>
          <w:sz w:val="24"/>
          <w:lang w:val="en-US"/>
        </w:rPr>
        <w:t>P</w:t>
      </w:r>
      <w:r w:rsidR="00CA4C0C" w:rsidRPr="00466C9D">
        <w:rPr>
          <w:rFonts w:ascii="Arial" w:hAnsi="Arial" w:cs="Arial"/>
          <w:sz w:val="24"/>
          <w:lang w:val="en-US"/>
        </w:rPr>
        <w:t>ro</w:t>
      </w:r>
      <w:r w:rsidR="002D7C06" w:rsidRPr="00466C9D">
        <w:rPr>
          <w:rFonts w:ascii="Arial" w:hAnsi="Arial" w:cs="Arial"/>
          <w:sz w:val="24"/>
          <w:lang w:val="en-US"/>
        </w:rPr>
        <w:t>gram for FY 2022 are as follows</w:t>
      </w:r>
      <w:r w:rsidR="009C6443">
        <w:rPr>
          <w:rFonts w:ascii="Arial" w:hAnsi="Arial" w:cs="Arial"/>
          <w:sz w:val="24"/>
          <w:lang w:val="en-US"/>
        </w:rPr>
        <w:t>;</w:t>
      </w:r>
      <w:r w:rsidR="00795935">
        <w:rPr>
          <w:rFonts w:ascii="Arial" w:hAnsi="Arial" w:cs="Arial"/>
          <w:sz w:val="24"/>
          <w:lang w:val="en-US"/>
        </w:rPr>
        <w:t xml:space="preserve"> </w:t>
      </w:r>
      <w:r w:rsidR="002D7C06" w:rsidRPr="00466C9D">
        <w:rPr>
          <w:rFonts w:ascii="Arial" w:hAnsi="Arial" w:cs="Arial"/>
          <w:sz w:val="24"/>
          <w:lang w:val="en-US"/>
        </w:rPr>
        <w:t>S</w:t>
      </w:r>
      <w:r w:rsidR="00CA4C0C" w:rsidRPr="00466C9D">
        <w:rPr>
          <w:rFonts w:ascii="Arial" w:hAnsi="Arial" w:cs="Arial"/>
          <w:sz w:val="24"/>
          <w:lang w:val="en-US"/>
        </w:rPr>
        <w:t xml:space="preserve">tandard </w:t>
      </w:r>
      <w:r w:rsidR="0089118B">
        <w:rPr>
          <w:rFonts w:ascii="Arial" w:hAnsi="Arial" w:cs="Arial"/>
          <w:sz w:val="24"/>
          <w:lang w:val="en-US"/>
        </w:rPr>
        <w:t>P</w:t>
      </w:r>
      <w:r w:rsidR="00CA4C0C" w:rsidRPr="00466C9D">
        <w:rPr>
          <w:rFonts w:ascii="Arial" w:hAnsi="Arial" w:cs="Arial"/>
          <w:sz w:val="24"/>
          <w:lang w:val="en-US"/>
        </w:rPr>
        <w:t xml:space="preserve">rojects </w:t>
      </w:r>
      <w:r w:rsidR="0089118B">
        <w:rPr>
          <w:rFonts w:ascii="Arial" w:hAnsi="Arial" w:cs="Arial"/>
          <w:sz w:val="24"/>
          <w:lang w:val="en-US"/>
        </w:rPr>
        <w:t xml:space="preserve">are </w:t>
      </w:r>
      <w:r w:rsidR="00CA4C0C" w:rsidRPr="00466C9D">
        <w:rPr>
          <w:rFonts w:ascii="Arial" w:hAnsi="Arial" w:cs="Arial"/>
          <w:sz w:val="24"/>
          <w:lang w:val="en-US"/>
        </w:rPr>
        <w:t>up to $550,000 for the entire 36 months</w:t>
      </w:r>
      <w:r w:rsidR="0089118B">
        <w:rPr>
          <w:rFonts w:ascii="Arial" w:hAnsi="Arial" w:cs="Arial"/>
          <w:sz w:val="24"/>
          <w:lang w:val="en-US"/>
        </w:rPr>
        <w:t>,</w:t>
      </w:r>
      <w:r w:rsidR="00CA4C0C" w:rsidRPr="00466C9D">
        <w:rPr>
          <w:rFonts w:ascii="Arial" w:hAnsi="Arial" w:cs="Arial"/>
          <w:sz w:val="24"/>
          <w:lang w:val="en-US"/>
        </w:rPr>
        <w:t xml:space="preserve"> and </w:t>
      </w:r>
      <w:r w:rsidR="0089118B">
        <w:rPr>
          <w:rFonts w:ascii="Arial" w:hAnsi="Arial" w:cs="Arial"/>
          <w:sz w:val="24"/>
          <w:lang w:val="en-US"/>
        </w:rPr>
        <w:t>C</w:t>
      </w:r>
      <w:r w:rsidR="00CA4C0C" w:rsidRPr="00466C9D">
        <w:rPr>
          <w:rFonts w:ascii="Arial" w:hAnsi="Arial" w:cs="Arial"/>
          <w:sz w:val="24"/>
          <w:lang w:val="en-US"/>
        </w:rPr>
        <w:t xml:space="preserve">omprehensive </w:t>
      </w:r>
      <w:r w:rsidR="0089118B">
        <w:rPr>
          <w:rFonts w:ascii="Arial" w:hAnsi="Arial" w:cs="Arial"/>
          <w:sz w:val="24"/>
          <w:lang w:val="en-US"/>
        </w:rPr>
        <w:t>P</w:t>
      </w:r>
      <w:r w:rsidR="00CA4C0C" w:rsidRPr="00466C9D">
        <w:rPr>
          <w:rFonts w:ascii="Arial" w:hAnsi="Arial" w:cs="Arial"/>
          <w:sz w:val="24"/>
          <w:lang w:val="en-US"/>
        </w:rPr>
        <w:t xml:space="preserve">rojects </w:t>
      </w:r>
      <w:r w:rsidR="0089118B">
        <w:rPr>
          <w:rFonts w:ascii="Arial" w:hAnsi="Arial" w:cs="Arial"/>
          <w:sz w:val="24"/>
          <w:lang w:val="en-US"/>
        </w:rPr>
        <w:t xml:space="preserve">are </w:t>
      </w:r>
      <w:r w:rsidR="00CA4C0C" w:rsidRPr="00466C9D">
        <w:rPr>
          <w:rFonts w:ascii="Arial" w:hAnsi="Arial" w:cs="Arial"/>
          <w:sz w:val="24"/>
          <w:lang w:val="en-US"/>
        </w:rPr>
        <w:t>up to $650,000 for the entire 36 months.</w:t>
      </w:r>
      <w:r w:rsidR="00795935">
        <w:rPr>
          <w:rFonts w:ascii="Arial" w:hAnsi="Arial" w:cs="Arial"/>
          <w:sz w:val="24"/>
          <w:lang w:val="en-US"/>
        </w:rPr>
        <w:t xml:space="preserve"> </w:t>
      </w:r>
    </w:p>
    <w:p w:rsidR="003129A5" w:rsidRDefault="003129A5" w:rsidP="0089118B">
      <w:pPr>
        <w:spacing w:after="0"/>
        <w:rPr>
          <w:rFonts w:ascii="Arial" w:hAnsi="Arial" w:cs="Arial"/>
          <w:sz w:val="24"/>
          <w:lang w:val="en-US"/>
        </w:rPr>
      </w:pPr>
    </w:p>
    <w:p w:rsidR="007A418A" w:rsidRPr="00466C9D" w:rsidRDefault="00CA4C0C" w:rsidP="0089118B">
      <w:pPr>
        <w:spacing w:after="0"/>
        <w:rPr>
          <w:rFonts w:ascii="Arial" w:hAnsi="Arial" w:cs="Arial"/>
          <w:sz w:val="24"/>
          <w:lang w:val="en-US"/>
        </w:rPr>
      </w:pPr>
      <w:r w:rsidRPr="00466C9D">
        <w:rPr>
          <w:rFonts w:ascii="Arial" w:hAnsi="Arial" w:cs="Arial"/>
          <w:sz w:val="24"/>
          <w:lang w:val="en-US"/>
        </w:rPr>
        <w:t>New applicants are those that have never rec</w:t>
      </w:r>
      <w:r w:rsidR="002D7C06" w:rsidRPr="00466C9D">
        <w:rPr>
          <w:rFonts w:ascii="Arial" w:hAnsi="Arial" w:cs="Arial"/>
          <w:sz w:val="24"/>
          <w:lang w:val="en-US"/>
        </w:rPr>
        <w:t>eived direct funding under the Justice for Families Program or whose previous J</w:t>
      </w:r>
      <w:r w:rsidR="00C6618E" w:rsidRPr="00466C9D">
        <w:rPr>
          <w:rFonts w:ascii="Arial" w:hAnsi="Arial" w:cs="Arial"/>
          <w:sz w:val="24"/>
          <w:lang w:val="en-US"/>
        </w:rPr>
        <w:t>ustice for F</w:t>
      </w:r>
      <w:r w:rsidRPr="00466C9D">
        <w:rPr>
          <w:rFonts w:ascii="Arial" w:hAnsi="Arial" w:cs="Arial"/>
          <w:sz w:val="24"/>
          <w:lang w:val="en-US"/>
        </w:rPr>
        <w:t>amilies funding expired on or before March 10</w:t>
      </w:r>
      <w:r w:rsidR="008C115C" w:rsidRPr="00466C9D">
        <w:rPr>
          <w:rFonts w:ascii="Arial" w:hAnsi="Arial" w:cs="Arial"/>
          <w:sz w:val="24"/>
          <w:lang w:val="en-US"/>
        </w:rPr>
        <w:t>,</w:t>
      </w:r>
      <w:r w:rsidRPr="00466C9D">
        <w:rPr>
          <w:rFonts w:ascii="Arial" w:hAnsi="Arial" w:cs="Arial"/>
          <w:sz w:val="24"/>
          <w:lang w:val="en-US"/>
        </w:rPr>
        <w:t xml:space="preserve"> 2021.</w:t>
      </w:r>
      <w:r w:rsidR="00795935">
        <w:rPr>
          <w:rFonts w:ascii="Arial" w:hAnsi="Arial" w:cs="Arial"/>
          <w:sz w:val="24"/>
          <w:lang w:val="en-US"/>
        </w:rPr>
        <w:t xml:space="preserve"> </w:t>
      </w:r>
      <w:r w:rsidRPr="00466C9D">
        <w:rPr>
          <w:rFonts w:ascii="Arial" w:hAnsi="Arial" w:cs="Arial"/>
          <w:sz w:val="24"/>
          <w:lang w:val="en-US"/>
        </w:rPr>
        <w:t>Continuation applicants are those that have an existing award or an award that closed after March 10</w:t>
      </w:r>
      <w:r w:rsidR="005D32A3" w:rsidRPr="00466C9D">
        <w:rPr>
          <w:rFonts w:ascii="Arial" w:hAnsi="Arial" w:cs="Arial"/>
          <w:sz w:val="24"/>
          <w:lang w:val="en-US"/>
        </w:rPr>
        <w:t xml:space="preserve">, </w:t>
      </w:r>
      <w:r w:rsidRPr="00466C9D">
        <w:rPr>
          <w:rFonts w:ascii="Arial" w:hAnsi="Arial" w:cs="Arial"/>
          <w:sz w:val="24"/>
          <w:lang w:val="en-US"/>
        </w:rPr>
        <w:t>2021.</w:t>
      </w:r>
      <w:r w:rsidR="00795935">
        <w:rPr>
          <w:rFonts w:ascii="Arial" w:hAnsi="Arial" w:cs="Arial"/>
          <w:sz w:val="24"/>
          <w:lang w:val="en-US"/>
        </w:rPr>
        <w:t xml:space="preserve"> </w:t>
      </w:r>
      <w:r w:rsidRPr="00466C9D">
        <w:rPr>
          <w:rFonts w:ascii="Arial" w:hAnsi="Arial" w:cs="Arial"/>
          <w:sz w:val="24"/>
          <w:lang w:val="en-US"/>
        </w:rPr>
        <w:t>Co</w:t>
      </w:r>
      <w:r w:rsidR="007A418A" w:rsidRPr="00466C9D">
        <w:rPr>
          <w:rFonts w:ascii="Arial" w:hAnsi="Arial" w:cs="Arial"/>
          <w:sz w:val="24"/>
          <w:lang w:val="en-US"/>
        </w:rPr>
        <w:t>ntinuation funding is not guaranteed.</w:t>
      </w:r>
    </w:p>
    <w:p w:rsidR="0089118B" w:rsidRDefault="0089118B" w:rsidP="0089118B">
      <w:pPr>
        <w:pStyle w:val="PlainText"/>
        <w:spacing w:line="276" w:lineRule="auto"/>
        <w:rPr>
          <w:rFonts w:ascii="Arial" w:hAnsi="Arial" w:cs="Arial"/>
          <w:sz w:val="24"/>
        </w:rPr>
      </w:pPr>
    </w:p>
    <w:p w:rsidR="0090072E" w:rsidRDefault="00CA4C0C" w:rsidP="0089118B">
      <w:pPr>
        <w:pStyle w:val="PlainText"/>
        <w:spacing w:line="276" w:lineRule="auto"/>
        <w:rPr>
          <w:rFonts w:ascii="Arial" w:hAnsi="Arial" w:cs="Arial"/>
          <w:sz w:val="24"/>
        </w:rPr>
      </w:pPr>
      <w:r w:rsidRPr="00466C9D">
        <w:rPr>
          <w:rFonts w:ascii="Arial" w:hAnsi="Arial" w:cs="Arial"/>
          <w:sz w:val="24"/>
        </w:rPr>
        <w:t xml:space="preserve">Please note </w:t>
      </w:r>
      <w:r w:rsidR="00F930CA" w:rsidRPr="00466C9D">
        <w:rPr>
          <w:rFonts w:ascii="Arial" w:hAnsi="Arial" w:cs="Arial"/>
          <w:sz w:val="24"/>
        </w:rPr>
        <w:t>that g</w:t>
      </w:r>
      <w:r w:rsidRPr="00466C9D">
        <w:rPr>
          <w:rFonts w:ascii="Arial" w:hAnsi="Arial" w:cs="Arial"/>
          <w:sz w:val="24"/>
        </w:rPr>
        <w:t xml:space="preserve">rant recipients that received funding as </w:t>
      </w:r>
      <w:r w:rsidR="008C115C" w:rsidRPr="00466C9D">
        <w:rPr>
          <w:rFonts w:ascii="Arial" w:hAnsi="Arial" w:cs="Arial"/>
          <w:sz w:val="24"/>
        </w:rPr>
        <w:t>a lead applicant</w:t>
      </w:r>
      <w:r w:rsidRPr="00466C9D">
        <w:rPr>
          <w:rFonts w:ascii="Arial" w:hAnsi="Arial" w:cs="Arial"/>
          <w:sz w:val="24"/>
        </w:rPr>
        <w:t xml:space="preserve"> under the </w:t>
      </w:r>
      <w:r w:rsidR="008C115C" w:rsidRPr="00466C9D">
        <w:rPr>
          <w:rFonts w:ascii="Arial" w:hAnsi="Arial" w:cs="Arial"/>
          <w:sz w:val="24"/>
        </w:rPr>
        <w:t>Justice for Families P</w:t>
      </w:r>
      <w:r w:rsidRPr="00466C9D">
        <w:rPr>
          <w:rFonts w:ascii="Arial" w:hAnsi="Arial" w:cs="Arial"/>
          <w:sz w:val="24"/>
        </w:rPr>
        <w:t>rogram for 36 months in FY 2020 or FY 2021 are not eligible to apply.</w:t>
      </w:r>
      <w:r w:rsidR="00795935">
        <w:rPr>
          <w:rFonts w:ascii="Arial" w:hAnsi="Arial" w:cs="Arial"/>
          <w:sz w:val="24"/>
        </w:rPr>
        <w:t xml:space="preserve"> </w:t>
      </w:r>
      <w:r w:rsidR="008C115C" w:rsidRPr="00466C9D">
        <w:rPr>
          <w:rFonts w:ascii="Arial" w:hAnsi="Arial" w:cs="Arial"/>
          <w:sz w:val="24"/>
        </w:rPr>
        <w:t>C</w:t>
      </w:r>
      <w:r w:rsidRPr="00466C9D">
        <w:rPr>
          <w:rFonts w:ascii="Arial" w:hAnsi="Arial" w:cs="Arial"/>
          <w:sz w:val="24"/>
        </w:rPr>
        <w:t xml:space="preserve">urrent grantees </w:t>
      </w:r>
      <w:r w:rsidR="008C115C" w:rsidRPr="00466C9D">
        <w:rPr>
          <w:rFonts w:ascii="Arial" w:hAnsi="Arial" w:cs="Arial"/>
          <w:sz w:val="24"/>
        </w:rPr>
        <w:t>with a substantial amount of un</w:t>
      </w:r>
      <w:r w:rsidRPr="00466C9D">
        <w:rPr>
          <w:rFonts w:ascii="Arial" w:hAnsi="Arial" w:cs="Arial"/>
          <w:sz w:val="24"/>
        </w:rPr>
        <w:t>obligated funds remaining</w:t>
      </w:r>
      <w:r w:rsidR="0090072E">
        <w:rPr>
          <w:rFonts w:ascii="Arial" w:hAnsi="Arial" w:cs="Arial"/>
          <w:sz w:val="24"/>
        </w:rPr>
        <w:t>—</w:t>
      </w:r>
      <w:r w:rsidRPr="00466C9D">
        <w:rPr>
          <w:rFonts w:ascii="Arial" w:hAnsi="Arial" w:cs="Arial"/>
          <w:sz w:val="24"/>
        </w:rPr>
        <w:t>that is</w:t>
      </w:r>
      <w:r w:rsidR="0026223F">
        <w:rPr>
          <w:rFonts w:ascii="Arial" w:hAnsi="Arial" w:cs="Arial"/>
          <w:sz w:val="24"/>
        </w:rPr>
        <w:t>,</w:t>
      </w:r>
      <w:r w:rsidRPr="00466C9D">
        <w:rPr>
          <w:rFonts w:ascii="Arial" w:hAnsi="Arial" w:cs="Arial"/>
          <w:sz w:val="24"/>
        </w:rPr>
        <w:t xml:space="preserve"> 50% or more of the previous award as of March 31</w:t>
      </w:r>
      <w:r w:rsidR="008C115C" w:rsidRPr="00466C9D">
        <w:rPr>
          <w:rFonts w:ascii="Arial" w:hAnsi="Arial" w:cs="Arial"/>
          <w:sz w:val="24"/>
        </w:rPr>
        <w:t>,</w:t>
      </w:r>
      <w:r w:rsidRPr="00466C9D">
        <w:rPr>
          <w:rFonts w:ascii="Arial" w:hAnsi="Arial" w:cs="Arial"/>
          <w:sz w:val="24"/>
        </w:rPr>
        <w:t xml:space="preserve"> 202</w:t>
      </w:r>
      <w:r w:rsidR="008C115C" w:rsidRPr="00466C9D">
        <w:rPr>
          <w:rFonts w:ascii="Arial" w:hAnsi="Arial" w:cs="Arial"/>
          <w:sz w:val="24"/>
        </w:rPr>
        <w:t>2</w:t>
      </w:r>
      <w:r w:rsidR="0026223F">
        <w:rPr>
          <w:rFonts w:ascii="Arial" w:hAnsi="Arial" w:cs="Arial"/>
          <w:sz w:val="24"/>
        </w:rPr>
        <w:t>,</w:t>
      </w:r>
      <w:r w:rsidR="008C115C" w:rsidRPr="00466C9D">
        <w:rPr>
          <w:rFonts w:ascii="Arial" w:hAnsi="Arial" w:cs="Arial"/>
          <w:sz w:val="24"/>
        </w:rPr>
        <w:t xml:space="preserve"> w</w:t>
      </w:r>
      <w:r w:rsidRPr="00466C9D">
        <w:rPr>
          <w:rFonts w:ascii="Arial" w:hAnsi="Arial" w:cs="Arial"/>
          <w:sz w:val="24"/>
        </w:rPr>
        <w:t>ithout adequate justification</w:t>
      </w:r>
      <w:r w:rsidR="0090072E">
        <w:rPr>
          <w:rFonts w:ascii="Arial" w:hAnsi="Arial" w:cs="Arial"/>
          <w:sz w:val="24"/>
        </w:rPr>
        <w:t>—</w:t>
      </w:r>
      <w:r w:rsidRPr="00466C9D">
        <w:rPr>
          <w:rFonts w:ascii="Arial" w:hAnsi="Arial" w:cs="Arial"/>
          <w:sz w:val="24"/>
        </w:rPr>
        <w:t xml:space="preserve">may not be considered for </w:t>
      </w:r>
      <w:proofErr w:type="gramStart"/>
      <w:r w:rsidRPr="00466C9D">
        <w:rPr>
          <w:rFonts w:ascii="Arial" w:hAnsi="Arial" w:cs="Arial"/>
          <w:sz w:val="24"/>
        </w:rPr>
        <w:t>funding</w:t>
      </w:r>
      <w:r w:rsidR="008C115C" w:rsidRPr="00466C9D">
        <w:rPr>
          <w:rFonts w:ascii="Arial" w:hAnsi="Arial" w:cs="Arial"/>
          <w:sz w:val="24"/>
        </w:rPr>
        <w:t>,</w:t>
      </w:r>
      <w:r w:rsidRPr="00466C9D">
        <w:rPr>
          <w:rFonts w:ascii="Arial" w:hAnsi="Arial" w:cs="Arial"/>
          <w:sz w:val="24"/>
        </w:rPr>
        <w:t xml:space="preserve"> or</w:t>
      </w:r>
      <w:proofErr w:type="gramEnd"/>
      <w:r w:rsidRPr="00466C9D">
        <w:rPr>
          <w:rFonts w:ascii="Arial" w:hAnsi="Arial" w:cs="Arial"/>
          <w:sz w:val="24"/>
        </w:rPr>
        <w:t xml:space="preserve"> may receive a reduced award amount if selected for funding in FY 202</w:t>
      </w:r>
      <w:r w:rsidR="008C115C" w:rsidRPr="00466C9D">
        <w:rPr>
          <w:rFonts w:ascii="Arial" w:hAnsi="Arial" w:cs="Arial"/>
          <w:sz w:val="24"/>
        </w:rPr>
        <w:t>2.</w:t>
      </w:r>
      <w:r w:rsidR="00795935">
        <w:rPr>
          <w:rFonts w:ascii="Arial" w:hAnsi="Arial" w:cs="Arial"/>
          <w:sz w:val="24"/>
        </w:rPr>
        <w:t xml:space="preserve"> </w:t>
      </w:r>
    </w:p>
    <w:p w:rsidR="0090072E" w:rsidRDefault="0090072E" w:rsidP="0089118B">
      <w:pPr>
        <w:pStyle w:val="PlainText"/>
        <w:spacing w:line="276" w:lineRule="auto"/>
        <w:rPr>
          <w:rFonts w:ascii="Arial" w:hAnsi="Arial" w:cs="Arial"/>
          <w:sz w:val="24"/>
        </w:rPr>
      </w:pPr>
    </w:p>
    <w:p w:rsidR="00FC6EFB" w:rsidRDefault="008C115C" w:rsidP="0089118B">
      <w:pPr>
        <w:pStyle w:val="PlainText"/>
        <w:spacing w:line="276" w:lineRule="auto"/>
        <w:rPr>
          <w:rFonts w:ascii="Arial" w:hAnsi="Arial" w:cs="Arial"/>
          <w:sz w:val="24"/>
        </w:rPr>
      </w:pPr>
      <w:r w:rsidRPr="00466C9D">
        <w:rPr>
          <w:rFonts w:ascii="Arial" w:hAnsi="Arial" w:cs="Arial"/>
          <w:sz w:val="24"/>
        </w:rPr>
        <w:t>E</w:t>
      </w:r>
      <w:r w:rsidR="00CA4C0C" w:rsidRPr="00466C9D">
        <w:rPr>
          <w:rFonts w:ascii="Arial" w:hAnsi="Arial" w:cs="Arial"/>
          <w:sz w:val="24"/>
        </w:rPr>
        <w:t>ligible a</w:t>
      </w:r>
      <w:r w:rsidRPr="00466C9D">
        <w:rPr>
          <w:rFonts w:ascii="Arial" w:hAnsi="Arial" w:cs="Arial"/>
          <w:sz w:val="24"/>
        </w:rPr>
        <w:t>pplicants are limited to states</w:t>
      </w:r>
      <w:r w:rsidR="0090072E">
        <w:rPr>
          <w:rFonts w:ascii="Arial" w:hAnsi="Arial" w:cs="Arial"/>
          <w:sz w:val="24"/>
        </w:rPr>
        <w:t>;</w:t>
      </w:r>
      <w:r w:rsidRPr="00466C9D">
        <w:rPr>
          <w:rFonts w:ascii="Arial" w:hAnsi="Arial" w:cs="Arial"/>
          <w:sz w:val="24"/>
        </w:rPr>
        <w:t xml:space="preserve"> units of local government</w:t>
      </w:r>
      <w:r w:rsidR="0090072E">
        <w:rPr>
          <w:rFonts w:ascii="Arial" w:hAnsi="Arial" w:cs="Arial"/>
          <w:sz w:val="24"/>
        </w:rPr>
        <w:t>;</w:t>
      </w:r>
      <w:r w:rsidRPr="00466C9D">
        <w:rPr>
          <w:rFonts w:ascii="Arial" w:hAnsi="Arial" w:cs="Arial"/>
          <w:sz w:val="24"/>
        </w:rPr>
        <w:t xml:space="preserve"> </w:t>
      </w:r>
      <w:r w:rsidR="00CA4C0C" w:rsidRPr="00466C9D">
        <w:rPr>
          <w:rFonts w:ascii="Arial" w:hAnsi="Arial" w:cs="Arial"/>
          <w:sz w:val="24"/>
        </w:rPr>
        <w:t>courts, including juvenile courts</w:t>
      </w:r>
      <w:r w:rsidR="0090072E">
        <w:rPr>
          <w:rFonts w:ascii="Arial" w:hAnsi="Arial" w:cs="Arial"/>
          <w:sz w:val="24"/>
        </w:rPr>
        <w:t>;</w:t>
      </w:r>
      <w:r w:rsidR="00CA4C0C" w:rsidRPr="00466C9D">
        <w:rPr>
          <w:rFonts w:ascii="Arial" w:hAnsi="Arial" w:cs="Arial"/>
          <w:sz w:val="24"/>
        </w:rPr>
        <w:t xml:space="preserve"> Indian tribal governments</w:t>
      </w:r>
      <w:r w:rsidR="0090072E">
        <w:rPr>
          <w:rFonts w:ascii="Arial" w:hAnsi="Arial" w:cs="Arial"/>
          <w:sz w:val="24"/>
        </w:rPr>
        <w:t>;</w:t>
      </w:r>
      <w:r w:rsidR="00CA4C0C" w:rsidRPr="00466C9D">
        <w:rPr>
          <w:rFonts w:ascii="Arial" w:hAnsi="Arial" w:cs="Arial"/>
          <w:sz w:val="24"/>
        </w:rPr>
        <w:t xml:space="preserve"> nonprofit organizations</w:t>
      </w:r>
      <w:r w:rsidR="0090072E">
        <w:rPr>
          <w:rFonts w:ascii="Arial" w:hAnsi="Arial" w:cs="Arial"/>
          <w:sz w:val="24"/>
        </w:rPr>
        <w:t>;</w:t>
      </w:r>
      <w:r w:rsidR="00CA4C0C" w:rsidRPr="00466C9D">
        <w:rPr>
          <w:rFonts w:ascii="Arial" w:hAnsi="Arial" w:cs="Arial"/>
          <w:sz w:val="24"/>
        </w:rPr>
        <w:t xml:space="preserve"> legal service providers</w:t>
      </w:r>
      <w:r w:rsidR="0090072E">
        <w:rPr>
          <w:rFonts w:ascii="Arial" w:hAnsi="Arial" w:cs="Arial"/>
          <w:sz w:val="24"/>
        </w:rPr>
        <w:t>;</w:t>
      </w:r>
      <w:r w:rsidR="00CA4C0C" w:rsidRPr="00466C9D">
        <w:rPr>
          <w:rFonts w:ascii="Arial" w:hAnsi="Arial" w:cs="Arial"/>
          <w:sz w:val="24"/>
        </w:rPr>
        <w:t xml:space="preserve"> and victim service providers.</w:t>
      </w:r>
      <w:r w:rsidR="00795935">
        <w:rPr>
          <w:rFonts w:ascii="Arial" w:hAnsi="Arial" w:cs="Arial"/>
          <w:sz w:val="24"/>
        </w:rPr>
        <w:t xml:space="preserve"> </w:t>
      </w:r>
      <w:r w:rsidR="00CA4C0C" w:rsidRPr="00466C9D">
        <w:rPr>
          <w:rFonts w:ascii="Arial" w:hAnsi="Arial" w:cs="Arial"/>
          <w:sz w:val="24"/>
        </w:rPr>
        <w:t>Please note that a law enforcement agency is not considered a unit of local government.</w:t>
      </w:r>
      <w:r w:rsidR="00795935">
        <w:rPr>
          <w:rFonts w:ascii="Arial" w:hAnsi="Arial" w:cs="Arial"/>
          <w:sz w:val="24"/>
        </w:rPr>
        <w:t xml:space="preserve"> </w:t>
      </w:r>
      <w:r w:rsidR="00F930CA" w:rsidRPr="00466C9D">
        <w:rPr>
          <w:rFonts w:ascii="Arial" w:hAnsi="Arial" w:cs="Arial"/>
          <w:sz w:val="24"/>
        </w:rPr>
        <w:t>Also, prosecutor</w:t>
      </w:r>
      <w:r w:rsidR="009C6443">
        <w:rPr>
          <w:rFonts w:ascii="Arial" w:hAnsi="Arial" w:cs="Arial"/>
          <w:sz w:val="24"/>
        </w:rPr>
        <w:t>’</w:t>
      </w:r>
      <w:r w:rsidR="00CA4C0C" w:rsidRPr="00466C9D">
        <w:rPr>
          <w:rFonts w:ascii="Arial" w:hAnsi="Arial" w:cs="Arial"/>
          <w:sz w:val="24"/>
        </w:rPr>
        <w:t>s offices are not considered courts and therefore cannot serve as the court partner or apply on behalf of a court.</w:t>
      </w:r>
      <w:r w:rsidR="00795935">
        <w:rPr>
          <w:rFonts w:ascii="Arial" w:hAnsi="Arial" w:cs="Arial"/>
          <w:sz w:val="24"/>
        </w:rPr>
        <w:t xml:space="preserve"> </w:t>
      </w:r>
    </w:p>
    <w:p w:rsidR="00FC6EFB" w:rsidRDefault="00FC6EFB" w:rsidP="0089118B">
      <w:pPr>
        <w:pStyle w:val="PlainText"/>
        <w:spacing w:line="276" w:lineRule="auto"/>
        <w:rPr>
          <w:rFonts w:ascii="Arial" w:hAnsi="Arial" w:cs="Arial"/>
          <w:sz w:val="24"/>
        </w:rPr>
      </w:pPr>
    </w:p>
    <w:p w:rsidR="00FC6EFB" w:rsidRDefault="00CA4C0C" w:rsidP="0089118B">
      <w:pPr>
        <w:pStyle w:val="PlainText"/>
        <w:spacing w:line="276" w:lineRule="auto"/>
        <w:rPr>
          <w:rFonts w:ascii="Arial" w:hAnsi="Arial" w:cs="Arial"/>
          <w:sz w:val="24"/>
        </w:rPr>
      </w:pPr>
      <w:r w:rsidRPr="00466C9D">
        <w:rPr>
          <w:rFonts w:ascii="Arial" w:hAnsi="Arial" w:cs="Arial"/>
          <w:sz w:val="24"/>
        </w:rPr>
        <w:t xml:space="preserve">All applicants for the </w:t>
      </w:r>
      <w:r w:rsidR="00BB743F" w:rsidRPr="00466C9D">
        <w:rPr>
          <w:rFonts w:ascii="Arial" w:hAnsi="Arial" w:cs="Arial"/>
          <w:sz w:val="24"/>
        </w:rPr>
        <w:t>J</w:t>
      </w:r>
      <w:r w:rsidRPr="00466C9D">
        <w:rPr>
          <w:rFonts w:ascii="Arial" w:hAnsi="Arial" w:cs="Arial"/>
          <w:sz w:val="24"/>
        </w:rPr>
        <w:t>ustice for Families Pr</w:t>
      </w:r>
      <w:r w:rsidR="00BB743F" w:rsidRPr="00466C9D">
        <w:rPr>
          <w:rFonts w:ascii="Arial" w:hAnsi="Arial" w:cs="Arial"/>
          <w:sz w:val="24"/>
        </w:rPr>
        <w:t>ogram are required to submit a Certification of E</w:t>
      </w:r>
      <w:r w:rsidRPr="00466C9D">
        <w:rPr>
          <w:rFonts w:ascii="Arial" w:hAnsi="Arial" w:cs="Arial"/>
          <w:sz w:val="24"/>
        </w:rPr>
        <w:t>ligibility.</w:t>
      </w:r>
      <w:r w:rsidR="00795935">
        <w:rPr>
          <w:rFonts w:ascii="Arial" w:hAnsi="Arial" w:cs="Arial"/>
          <w:sz w:val="24"/>
        </w:rPr>
        <w:t xml:space="preserve"> </w:t>
      </w:r>
      <w:r w:rsidRPr="00466C9D">
        <w:rPr>
          <w:rFonts w:ascii="Arial" w:hAnsi="Arial" w:cs="Arial"/>
          <w:sz w:val="24"/>
        </w:rPr>
        <w:t>Applicants proposing projects under purpose areas 1</w:t>
      </w:r>
      <w:r w:rsidR="00BB743F" w:rsidRPr="00466C9D">
        <w:rPr>
          <w:rFonts w:ascii="Arial" w:hAnsi="Arial" w:cs="Arial"/>
          <w:sz w:val="24"/>
        </w:rPr>
        <w:t xml:space="preserve">, </w:t>
      </w:r>
      <w:r w:rsidRPr="00466C9D">
        <w:rPr>
          <w:rFonts w:ascii="Arial" w:hAnsi="Arial" w:cs="Arial"/>
          <w:sz w:val="24"/>
        </w:rPr>
        <w:t>4</w:t>
      </w:r>
      <w:r w:rsidR="00BB743F" w:rsidRPr="00466C9D">
        <w:rPr>
          <w:rFonts w:ascii="Arial" w:hAnsi="Arial" w:cs="Arial"/>
          <w:sz w:val="24"/>
        </w:rPr>
        <w:t xml:space="preserve">, 5, or </w:t>
      </w:r>
      <w:r w:rsidRPr="00466C9D">
        <w:rPr>
          <w:rFonts w:ascii="Arial" w:hAnsi="Arial" w:cs="Arial"/>
          <w:sz w:val="24"/>
        </w:rPr>
        <w:t>6 will be required to submit additional certification letters.</w:t>
      </w:r>
      <w:r w:rsidR="00795935">
        <w:rPr>
          <w:rFonts w:ascii="Arial" w:hAnsi="Arial" w:cs="Arial"/>
          <w:sz w:val="24"/>
        </w:rPr>
        <w:t xml:space="preserve"> </w:t>
      </w:r>
      <w:r w:rsidR="00BB743F" w:rsidRPr="00466C9D">
        <w:rPr>
          <w:rFonts w:ascii="Arial" w:hAnsi="Arial" w:cs="Arial"/>
          <w:sz w:val="24"/>
        </w:rPr>
        <w:t>Read the O</w:t>
      </w:r>
      <w:r w:rsidRPr="00466C9D">
        <w:rPr>
          <w:rFonts w:ascii="Arial" w:hAnsi="Arial" w:cs="Arial"/>
          <w:sz w:val="24"/>
        </w:rPr>
        <w:t xml:space="preserve">ther </w:t>
      </w:r>
      <w:r w:rsidR="00BB743F" w:rsidRPr="00466C9D">
        <w:rPr>
          <w:rFonts w:ascii="Arial" w:hAnsi="Arial" w:cs="Arial"/>
          <w:sz w:val="24"/>
        </w:rPr>
        <w:t>Program Eligibility R</w:t>
      </w:r>
      <w:r w:rsidRPr="00466C9D">
        <w:rPr>
          <w:rFonts w:ascii="Arial" w:hAnsi="Arial" w:cs="Arial"/>
          <w:sz w:val="24"/>
        </w:rPr>
        <w:t xml:space="preserve">equirements section of </w:t>
      </w:r>
      <w:r w:rsidR="00BB743F" w:rsidRPr="00466C9D">
        <w:rPr>
          <w:rFonts w:ascii="Arial" w:hAnsi="Arial" w:cs="Arial"/>
          <w:sz w:val="24"/>
        </w:rPr>
        <w:t>the solicitation very carefully t</w:t>
      </w:r>
      <w:r w:rsidRPr="00466C9D">
        <w:rPr>
          <w:rFonts w:ascii="Arial" w:hAnsi="Arial" w:cs="Arial"/>
          <w:sz w:val="24"/>
        </w:rPr>
        <w:t>o determine which letters may be required for an application.</w:t>
      </w:r>
      <w:r w:rsidR="00795935">
        <w:rPr>
          <w:rFonts w:ascii="Arial" w:hAnsi="Arial" w:cs="Arial"/>
          <w:sz w:val="24"/>
        </w:rPr>
        <w:t xml:space="preserve"> </w:t>
      </w:r>
      <w:r w:rsidRPr="00466C9D">
        <w:rPr>
          <w:rFonts w:ascii="Arial" w:hAnsi="Arial" w:cs="Arial"/>
          <w:sz w:val="24"/>
        </w:rPr>
        <w:t xml:space="preserve">Contact the </w:t>
      </w:r>
      <w:r w:rsidR="00BB743F" w:rsidRPr="00466C9D">
        <w:rPr>
          <w:rFonts w:ascii="Arial" w:hAnsi="Arial" w:cs="Arial"/>
          <w:sz w:val="24"/>
        </w:rPr>
        <w:t>J</w:t>
      </w:r>
      <w:r w:rsidRPr="00466C9D">
        <w:rPr>
          <w:rFonts w:ascii="Arial" w:hAnsi="Arial" w:cs="Arial"/>
          <w:sz w:val="24"/>
        </w:rPr>
        <w:t>ust</w:t>
      </w:r>
      <w:r w:rsidR="00BB743F" w:rsidRPr="00466C9D">
        <w:rPr>
          <w:rFonts w:ascii="Arial" w:hAnsi="Arial" w:cs="Arial"/>
          <w:sz w:val="24"/>
        </w:rPr>
        <w:t>ice for Families Program at OVW.</w:t>
      </w:r>
      <w:r w:rsidRPr="00466C9D">
        <w:rPr>
          <w:rFonts w:ascii="Arial" w:hAnsi="Arial" w:cs="Arial"/>
          <w:sz w:val="24"/>
        </w:rPr>
        <w:t>JF</w:t>
      </w:r>
      <w:r w:rsidR="00BB743F" w:rsidRPr="00466C9D">
        <w:rPr>
          <w:rFonts w:ascii="Arial" w:hAnsi="Arial" w:cs="Arial"/>
          <w:sz w:val="24"/>
        </w:rPr>
        <w:t>F@us</w:t>
      </w:r>
      <w:r w:rsidRPr="00466C9D">
        <w:rPr>
          <w:rFonts w:ascii="Arial" w:hAnsi="Arial" w:cs="Arial"/>
          <w:sz w:val="24"/>
        </w:rPr>
        <w:t>doj</w:t>
      </w:r>
      <w:r w:rsidR="00BB743F" w:rsidRPr="00466C9D">
        <w:rPr>
          <w:rFonts w:ascii="Arial" w:hAnsi="Arial" w:cs="Arial"/>
          <w:sz w:val="24"/>
        </w:rPr>
        <w:t>.gov i</w:t>
      </w:r>
      <w:r w:rsidRPr="00466C9D">
        <w:rPr>
          <w:rFonts w:ascii="Arial" w:hAnsi="Arial" w:cs="Arial"/>
          <w:sz w:val="24"/>
        </w:rPr>
        <w:t>f you have any questions about the certification letters.</w:t>
      </w:r>
      <w:r w:rsidR="00795935">
        <w:rPr>
          <w:rFonts w:ascii="Arial" w:hAnsi="Arial" w:cs="Arial"/>
          <w:sz w:val="24"/>
        </w:rPr>
        <w:t xml:space="preserve"> </w:t>
      </w:r>
    </w:p>
    <w:p w:rsidR="00FC6EFB" w:rsidRDefault="00FC6EFB" w:rsidP="0089118B">
      <w:pPr>
        <w:pStyle w:val="PlainText"/>
        <w:spacing w:line="276" w:lineRule="auto"/>
        <w:rPr>
          <w:rFonts w:ascii="Arial" w:hAnsi="Arial" w:cs="Arial"/>
          <w:sz w:val="24"/>
        </w:rPr>
      </w:pPr>
    </w:p>
    <w:p w:rsidR="00446EB1" w:rsidRDefault="00CA4C0C" w:rsidP="0089118B">
      <w:pPr>
        <w:pStyle w:val="PlainText"/>
        <w:spacing w:line="276" w:lineRule="auto"/>
        <w:rPr>
          <w:rFonts w:ascii="Arial" w:hAnsi="Arial" w:cs="Arial"/>
          <w:sz w:val="24"/>
        </w:rPr>
      </w:pPr>
      <w:r w:rsidRPr="00466C9D">
        <w:rPr>
          <w:rFonts w:ascii="Arial" w:hAnsi="Arial" w:cs="Arial"/>
          <w:sz w:val="24"/>
        </w:rPr>
        <w:t xml:space="preserve">All applications for the </w:t>
      </w:r>
      <w:r w:rsidR="00BB743F" w:rsidRPr="00466C9D">
        <w:rPr>
          <w:rFonts w:ascii="Arial" w:hAnsi="Arial" w:cs="Arial"/>
          <w:sz w:val="24"/>
        </w:rPr>
        <w:t>J</w:t>
      </w:r>
      <w:r w:rsidRPr="00466C9D">
        <w:rPr>
          <w:rFonts w:ascii="Arial" w:hAnsi="Arial" w:cs="Arial"/>
          <w:sz w:val="24"/>
        </w:rPr>
        <w:t xml:space="preserve">ustice for Families </w:t>
      </w:r>
      <w:r w:rsidR="00BB743F" w:rsidRPr="00466C9D">
        <w:rPr>
          <w:rFonts w:ascii="Arial" w:hAnsi="Arial" w:cs="Arial"/>
          <w:sz w:val="24"/>
        </w:rPr>
        <w:t>P</w:t>
      </w:r>
      <w:r w:rsidRPr="00466C9D">
        <w:rPr>
          <w:rFonts w:ascii="Arial" w:hAnsi="Arial" w:cs="Arial"/>
          <w:sz w:val="24"/>
        </w:rPr>
        <w:t>rogram must include f</w:t>
      </w:r>
      <w:r w:rsidR="00BB743F" w:rsidRPr="00466C9D">
        <w:rPr>
          <w:rFonts w:ascii="Arial" w:hAnsi="Arial" w:cs="Arial"/>
          <w:sz w:val="24"/>
        </w:rPr>
        <w:t xml:space="preserve">ormal partnerships with both </w:t>
      </w:r>
      <w:r w:rsidR="00FC6EFB">
        <w:rPr>
          <w:rFonts w:ascii="Arial" w:hAnsi="Arial" w:cs="Arial"/>
          <w:sz w:val="24"/>
        </w:rPr>
        <w:t>1)</w:t>
      </w:r>
      <w:r w:rsidR="00BB743F" w:rsidRPr="00466C9D">
        <w:rPr>
          <w:rFonts w:ascii="Arial" w:hAnsi="Arial" w:cs="Arial"/>
          <w:sz w:val="24"/>
        </w:rPr>
        <w:t xml:space="preserve"> </w:t>
      </w:r>
      <w:r w:rsidR="00B70B41" w:rsidRPr="00466C9D">
        <w:rPr>
          <w:rFonts w:ascii="Arial" w:hAnsi="Arial" w:cs="Arial"/>
          <w:sz w:val="24"/>
        </w:rPr>
        <w:t>a</w:t>
      </w:r>
      <w:r w:rsidRPr="00466C9D">
        <w:rPr>
          <w:rFonts w:ascii="Arial" w:hAnsi="Arial" w:cs="Arial"/>
          <w:sz w:val="24"/>
        </w:rPr>
        <w:t xml:space="preserve"> nonprofit</w:t>
      </w:r>
      <w:r w:rsidR="00BB743F" w:rsidRPr="00466C9D">
        <w:rPr>
          <w:rFonts w:ascii="Arial" w:hAnsi="Arial" w:cs="Arial"/>
          <w:sz w:val="24"/>
        </w:rPr>
        <w:t>,</w:t>
      </w:r>
      <w:r w:rsidRPr="00466C9D">
        <w:rPr>
          <w:rFonts w:ascii="Arial" w:hAnsi="Arial" w:cs="Arial"/>
          <w:sz w:val="24"/>
        </w:rPr>
        <w:t xml:space="preserve"> non</w:t>
      </w:r>
      <w:r w:rsidR="00BB743F" w:rsidRPr="00466C9D">
        <w:rPr>
          <w:rFonts w:ascii="Arial" w:hAnsi="Arial" w:cs="Arial"/>
          <w:sz w:val="24"/>
        </w:rPr>
        <w:t xml:space="preserve">governmental, </w:t>
      </w:r>
      <w:r w:rsidRPr="00466C9D">
        <w:rPr>
          <w:rFonts w:ascii="Arial" w:hAnsi="Arial" w:cs="Arial"/>
          <w:sz w:val="24"/>
        </w:rPr>
        <w:t>or tribal domestic vi</w:t>
      </w:r>
      <w:r w:rsidR="00B70B41" w:rsidRPr="00466C9D">
        <w:rPr>
          <w:rFonts w:ascii="Arial" w:hAnsi="Arial" w:cs="Arial"/>
          <w:sz w:val="24"/>
        </w:rPr>
        <w:t xml:space="preserve">olence or sexual assault </w:t>
      </w:r>
      <w:r w:rsidR="00B70B41" w:rsidRPr="00466C9D">
        <w:rPr>
          <w:rFonts w:ascii="Arial" w:hAnsi="Arial" w:cs="Arial"/>
          <w:sz w:val="24"/>
        </w:rPr>
        <w:lastRenderedPageBreak/>
        <w:t>victim</w:t>
      </w:r>
      <w:r w:rsidRPr="00466C9D">
        <w:rPr>
          <w:rFonts w:ascii="Arial" w:hAnsi="Arial" w:cs="Arial"/>
          <w:sz w:val="24"/>
        </w:rPr>
        <w:t xml:space="preserve"> servi</w:t>
      </w:r>
      <w:r w:rsidR="00BB743F" w:rsidRPr="00466C9D">
        <w:rPr>
          <w:rFonts w:ascii="Arial" w:hAnsi="Arial" w:cs="Arial"/>
          <w:sz w:val="24"/>
        </w:rPr>
        <w:t xml:space="preserve">ce provider and </w:t>
      </w:r>
      <w:r w:rsidR="00FC6EFB">
        <w:rPr>
          <w:rFonts w:ascii="Arial" w:hAnsi="Arial" w:cs="Arial"/>
          <w:sz w:val="24"/>
        </w:rPr>
        <w:t>2)</w:t>
      </w:r>
      <w:r w:rsidR="00BB743F" w:rsidRPr="00466C9D">
        <w:rPr>
          <w:rFonts w:ascii="Arial" w:hAnsi="Arial" w:cs="Arial"/>
          <w:sz w:val="24"/>
        </w:rPr>
        <w:t xml:space="preserve"> </w:t>
      </w:r>
      <w:r w:rsidRPr="00466C9D">
        <w:rPr>
          <w:rFonts w:ascii="Arial" w:hAnsi="Arial" w:cs="Arial"/>
          <w:sz w:val="24"/>
        </w:rPr>
        <w:t>a court.</w:t>
      </w:r>
      <w:r w:rsidR="00795935">
        <w:rPr>
          <w:rFonts w:ascii="Arial" w:hAnsi="Arial" w:cs="Arial"/>
          <w:sz w:val="24"/>
        </w:rPr>
        <w:t xml:space="preserve"> </w:t>
      </w:r>
      <w:r w:rsidR="00BB743F" w:rsidRPr="00466C9D">
        <w:rPr>
          <w:rFonts w:ascii="Arial" w:hAnsi="Arial" w:cs="Arial"/>
          <w:sz w:val="24"/>
        </w:rPr>
        <w:t>A</w:t>
      </w:r>
      <w:r w:rsidRPr="00466C9D">
        <w:rPr>
          <w:rFonts w:ascii="Arial" w:hAnsi="Arial" w:cs="Arial"/>
          <w:sz w:val="24"/>
        </w:rPr>
        <w:t xml:space="preserve">pplications that do not meet this requirement will not be eligible for the </w:t>
      </w:r>
      <w:r w:rsidR="00BB743F" w:rsidRPr="00466C9D">
        <w:rPr>
          <w:rFonts w:ascii="Arial" w:hAnsi="Arial" w:cs="Arial"/>
          <w:sz w:val="24"/>
        </w:rPr>
        <w:t>J</w:t>
      </w:r>
      <w:r w:rsidRPr="00466C9D">
        <w:rPr>
          <w:rFonts w:ascii="Arial" w:hAnsi="Arial" w:cs="Arial"/>
          <w:sz w:val="24"/>
        </w:rPr>
        <w:t xml:space="preserve">ustice for Families </w:t>
      </w:r>
      <w:r w:rsidR="00BB743F" w:rsidRPr="00466C9D">
        <w:rPr>
          <w:rFonts w:ascii="Arial" w:hAnsi="Arial" w:cs="Arial"/>
          <w:sz w:val="24"/>
        </w:rPr>
        <w:t>P</w:t>
      </w:r>
      <w:r w:rsidRPr="00466C9D">
        <w:rPr>
          <w:rFonts w:ascii="Arial" w:hAnsi="Arial" w:cs="Arial"/>
          <w:sz w:val="24"/>
        </w:rPr>
        <w:t>rogram funding and will be removed from consideration.</w:t>
      </w:r>
      <w:r w:rsidR="00795935">
        <w:rPr>
          <w:rFonts w:ascii="Arial" w:hAnsi="Arial" w:cs="Arial"/>
          <w:sz w:val="24"/>
        </w:rPr>
        <w:t xml:space="preserve"> </w:t>
      </w:r>
      <w:r w:rsidRPr="00466C9D">
        <w:rPr>
          <w:rFonts w:ascii="Arial" w:hAnsi="Arial" w:cs="Arial"/>
          <w:sz w:val="24"/>
        </w:rPr>
        <w:t xml:space="preserve">Partnerships are formally demonstrated </w:t>
      </w:r>
      <w:r w:rsidR="00BB743F" w:rsidRPr="00466C9D">
        <w:rPr>
          <w:rFonts w:ascii="Arial" w:hAnsi="Arial" w:cs="Arial"/>
          <w:sz w:val="24"/>
        </w:rPr>
        <w:t>through an MOU or in some cases a Letter of C</w:t>
      </w:r>
      <w:r w:rsidRPr="00466C9D">
        <w:rPr>
          <w:rFonts w:ascii="Arial" w:hAnsi="Arial" w:cs="Arial"/>
          <w:sz w:val="24"/>
        </w:rPr>
        <w:t>ommitment.</w:t>
      </w:r>
      <w:r w:rsidR="00795935">
        <w:rPr>
          <w:rFonts w:ascii="Arial" w:hAnsi="Arial" w:cs="Arial"/>
          <w:sz w:val="24"/>
        </w:rPr>
        <w:t xml:space="preserve"> </w:t>
      </w:r>
      <w:r w:rsidRPr="00466C9D">
        <w:rPr>
          <w:rFonts w:ascii="Arial" w:hAnsi="Arial" w:cs="Arial"/>
          <w:sz w:val="24"/>
        </w:rPr>
        <w:t>Here are some partnership scenarios to help determine what partnerships are required.</w:t>
      </w:r>
      <w:r w:rsidR="00795935">
        <w:rPr>
          <w:rFonts w:ascii="Arial" w:hAnsi="Arial" w:cs="Arial"/>
          <w:sz w:val="24"/>
        </w:rPr>
        <w:t xml:space="preserve"> </w:t>
      </w:r>
      <w:r w:rsidRPr="00466C9D">
        <w:rPr>
          <w:rFonts w:ascii="Arial" w:hAnsi="Arial" w:cs="Arial"/>
          <w:sz w:val="24"/>
        </w:rPr>
        <w:t xml:space="preserve">If a court is the lead applicant, it must have a </w:t>
      </w:r>
      <w:r w:rsidR="007D2A5A" w:rsidRPr="00466C9D">
        <w:rPr>
          <w:rFonts w:ascii="Arial" w:hAnsi="Arial" w:cs="Arial"/>
          <w:sz w:val="24"/>
        </w:rPr>
        <w:t>domestic violence and/</w:t>
      </w:r>
      <w:r w:rsidRPr="00466C9D">
        <w:rPr>
          <w:rFonts w:ascii="Arial" w:hAnsi="Arial" w:cs="Arial"/>
          <w:sz w:val="24"/>
        </w:rPr>
        <w:t>or</w:t>
      </w:r>
      <w:r w:rsidR="007D2A5A" w:rsidRPr="00466C9D">
        <w:rPr>
          <w:rFonts w:ascii="Arial" w:hAnsi="Arial" w:cs="Arial"/>
          <w:sz w:val="24"/>
        </w:rPr>
        <w:t xml:space="preserve"> a</w:t>
      </w:r>
      <w:r w:rsidRPr="00466C9D">
        <w:rPr>
          <w:rFonts w:ascii="Arial" w:hAnsi="Arial" w:cs="Arial"/>
          <w:sz w:val="24"/>
        </w:rPr>
        <w:t xml:space="preserve"> sexual assault victim service provider as a project partner.</w:t>
      </w:r>
      <w:r w:rsidR="00795935">
        <w:rPr>
          <w:rFonts w:ascii="Arial" w:hAnsi="Arial" w:cs="Arial"/>
          <w:sz w:val="24"/>
        </w:rPr>
        <w:t xml:space="preserve"> </w:t>
      </w:r>
      <w:r w:rsidRPr="00466C9D">
        <w:rPr>
          <w:rFonts w:ascii="Arial" w:hAnsi="Arial" w:cs="Arial"/>
          <w:sz w:val="24"/>
        </w:rPr>
        <w:t>If a domestic violence and</w:t>
      </w:r>
      <w:r w:rsidR="007D2A5A" w:rsidRPr="00466C9D">
        <w:rPr>
          <w:rFonts w:ascii="Arial" w:hAnsi="Arial" w:cs="Arial"/>
          <w:sz w:val="24"/>
        </w:rPr>
        <w:t>/or sexual assault victim</w:t>
      </w:r>
      <w:r w:rsidRPr="00466C9D">
        <w:rPr>
          <w:rFonts w:ascii="Arial" w:hAnsi="Arial" w:cs="Arial"/>
          <w:sz w:val="24"/>
        </w:rPr>
        <w:t xml:space="preserve"> service provider is the lead applicant, it must have a court partner.</w:t>
      </w:r>
      <w:r w:rsidR="00795935">
        <w:rPr>
          <w:rFonts w:ascii="Arial" w:hAnsi="Arial" w:cs="Arial"/>
          <w:sz w:val="24"/>
        </w:rPr>
        <w:t xml:space="preserve"> </w:t>
      </w:r>
      <w:r w:rsidRPr="00466C9D">
        <w:rPr>
          <w:rFonts w:ascii="Arial" w:hAnsi="Arial" w:cs="Arial"/>
          <w:sz w:val="24"/>
        </w:rPr>
        <w:t xml:space="preserve">If the lead applicant is </w:t>
      </w:r>
      <w:r w:rsidR="004624DD" w:rsidRPr="00466C9D">
        <w:rPr>
          <w:rFonts w:ascii="Arial" w:hAnsi="Arial" w:cs="Arial"/>
          <w:sz w:val="24"/>
        </w:rPr>
        <w:t>n</w:t>
      </w:r>
      <w:r w:rsidR="007D2A5A" w:rsidRPr="00466C9D">
        <w:rPr>
          <w:rFonts w:ascii="Arial" w:hAnsi="Arial" w:cs="Arial"/>
          <w:sz w:val="24"/>
        </w:rPr>
        <w:t>either a domestic violence and/</w:t>
      </w:r>
      <w:r w:rsidRPr="00466C9D">
        <w:rPr>
          <w:rFonts w:ascii="Arial" w:hAnsi="Arial" w:cs="Arial"/>
          <w:sz w:val="24"/>
        </w:rPr>
        <w:t>or</w:t>
      </w:r>
      <w:r w:rsidR="007D2A5A" w:rsidRPr="00466C9D">
        <w:rPr>
          <w:rFonts w:ascii="Arial" w:hAnsi="Arial" w:cs="Arial"/>
          <w:sz w:val="24"/>
        </w:rPr>
        <w:t xml:space="preserve"> </w:t>
      </w:r>
      <w:r w:rsidRPr="00466C9D">
        <w:rPr>
          <w:rFonts w:ascii="Arial" w:hAnsi="Arial" w:cs="Arial"/>
          <w:sz w:val="24"/>
        </w:rPr>
        <w:t>sexual assault vict</w:t>
      </w:r>
      <w:r w:rsidR="007D2A5A" w:rsidRPr="00466C9D">
        <w:rPr>
          <w:rFonts w:ascii="Arial" w:hAnsi="Arial" w:cs="Arial"/>
          <w:sz w:val="24"/>
        </w:rPr>
        <w:t>im service provider nor a court</w:t>
      </w:r>
      <w:r w:rsidR="00446EB1">
        <w:rPr>
          <w:rFonts w:ascii="Arial" w:hAnsi="Arial" w:cs="Arial"/>
          <w:sz w:val="24"/>
        </w:rPr>
        <w:t>,</w:t>
      </w:r>
      <w:r w:rsidRPr="00466C9D">
        <w:rPr>
          <w:rFonts w:ascii="Arial" w:hAnsi="Arial" w:cs="Arial"/>
          <w:sz w:val="24"/>
        </w:rPr>
        <w:t xml:space="preserve"> it must have a partnership with bo</w:t>
      </w:r>
      <w:r w:rsidR="004624DD" w:rsidRPr="00466C9D">
        <w:rPr>
          <w:rFonts w:ascii="Arial" w:hAnsi="Arial" w:cs="Arial"/>
          <w:sz w:val="24"/>
        </w:rPr>
        <w:t xml:space="preserve">th </w:t>
      </w:r>
      <w:r w:rsidRPr="00466C9D">
        <w:rPr>
          <w:rFonts w:ascii="Arial" w:hAnsi="Arial" w:cs="Arial"/>
          <w:sz w:val="24"/>
        </w:rPr>
        <w:t>a domestic violence and</w:t>
      </w:r>
      <w:r w:rsidR="007D2A5A" w:rsidRPr="00466C9D">
        <w:rPr>
          <w:rFonts w:ascii="Arial" w:hAnsi="Arial" w:cs="Arial"/>
          <w:sz w:val="24"/>
        </w:rPr>
        <w:t>/</w:t>
      </w:r>
      <w:r w:rsidRPr="00466C9D">
        <w:rPr>
          <w:rFonts w:ascii="Arial" w:hAnsi="Arial" w:cs="Arial"/>
          <w:sz w:val="24"/>
        </w:rPr>
        <w:t>or</w:t>
      </w:r>
      <w:r w:rsidR="007D2A5A" w:rsidRPr="00466C9D">
        <w:rPr>
          <w:rFonts w:ascii="Arial" w:hAnsi="Arial" w:cs="Arial"/>
          <w:sz w:val="24"/>
        </w:rPr>
        <w:t xml:space="preserve"> </w:t>
      </w:r>
      <w:r w:rsidRPr="00466C9D">
        <w:rPr>
          <w:rFonts w:ascii="Arial" w:hAnsi="Arial" w:cs="Arial"/>
          <w:sz w:val="24"/>
        </w:rPr>
        <w:t>sexual assault vict</w:t>
      </w:r>
      <w:r w:rsidR="004624DD" w:rsidRPr="00466C9D">
        <w:rPr>
          <w:rFonts w:ascii="Arial" w:hAnsi="Arial" w:cs="Arial"/>
          <w:sz w:val="24"/>
        </w:rPr>
        <w:t>im service provider and a court.</w:t>
      </w:r>
      <w:r w:rsidR="00795935">
        <w:rPr>
          <w:rFonts w:ascii="Arial" w:hAnsi="Arial" w:cs="Arial"/>
          <w:sz w:val="24"/>
        </w:rPr>
        <w:t xml:space="preserve"> </w:t>
      </w:r>
      <w:r w:rsidR="004624DD" w:rsidRPr="00466C9D">
        <w:rPr>
          <w:rFonts w:ascii="Arial" w:hAnsi="Arial" w:cs="Arial"/>
          <w:sz w:val="24"/>
        </w:rPr>
        <w:t>A</w:t>
      </w:r>
      <w:r w:rsidRPr="00466C9D">
        <w:rPr>
          <w:rFonts w:ascii="Arial" w:hAnsi="Arial" w:cs="Arial"/>
          <w:sz w:val="24"/>
        </w:rPr>
        <w:t xml:space="preserve">pplications that do not meet this requirement will not be eligible for </w:t>
      </w:r>
      <w:r w:rsidR="004624DD" w:rsidRPr="00466C9D">
        <w:rPr>
          <w:rFonts w:ascii="Arial" w:hAnsi="Arial" w:cs="Arial"/>
          <w:sz w:val="24"/>
        </w:rPr>
        <w:t>Justice for Families P</w:t>
      </w:r>
      <w:r w:rsidRPr="00466C9D">
        <w:rPr>
          <w:rFonts w:ascii="Arial" w:hAnsi="Arial" w:cs="Arial"/>
          <w:sz w:val="24"/>
        </w:rPr>
        <w:t>rogram funding and will be removed from consideration.</w:t>
      </w:r>
      <w:r w:rsidR="00795935">
        <w:rPr>
          <w:rFonts w:ascii="Arial" w:hAnsi="Arial" w:cs="Arial"/>
          <w:sz w:val="24"/>
        </w:rPr>
        <w:t xml:space="preserve"> </w:t>
      </w:r>
      <w:r w:rsidR="004624DD" w:rsidRPr="00466C9D">
        <w:rPr>
          <w:rFonts w:ascii="Arial" w:hAnsi="Arial" w:cs="Arial"/>
          <w:sz w:val="24"/>
        </w:rPr>
        <w:t>Review</w:t>
      </w:r>
      <w:r w:rsidRPr="00466C9D">
        <w:rPr>
          <w:rFonts w:ascii="Arial" w:hAnsi="Arial" w:cs="Arial"/>
          <w:sz w:val="24"/>
        </w:rPr>
        <w:t xml:space="preserve"> the </w:t>
      </w:r>
      <w:r w:rsidR="004624DD" w:rsidRPr="00466C9D">
        <w:rPr>
          <w:rFonts w:ascii="Arial" w:hAnsi="Arial" w:cs="Arial"/>
          <w:sz w:val="24"/>
        </w:rPr>
        <w:t>Eligible A</w:t>
      </w:r>
      <w:r w:rsidRPr="00466C9D">
        <w:rPr>
          <w:rFonts w:ascii="Arial" w:hAnsi="Arial" w:cs="Arial"/>
          <w:sz w:val="24"/>
        </w:rPr>
        <w:t>pplicants section carefully for the definitions of court and victim service provider.</w:t>
      </w:r>
      <w:r w:rsidR="00795935">
        <w:rPr>
          <w:rFonts w:ascii="Arial" w:hAnsi="Arial" w:cs="Arial"/>
          <w:sz w:val="24"/>
        </w:rPr>
        <w:t xml:space="preserve"> </w:t>
      </w:r>
      <w:r w:rsidRPr="00466C9D">
        <w:rPr>
          <w:rFonts w:ascii="Arial" w:hAnsi="Arial" w:cs="Arial"/>
          <w:sz w:val="24"/>
        </w:rPr>
        <w:t>Please note that a prosecutor</w:t>
      </w:r>
      <w:r w:rsidR="00466C9D" w:rsidRPr="00466C9D">
        <w:rPr>
          <w:rFonts w:ascii="Arial" w:hAnsi="Arial" w:cs="Arial"/>
          <w:sz w:val="24"/>
        </w:rPr>
        <w:t>’</w:t>
      </w:r>
      <w:r w:rsidRPr="00466C9D">
        <w:rPr>
          <w:rFonts w:ascii="Arial" w:hAnsi="Arial" w:cs="Arial"/>
          <w:sz w:val="24"/>
        </w:rPr>
        <w:t>s office is not a court.</w:t>
      </w:r>
      <w:r w:rsidR="00795935">
        <w:rPr>
          <w:rFonts w:ascii="Arial" w:hAnsi="Arial" w:cs="Arial"/>
          <w:sz w:val="24"/>
        </w:rPr>
        <w:t xml:space="preserve"> </w:t>
      </w:r>
      <w:r w:rsidR="004624DD" w:rsidRPr="00466C9D">
        <w:rPr>
          <w:rFonts w:ascii="Arial" w:hAnsi="Arial" w:cs="Arial"/>
          <w:sz w:val="24"/>
        </w:rPr>
        <w:t>V</w:t>
      </w:r>
      <w:r w:rsidRPr="00466C9D">
        <w:rPr>
          <w:rFonts w:ascii="Arial" w:hAnsi="Arial" w:cs="Arial"/>
          <w:sz w:val="24"/>
        </w:rPr>
        <w:t>ictim service provider</w:t>
      </w:r>
      <w:r w:rsidR="004624DD" w:rsidRPr="00466C9D">
        <w:rPr>
          <w:rFonts w:ascii="Arial" w:hAnsi="Arial" w:cs="Arial"/>
          <w:sz w:val="24"/>
        </w:rPr>
        <w:t>s must also be a nonprofit, non</w:t>
      </w:r>
      <w:r w:rsidRPr="00466C9D">
        <w:rPr>
          <w:rFonts w:ascii="Arial" w:hAnsi="Arial" w:cs="Arial"/>
          <w:sz w:val="24"/>
        </w:rPr>
        <w:t>governmental, or tribal organization or rape crisis center</w:t>
      </w:r>
      <w:r w:rsidR="00D93533">
        <w:rPr>
          <w:rFonts w:ascii="Arial" w:hAnsi="Arial" w:cs="Arial"/>
          <w:sz w:val="24"/>
        </w:rPr>
        <w:t xml:space="preserve"> (t</w:t>
      </w:r>
      <w:r w:rsidRPr="00466C9D">
        <w:rPr>
          <w:rFonts w:ascii="Arial" w:hAnsi="Arial" w:cs="Arial"/>
          <w:sz w:val="24"/>
        </w:rPr>
        <w:t>his does not include governmental victim service providers located within a governmental agency, police department</w:t>
      </w:r>
      <w:r w:rsidR="00E93B49" w:rsidRPr="00466C9D">
        <w:rPr>
          <w:rFonts w:ascii="Arial" w:hAnsi="Arial" w:cs="Arial"/>
          <w:sz w:val="24"/>
        </w:rPr>
        <w:t xml:space="preserve">, </w:t>
      </w:r>
      <w:r w:rsidR="00446EB1">
        <w:rPr>
          <w:rFonts w:ascii="Arial" w:hAnsi="Arial" w:cs="Arial"/>
          <w:sz w:val="24"/>
        </w:rPr>
        <w:t xml:space="preserve">or </w:t>
      </w:r>
      <w:r w:rsidR="00E93B49" w:rsidRPr="00466C9D">
        <w:rPr>
          <w:rFonts w:ascii="Arial" w:hAnsi="Arial" w:cs="Arial"/>
          <w:sz w:val="24"/>
        </w:rPr>
        <w:t>prosecutor</w:t>
      </w:r>
      <w:r w:rsidR="00466C9D" w:rsidRPr="00466C9D">
        <w:rPr>
          <w:rFonts w:ascii="Arial" w:hAnsi="Arial" w:cs="Arial"/>
          <w:sz w:val="24"/>
        </w:rPr>
        <w:t>’</w:t>
      </w:r>
      <w:r w:rsidR="00E93B49" w:rsidRPr="00466C9D">
        <w:rPr>
          <w:rFonts w:ascii="Arial" w:hAnsi="Arial" w:cs="Arial"/>
          <w:sz w:val="24"/>
        </w:rPr>
        <w:t>s office</w:t>
      </w:r>
      <w:r w:rsidR="002306EC">
        <w:rPr>
          <w:rFonts w:ascii="Arial" w:hAnsi="Arial" w:cs="Arial"/>
          <w:sz w:val="24"/>
        </w:rPr>
        <w:t>)</w:t>
      </w:r>
      <w:r w:rsidR="00D93533">
        <w:rPr>
          <w:rFonts w:ascii="Arial" w:hAnsi="Arial" w:cs="Arial"/>
          <w:sz w:val="24"/>
        </w:rPr>
        <w:t>; h</w:t>
      </w:r>
      <w:r w:rsidRPr="00466C9D">
        <w:rPr>
          <w:rFonts w:ascii="Arial" w:hAnsi="Arial" w:cs="Arial"/>
          <w:sz w:val="24"/>
        </w:rPr>
        <w:t xml:space="preserve">ave a documented history or effective work concerning domestic violence, </w:t>
      </w:r>
      <w:r w:rsidR="004F7004" w:rsidRPr="00466C9D">
        <w:rPr>
          <w:rFonts w:ascii="Arial" w:hAnsi="Arial" w:cs="Arial"/>
          <w:sz w:val="24"/>
        </w:rPr>
        <w:t xml:space="preserve">dating violence, sexual assault, </w:t>
      </w:r>
      <w:r w:rsidRPr="00466C9D">
        <w:rPr>
          <w:rFonts w:ascii="Arial" w:hAnsi="Arial" w:cs="Arial"/>
          <w:sz w:val="24"/>
        </w:rPr>
        <w:t>or stalking</w:t>
      </w:r>
      <w:r w:rsidR="00D93533">
        <w:rPr>
          <w:rFonts w:ascii="Arial" w:hAnsi="Arial" w:cs="Arial"/>
          <w:sz w:val="24"/>
        </w:rPr>
        <w:t>; p</w:t>
      </w:r>
      <w:r w:rsidRPr="00466C9D">
        <w:rPr>
          <w:rFonts w:ascii="Arial" w:hAnsi="Arial" w:cs="Arial"/>
          <w:sz w:val="24"/>
        </w:rPr>
        <w:t>rovide direct services to victims of domestic violence, dating violence, sexual assault</w:t>
      </w:r>
      <w:r w:rsidR="00D93533">
        <w:rPr>
          <w:rFonts w:ascii="Arial" w:hAnsi="Arial" w:cs="Arial"/>
          <w:sz w:val="24"/>
        </w:rPr>
        <w:t>,</w:t>
      </w:r>
      <w:r w:rsidRPr="00466C9D">
        <w:rPr>
          <w:rFonts w:ascii="Arial" w:hAnsi="Arial" w:cs="Arial"/>
          <w:sz w:val="24"/>
        </w:rPr>
        <w:t xml:space="preserve"> or stalking as one of their primary purposes</w:t>
      </w:r>
      <w:r w:rsidR="00E11364">
        <w:rPr>
          <w:rFonts w:ascii="Arial" w:hAnsi="Arial" w:cs="Arial"/>
          <w:sz w:val="24"/>
        </w:rPr>
        <w:t>;</w:t>
      </w:r>
      <w:r w:rsidRPr="00466C9D">
        <w:rPr>
          <w:rFonts w:ascii="Arial" w:hAnsi="Arial" w:cs="Arial"/>
          <w:sz w:val="24"/>
        </w:rPr>
        <w:t xml:space="preserve"> and have a demonstrated history of effective work in this field.</w:t>
      </w:r>
      <w:r w:rsidR="00795935">
        <w:rPr>
          <w:rFonts w:ascii="Arial" w:hAnsi="Arial" w:cs="Arial"/>
          <w:sz w:val="24"/>
        </w:rPr>
        <w:t xml:space="preserve"> </w:t>
      </w:r>
    </w:p>
    <w:p w:rsidR="00446EB1" w:rsidRDefault="00446EB1" w:rsidP="0089118B">
      <w:pPr>
        <w:pStyle w:val="PlainText"/>
        <w:spacing w:line="276" w:lineRule="auto"/>
        <w:rPr>
          <w:rFonts w:ascii="Arial" w:hAnsi="Arial" w:cs="Arial"/>
          <w:sz w:val="24"/>
        </w:rPr>
      </w:pPr>
    </w:p>
    <w:p w:rsidR="004F56BD" w:rsidRDefault="00CA4C0C" w:rsidP="0089118B">
      <w:pPr>
        <w:pStyle w:val="PlainText"/>
        <w:spacing w:line="276" w:lineRule="auto"/>
        <w:rPr>
          <w:rFonts w:ascii="Arial" w:hAnsi="Arial" w:cs="Arial"/>
          <w:sz w:val="24"/>
        </w:rPr>
      </w:pPr>
      <w:r w:rsidRPr="00466C9D">
        <w:rPr>
          <w:rFonts w:ascii="Arial" w:hAnsi="Arial" w:cs="Arial"/>
          <w:sz w:val="24"/>
        </w:rPr>
        <w:t xml:space="preserve">Please know that there are </w:t>
      </w:r>
      <w:r w:rsidR="00B95700">
        <w:rPr>
          <w:rFonts w:ascii="Arial" w:hAnsi="Arial" w:cs="Arial"/>
          <w:sz w:val="24"/>
        </w:rPr>
        <w:t xml:space="preserve">a </w:t>
      </w:r>
      <w:r w:rsidRPr="00466C9D">
        <w:rPr>
          <w:rFonts w:ascii="Arial" w:hAnsi="Arial" w:cs="Arial"/>
          <w:sz w:val="24"/>
        </w:rPr>
        <w:t xml:space="preserve">few differences between </w:t>
      </w:r>
      <w:r w:rsidR="00E93B49" w:rsidRPr="00466C9D">
        <w:rPr>
          <w:rFonts w:ascii="Arial" w:hAnsi="Arial" w:cs="Arial"/>
          <w:sz w:val="24"/>
        </w:rPr>
        <w:t>S</w:t>
      </w:r>
      <w:r w:rsidRPr="00466C9D">
        <w:rPr>
          <w:rFonts w:ascii="Arial" w:hAnsi="Arial" w:cs="Arial"/>
          <w:sz w:val="24"/>
        </w:rPr>
        <w:t xml:space="preserve">tandard </w:t>
      </w:r>
      <w:r w:rsidR="00E93B49" w:rsidRPr="00466C9D">
        <w:rPr>
          <w:rFonts w:ascii="Arial" w:hAnsi="Arial" w:cs="Arial"/>
          <w:sz w:val="24"/>
        </w:rPr>
        <w:t>and Comprehensive P</w:t>
      </w:r>
      <w:r w:rsidRPr="00466C9D">
        <w:rPr>
          <w:rFonts w:ascii="Arial" w:hAnsi="Arial" w:cs="Arial"/>
          <w:sz w:val="24"/>
        </w:rPr>
        <w:t>rojects.</w:t>
      </w:r>
      <w:r w:rsidR="00795935">
        <w:rPr>
          <w:rFonts w:ascii="Arial" w:hAnsi="Arial" w:cs="Arial"/>
          <w:sz w:val="24"/>
        </w:rPr>
        <w:t xml:space="preserve"> </w:t>
      </w:r>
      <w:r w:rsidRPr="00466C9D">
        <w:rPr>
          <w:rFonts w:ascii="Arial" w:hAnsi="Arial" w:cs="Arial"/>
          <w:sz w:val="24"/>
        </w:rPr>
        <w:t xml:space="preserve">Standard </w:t>
      </w:r>
      <w:r w:rsidR="00E93B49" w:rsidRPr="00466C9D">
        <w:rPr>
          <w:rFonts w:ascii="Arial" w:hAnsi="Arial" w:cs="Arial"/>
          <w:sz w:val="24"/>
        </w:rPr>
        <w:t>P</w:t>
      </w:r>
      <w:r w:rsidRPr="00466C9D">
        <w:rPr>
          <w:rFonts w:ascii="Arial" w:hAnsi="Arial" w:cs="Arial"/>
          <w:sz w:val="24"/>
        </w:rPr>
        <w:t>rojects have a 20</w:t>
      </w:r>
      <w:r w:rsidR="00B95700">
        <w:rPr>
          <w:rFonts w:ascii="Arial" w:hAnsi="Arial" w:cs="Arial"/>
          <w:sz w:val="24"/>
        </w:rPr>
        <w:t>-</w:t>
      </w:r>
      <w:r w:rsidRPr="00466C9D">
        <w:rPr>
          <w:rFonts w:ascii="Arial" w:hAnsi="Arial" w:cs="Arial"/>
          <w:sz w:val="24"/>
        </w:rPr>
        <w:t xml:space="preserve">page limit, while </w:t>
      </w:r>
      <w:r w:rsidR="00E93B49" w:rsidRPr="00466C9D">
        <w:rPr>
          <w:rFonts w:ascii="Arial" w:hAnsi="Arial" w:cs="Arial"/>
          <w:sz w:val="24"/>
        </w:rPr>
        <w:t>Comprehensive P</w:t>
      </w:r>
      <w:r w:rsidRPr="00466C9D">
        <w:rPr>
          <w:rFonts w:ascii="Arial" w:hAnsi="Arial" w:cs="Arial"/>
          <w:sz w:val="24"/>
        </w:rPr>
        <w:t>rojects have a 25</w:t>
      </w:r>
      <w:r w:rsidR="00B95700">
        <w:rPr>
          <w:rFonts w:ascii="Arial" w:hAnsi="Arial" w:cs="Arial"/>
          <w:sz w:val="24"/>
        </w:rPr>
        <w:t>-</w:t>
      </w:r>
      <w:r w:rsidRPr="00466C9D">
        <w:rPr>
          <w:rFonts w:ascii="Arial" w:hAnsi="Arial" w:cs="Arial"/>
          <w:sz w:val="24"/>
        </w:rPr>
        <w:t>page limit.</w:t>
      </w:r>
      <w:r w:rsidR="00795935">
        <w:rPr>
          <w:rFonts w:ascii="Arial" w:hAnsi="Arial" w:cs="Arial"/>
          <w:sz w:val="24"/>
        </w:rPr>
        <w:t xml:space="preserve"> </w:t>
      </w:r>
      <w:r w:rsidRPr="00466C9D">
        <w:rPr>
          <w:rFonts w:ascii="Arial" w:hAnsi="Arial" w:cs="Arial"/>
          <w:sz w:val="24"/>
        </w:rPr>
        <w:t>Additionally, budgets</w:t>
      </w:r>
      <w:r w:rsidR="00E93B49" w:rsidRPr="00466C9D">
        <w:rPr>
          <w:rFonts w:ascii="Arial" w:hAnsi="Arial" w:cs="Arial"/>
          <w:sz w:val="24"/>
        </w:rPr>
        <w:t xml:space="preserve"> must include funds to attend OVW-</w:t>
      </w:r>
      <w:r w:rsidRPr="00466C9D">
        <w:rPr>
          <w:rFonts w:ascii="Arial" w:hAnsi="Arial" w:cs="Arial"/>
          <w:sz w:val="24"/>
        </w:rPr>
        <w:t>sponsored training and technical assistan</w:t>
      </w:r>
      <w:r w:rsidR="00E93B49" w:rsidRPr="00466C9D">
        <w:rPr>
          <w:rFonts w:ascii="Arial" w:hAnsi="Arial" w:cs="Arial"/>
          <w:sz w:val="24"/>
        </w:rPr>
        <w:t xml:space="preserve">ce in the amount of </w:t>
      </w:r>
      <w:r w:rsidR="004F7004" w:rsidRPr="00466C9D">
        <w:rPr>
          <w:rFonts w:ascii="Arial" w:hAnsi="Arial" w:cs="Arial"/>
          <w:sz w:val="24"/>
        </w:rPr>
        <w:t>$</w:t>
      </w:r>
      <w:r w:rsidR="00E93B49" w:rsidRPr="00466C9D">
        <w:rPr>
          <w:rFonts w:ascii="Arial" w:hAnsi="Arial" w:cs="Arial"/>
          <w:sz w:val="24"/>
        </w:rPr>
        <w:t>15,000 for S</w:t>
      </w:r>
      <w:r w:rsidRPr="00466C9D">
        <w:rPr>
          <w:rFonts w:ascii="Arial" w:hAnsi="Arial" w:cs="Arial"/>
          <w:sz w:val="24"/>
        </w:rPr>
        <w:t>tandard</w:t>
      </w:r>
      <w:r w:rsidR="00E93B49" w:rsidRPr="00466C9D">
        <w:rPr>
          <w:rFonts w:ascii="Arial" w:hAnsi="Arial" w:cs="Arial"/>
          <w:sz w:val="24"/>
        </w:rPr>
        <w:t xml:space="preserve"> P</w:t>
      </w:r>
      <w:r w:rsidRPr="00466C9D">
        <w:rPr>
          <w:rFonts w:ascii="Arial" w:hAnsi="Arial" w:cs="Arial"/>
          <w:sz w:val="24"/>
        </w:rPr>
        <w:t>rojects</w:t>
      </w:r>
      <w:r w:rsidR="00E93B49" w:rsidRPr="00466C9D">
        <w:rPr>
          <w:rFonts w:ascii="Arial" w:hAnsi="Arial" w:cs="Arial"/>
          <w:sz w:val="24"/>
        </w:rPr>
        <w:t xml:space="preserve"> and </w:t>
      </w:r>
      <w:r w:rsidR="004F7004" w:rsidRPr="00466C9D">
        <w:rPr>
          <w:rFonts w:ascii="Arial" w:hAnsi="Arial" w:cs="Arial"/>
          <w:sz w:val="24"/>
        </w:rPr>
        <w:t>$</w:t>
      </w:r>
      <w:r w:rsidR="00E93B49" w:rsidRPr="00466C9D">
        <w:rPr>
          <w:rFonts w:ascii="Arial" w:hAnsi="Arial" w:cs="Arial"/>
          <w:sz w:val="24"/>
        </w:rPr>
        <w:t>20,000 for C</w:t>
      </w:r>
      <w:r w:rsidRPr="00466C9D">
        <w:rPr>
          <w:rFonts w:ascii="Arial" w:hAnsi="Arial" w:cs="Arial"/>
          <w:sz w:val="24"/>
        </w:rPr>
        <w:t xml:space="preserve">omprehensive </w:t>
      </w:r>
      <w:r w:rsidR="00E93B49" w:rsidRPr="00466C9D">
        <w:rPr>
          <w:rFonts w:ascii="Arial" w:hAnsi="Arial" w:cs="Arial"/>
          <w:sz w:val="24"/>
        </w:rPr>
        <w:t>P</w:t>
      </w:r>
      <w:r w:rsidRPr="00466C9D">
        <w:rPr>
          <w:rFonts w:ascii="Arial" w:hAnsi="Arial" w:cs="Arial"/>
          <w:sz w:val="24"/>
        </w:rPr>
        <w:t>roje</w:t>
      </w:r>
      <w:r w:rsidR="00E93B49" w:rsidRPr="00466C9D">
        <w:rPr>
          <w:rFonts w:ascii="Arial" w:hAnsi="Arial" w:cs="Arial"/>
          <w:sz w:val="24"/>
        </w:rPr>
        <w:t xml:space="preserve">cts for states, and </w:t>
      </w:r>
      <w:r w:rsidR="004F7004" w:rsidRPr="00466C9D">
        <w:rPr>
          <w:rFonts w:ascii="Arial" w:hAnsi="Arial" w:cs="Arial"/>
          <w:sz w:val="24"/>
        </w:rPr>
        <w:t>$</w:t>
      </w:r>
      <w:r w:rsidR="00E93B49" w:rsidRPr="00466C9D">
        <w:rPr>
          <w:rFonts w:ascii="Arial" w:hAnsi="Arial" w:cs="Arial"/>
          <w:sz w:val="24"/>
        </w:rPr>
        <w:t xml:space="preserve">20,000 for Standard Projects and </w:t>
      </w:r>
      <w:r w:rsidR="004F7004" w:rsidRPr="00466C9D">
        <w:rPr>
          <w:rFonts w:ascii="Arial" w:hAnsi="Arial" w:cs="Arial"/>
          <w:sz w:val="24"/>
        </w:rPr>
        <w:t>$</w:t>
      </w:r>
      <w:r w:rsidR="00E93B49" w:rsidRPr="00466C9D">
        <w:rPr>
          <w:rFonts w:ascii="Arial" w:hAnsi="Arial" w:cs="Arial"/>
          <w:sz w:val="24"/>
        </w:rPr>
        <w:t>25,000 for Comprehensive P</w:t>
      </w:r>
      <w:r w:rsidRPr="00466C9D">
        <w:rPr>
          <w:rFonts w:ascii="Arial" w:hAnsi="Arial" w:cs="Arial"/>
          <w:sz w:val="24"/>
        </w:rPr>
        <w:t>rojects for territories, Hawaii</w:t>
      </w:r>
      <w:r w:rsidR="00B95700">
        <w:rPr>
          <w:rFonts w:ascii="Arial" w:hAnsi="Arial" w:cs="Arial"/>
          <w:sz w:val="24"/>
        </w:rPr>
        <w:t>,</w:t>
      </w:r>
      <w:r w:rsidRPr="00466C9D">
        <w:rPr>
          <w:rFonts w:ascii="Arial" w:hAnsi="Arial" w:cs="Arial"/>
          <w:sz w:val="24"/>
        </w:rPr>
        <w:t xml:space="preserve"> and Alaska.</w:t>
      </w:r>
      <w:r w:rsidR="00795935">
        <w:rPr>
          <w:rFonts w:ascii="Arial" w:hAnsi="Arial" w:cs="Arial"/>
          <w:sz w:val="24"/>
        </w:rPr>
        <w:t xml:space="preserve"> </w:t>
      </w:r>
    </w:p>
    <w:p w:rsidR="004F56BD" w:rsidRDefault="004F56BD" w:rsidP="0089118B">
      <w:pPr>
        <w:pStyle w:val="PlainText"/>
        <w:spacing w:line="276" w:lineRule="auto"/>
        <w:rPr>
          <w:rFonts w:ascii="Arial" w:hAnsi="Arial" w:cs="Arial"/>
          <w:sz w:val="24"/>
        </w:rPr>
      </w:pPr>
    </w:p>
    <w:p w:rsidR="004F56BD" w:rsidRDefault="00CA4C0C" w:rsidP="0089118B">
      <w:pPr>
        <w:pStyle w:val="PlainText"/>
        <w:spacing w:line="276" w:lineRule="auto"/>
        <w:rPr>
          <w:rFonts w:ascii="Arial" w:hAnsi="Arial" w:cs="Arial"/>
          <w:sz w:val="24"/>
        </w:rPr>
      </w:pPr>
      <w:r w:rsidRPr="00466C9D">
        <w:rPr>
          <w:rFonts w:ascii="Arial" w:hAnsi="Arial" w:cs="Arial"/>
          <w:sz w:val="24"/>
        </w:rPr>
        <w:t xml:space="preserve">The </w:t>
      </w:r>
      <w:r w:rsidR="004F56BD">
        <w:rPr>
          <w:rFonts w:ascii="Arial" w:hAnsi="Arial" w:cs="Arial"/>
          <w:sz w:val="24"/>
        </w:rPr>
        <w:t>D</w:t>
      </w:r>
      <w:r w:rsidRPr="00466C9D">
        <w:rPr>
          <w:rFonts w:ascii="Arial" w:hAnsi="Arial" w:cs="Arial"/>
          <w:sz w:val="24"/>
        </w:rPr>
        <w:t xml:space="preserve">ata </w:t>
      </w:r>
      <w:r w:rsidR="004F56BD">
        <w:rPr>
          <w:rFonts w:ascii="Arial" w:hAnsi="Arial" w:cs="Arial"/>
          <w:sz w:val="24"/>
        </w:rPr>
        <w:t>R</w:t>
      </w:r>
      <w:r w:rsidRPr="00466C9D">
        <w:rPr>
          <w:rFonts w:ascii="Arial" w:hAnsi="Arial" w:cs="Arial"/>
          <w:sz w:val="24"/>
        </w:rPr>
        <w:t xml:space="preserve">equested with </w:t>
      </w:r>
      <w:r w:rsidR="004F56BD">
        <w:rPr>
          <w:rFonts w:ascii="Arial" w:hAnsi="Arial" w:cs="Arial"/>
          <w:sz w:val="24"/>
        </w:rPr>
        <w:t>A</w:t>
      </w:r>
      <w:r w:rsidRPr="00466C9D">
        <w:rPr>
          <w:rFonts w:ascii="Arial" w:hAnsi="Arial" w:cs="Arial"/>
          <w:sz w:val="24"/>
        </w:rPr>
        <w:t>ppl</w:t>
      </w:r>
      <w:r w:rsidR="00771C83" w:rsidRPr="00466C9D">
        <w:rPr>
          <w:rFonts w:ascii="Arial" w:hAnsi="Arial" w:cs="Arial"/>
          <w:sz w:val="24"/>
        </w:rPr>
        <w:t xml:space="preserve">ication </w:t>
      </w:r>
      <w:r w:rsidR="00B95700">
        <w:rPr>
          <w:rFonts w:ascii="Arial" w:hAnsi="Arial" w:cs="Arial"/>
          <w:sz w:val="24"/>
        </w:rPr>
        <w:t>(</w:t>
      </w:r>
      <w:r w:rsidR="00771C83" w:rsidRPr="00466C9D">
        <w:rPr>
          <w:rFonts w:ascii="Arial" w:hAnsi="Arial" w:cs="Arial"/>
          <w:sz w:val="24"/>
        </w:rPr>
        <w:t>referred to as the DRA</w:t>
      </w:r>
      <w:r w:rsidR="00B95700">
        <w:rPr>
          <w:rFonts w:ascii="Arial" w:hAnsi="Arial" w:cs="Arial"/>
          <w:sz w:val="24"/>
        </w:rPr>
        <w:t>)</w:t>
      </w:r>
      <w:r w:rsidRPr="00466C9D">
        <w:rPr>
          <w:rFonts w:ascii="Arial" w:hAnsi="Arial" w:cs="Arial"/>
          <w:sz w:val="24"/>
        </w:rPr>
        <w:t xml:space="preserve"> was previously the </w:t>
      </w:r>
      <w:r w:rsidR="00771C83" w:rsidRPr="00466C9D">
        <w:rPr>
          <w:rFonts w:ascii="Arial" w:hAnsi="Arial" w:cs="Arial"/>
          <w:sz w:val="24"/>
        </w:rPr>
        <w:t>Summary D</w:t>
      </w:r>
      <w:r w:rsidRPr="00466C9D">
        <w:rPr>
          <w:rFonts w:ascii="Arial" w:hAnsi="Arial" w:cs="Arial"/>
          <w:sz w:val="24"/>
        </w:rPr>
        <w:t xml:space="preserve">ata </w:t>
      </w:r>
      <w:r w:rsidR="00771C83" w:rsidRPr="00466C9D">
        <w:rPr>
          <w:rFonts w:ascii="Arial" w:hAnsi="Arial" w:cs="Arial"/>
          <w:sz w:val="24"/>
        </w:rPr>
        <w:t>S</w:t>
      </w:r>
      <w:r w:rsidRPr="00466C9D">
        <w:rPr>
          <w:rFonts w:ascii="Arial" w:hAnsi="Arial" w:cs="Arial"/>
          <w:sz w:val="24"/>
        </w:rPr>
        <w:t>heet.</w:t>
      </w:r>
      <w:r w:rsidR="00795935">
        <w:rPr>
          <w:rFonts w:ascii="Arial" w:hAnsi="Arial" w:cs="Arial"/>
          <w:sz w:val="24"/>
        </w:rPr>
        <w:t xml:space="preserve"> </w:t>
      </w:r>
      <w:r w:rsidRPr="00466C9D">
        <w:rPr>
          <w:rFonts w:ascii="Arial" w:hAnsi="Arial" w:cs="Arial"/>
          <w:sz w:val="24"/>
        </w:rPr>
        <w:t>The D</w:t>
      </w:r>
      <w:r w:rsidR="00771C83" w:rsidRPr="00466C9D">
        <w:rPr>
          <w:rFonts w:ascii="Arial" w:hAnsi="Arial" w:cs="Arial"/>
          <w:sz w:val="24"/>
        </w:rPr>
        <w:t>RA</w:t>
      </w:r>
      <w:r w:rsidRPr="00466C9D">
        <w:rPr>
          <w:rFonts w:ascii="Arial" w:hAnsi="Arial" w:cs="Arial"/>
          <w:sz w:val="24"/>
        </w:rPr>
        <w:t xml:space="preserve"> is now a su</w:t>
      </w:r>
      <w:r w:rsidR="00771C83" w:rsidRPr="00466C9D">
        <w:rPr>
          <w:rFonts w:ascii="Arial" w:hAnsi="Arial" w:cs="Arial"/>
          <w:sz w:val="24"/>
        </w:rPr>
        <w:t xml:space="preserve">rvey that will be completed in </w:t>
      </w:r>
      <w:proofErr w:type="spellStart"/>
      <w:r w:rsidR="00771C83" w:rsidRPr="00466C9D">
        <w:rPr>
          <w:rFonts w:ascii="Arial" w:hAnsi="Arial" w:cs="Arial"/>
          <w:sz w:val="24"/>
        </w:rPr>
        <w:t>J</w:t>
      </w:r>
      <w:r w:rsidRPr="00466C9D">
        <w:rPr>
          <w:rFonts w:ascii="Arial" w:hAnsi="Arial" w:cs="Arial"/>
          <w:sz w:val="24"/>
        </w:rPr>
        <w:t>ust</w:t>
      </w:r>
      <w:r w:rsidR="00771C83" w:rsidRPr="00466C9D">
        <w:rPr>
          <w:rFonts w:ascii="Arial" w:hAnsi="Arial" w:cs="Arial"/>
          <w:sz w:val="24"/>
        </w:rPr>
        <w:t>G</w:t>
      </w:r>
      <w:r w:rsidRPr="00466C9D">
        <w:rPr>
          <w:rFonts w:ascii="Arial" w:hAnsi="Arial" w:cs="Arial"/>
          <w:sz w:val="24"/>
        </w:rPr>
        <w:t>rants</w:t>
      </w:r>
      <w:proofErr w:type="spellEnd"/>
      <w:r w:rsidRPr="00466C9D">
        <w:rPr>
          <w:rFonts w:ascii="Arial" w:hAnsi="Arial" w:cs="Arial"/>
          <w:sz w:val="24"/>
        </w:rPr>
        <w:t>.</w:t>
      </w:r>
      <w:r w:rsidR="00795935">
        <w:rPr>
          <w:rFonts w:ascii="Arial" w:hAnsi="Arial" w:cs="Arial"/>
          <w:sz w:val="24"/>
        </w:rPr>
        <w:t xml:space="preserve"> </w:t>
      </w:r>
      <w:r w:rsidRPr="00466C9D">
        <w:rPr>
          <w:rFonts w:ascii="Arial" w:hAnsi="Arial" w:cs="Arial"/>
          <w:sz w:val="24"/>
        </w:rPr>
        <w:t>A list of questions included in each survey appears at the end of the solicitation under the heading</w:t>
      </w:r>
      <w:r w:rsidR="00771C83" w:rsidRPr="00466C9D">
        <w:rPr>
          <w:rFonts w:ascii="Arial" w:hAnsi="Arial" w:cs="Arial"/>
          <w:sz w:val="24"/>
        </w:rPr>
        <w:t xml:space="preserve"> S</w:t>
      </w:r>
      <w:r w:rsidRPr="00466C9D">
        <w:rPr>
          <w:rFonts w:ascii="Arial" w:hAnsi="Arial" w:cs="Arial"/>
          <w:sz w:val="24"/>
        </w:rPr>
        <w:t xml:space="preserve">urvey </w:t>
      </w:r>
      <w:r w:rsidR="00771C83" w:rsidRPr="00466C9D">
        <w:rPr>
          <w:rFonts w:ascii="Arial" w:hAnsi="Arial" w:cs="Arial"/>
          <w:sz w:val="24"/>
        </w:rPr>
        <w:t>Q</w:t>
      </w:r>
      <w:r w:rsidRPr="00466C9D">
        <w:rPr>
          <w:rFonts w:ascii="Arial" w:hAnsi="Arial" w:cs="Arial"/>
          <w:sz w:val="24"/>
        </w:rPr>
        <w:t>uestions.</w:t>
      </w:r>
      <w:r w:rsidR="00795935">
        <w:rPr>
          <w:rFonts w:ascii="Arial" w:hAnsi="Arial" w:cs="Arial"/>
          <w:sz w:val="24"/>
        </w:rPr>
        <w:t xml:space="preserve"> </w:t>
      </w:r>
      <w:r w:rsidRPr="00466C9D">
        <w:rPr>
          <w:rFonts w:ascii="Arial" w:hAnsi="Arial" w:cs="Arial"/>
          <w:sz w:val="24"/>
        </w:rPr>
        <w:t xml:space="preserve">Applicants should click on the </w:t>
      </w:r>
      <w:r w:rsidR="00771C83" w:rsidRPr="00466C9D">
        <w:rPr>
          <w:rFonts w:ascii="Arial" w:hAnsi="Arial" w:cs="Arial"/>
          <w:sz w:val="24"/>
        </w:rPr>
        <w:t>S</w:t>
      </w:r>
      <w:r w:rsidRPr="00466C9D">
        <w:rPr>
          <w:rFonts w:ascii="Arial" w:hAnsi="Arial" w:cs="Arial"/>
          <w:sz w:val="24"/>
        </w:rPr>
        <w:t xml:space="preserve">urvey </w:t>
      </w:r>
      <w:r w:rsidR="00771C83" w:rsidRPr="00466C9D">
        <w:rPr>
          <w:rFonts w:ascii="Arial" w:hAnsi="Arial" w:cs="Arial"/>
          <w:sz w:val="24"/>
        </w:rPr>
        <w:t xml:space="preserve">Name, JFF DRA, </w:t>
      </w:r>
      <w:r w:rsidRPr="00466C9D">
        <w:rPr>
          <w:rFonts w:ascii="Arial" w:hAnsi="Arial" w:cs="Arial"/>
          <w:sz w:val="24"/>
        </w:rPr>
        <w:t>to acce</w:t>
      </w:r>
      <w:r w:rsidR="00771C83" w:rsidRPr="00466C9D">
        <w:rPr>
          <w:rFonts w:ascii="Arial" w:hAnsi="Arial" w:cs="Arial"/>
          <w:sz w:val="24"/>
        </w:rPr>
        <w:t xml:space="preserve">ss and complete the survey in </w:t>
      </w:r>
      <w:proofErr w:type="spellStart"/>
      <w:r w:rsidR="00771C83" w:rsidRPr="00466C9D">
        <w:rPr>
          <w:rFonts w:ascii="Arial" w:hAnsi="Arial" w:cs="Arial"/>
          <w:sz w:val="24"/>
        </w:rPr>
        <w:t>JustG</w:t>
      </w:r>
      <w:r w:rsidRPr="00466C9D">
        <w:rPr>
          <w:rFonts w:ascii="Arial" w:hAnsi="Arial" w:cs="Arial"/>
          <w:sz w:val="24"/>
        </w:rPr>
        <w:t>rants</w:t>
      </w:r>
      <w:proofErr w:type="spellEnd"/>
      <w:r w:rsidRPr="00466C9D">
        <w:rPr>
          <w:rFonts w:ascii="Arial" w:hAnsi="Arial" w:cs="Arial"/>
          <w:sz w:val="24"/>
        </w:rPr>
        <w:t>.</w:t>
      </w:r>
      <w:r w:rsidR="00795935">
        <w:rPr>
          <w:rFonts w:ascii="Arial" w:hAnsi="Arial" w:cs="Arial"/>
          <w:sz w:val="24"/>
        </w:rPr>
        <w:t xml:space="preserve"> </w:t>
      </w:r>
    </w:p>
    <w:p w:rsidR="004F56BD" w:rsidRDefault="004F56BD" w:rsidP="0089118B">
      <w:pPr>
        <w:pStyle w:val="PlainText"/>
        <w:spacing w:line="276" w:lineRule="auto"/>
        <w:rPr>
          <w:rFonts w:ascii="Arial" w:hAnsi="Arial" w:cs="Arial"/>
          <w:sz w:val="24"/>
        </w:rPr>
      </w:pPr>
    </w:p>
    <w:p w:rsidR="004F56BD" w:rsidRDefault="00CA4C0C" w:rsidP="0089118B">
      <w:pPr>
        <w:pStyle w:val="PlainText"/>
        <w:spacing w:line="276" w:lineRule="auto"/>
        <w:rPr>
          <w:rFonts w:ascii="Arial" w:hAnsi="Arial" w:cs="Arial"/>
          <w:sz w:val="24"/>
        </w:rPr>
      </w:pPr>
      <w:r w:rsidRPr="00466C9D">
        <w:rPr>
          <w:rFonts w:ascii="Arial" w:hAnsi="Arial" w:cs="Arial"/>
          <w:sz w:val="24"/>
        </w:rPr>
        <w:t xml:space="preserve">The </w:t>
      </w:r>
      <w:r w:rsidR="00771C83" w:rsidRPr="00466C9D">
        <w:rPr>
          <w:rFonts w:ascii="Arial" w:hAnsi="Arial" w:cs="Arial"/>
          <w:sz w:val="24"/>
        </w:rPr>
        <w:t>Proposal A</w:t>
      </w:r>
      <w:r w:rsidRPr="00466C9D">
        <w:rPr>
          <w:rFonts w:ascii="Arial" w:hAnsi="Arial" w:cs="Arial"/>
          <w:sz w:val="24"/>
        </w:rPr>
        <w:t xml:space="preserve">bstract will </w:t>
      </w:r>
      <w:r w:rsidR="00771C83" w:rsidRPr="00466C9D">
        <w:rPr>
          <w:rFonts w:ascii="Arial" w:hAnsi="Arial" w:cs="Arial"/>
          <w:sz w:val="24"/>
        </w:rPr>
        <w:t xml:space="preserve">be entered in a textbox in </w:t>
      </w:r>
      <w:proofErr w:type="spellStart"/>
      <w:r w:rsidR="00771C83" w:rsidRPr="00466C9D">
        <w:rPr>
          <w:rFonts w:ascii="Arial" w:hAnsi="Arial" w:cs="Arial"/>
          <w:sz w:val="24"/>
        </w:rPr>
        <w:t>JustG</w:t>
      </w:r>
      <w:r w:rsidRPr="00466C9D">
        <w:rPr>
          <w:rFonts w:ascii="Arial" w:hAnsi="Arial" w:cs="Arial"/>
          <w:sz w:val="24"/>
        </w:rPr>
        <w:t>rants</w:t>
      </w:r>
      <w:proofErr w:type="spellEnd"/>
      <w:r w:rsidRPr="00466C9D">
        <w:rPr>
          <w:rFonts w:ascii="Arial" w:hAnsi="Arial" w:cs="Arial"/>
          <w:sz w:val="24"/>
        </w:rPr>
        <w:t>, but still sho</w:t>
      </w:r>
      <w:r w:rsidR="00771C83" w:rsidRPr="00466C9D">
        <w:rPr>
          <w:rFonts w:ascii="Arial" w:hAnsi="Arial" w:cs="Arial"/>
          <w:sz w:val="24"/>
        </w:rPr>
        <w:t xml:space="preserve">uld not be more than two pages </w:t>
      </w:r>
      <w:r w:rsidRPr="00466C9D">
        <w:rPr>
          <w:rFonts w:ascii="Arial" w:hAnsi="Arial" w:cs="Arial"/>
          <w:sz w:val="24"/>
        </w:rPr>
        <w:t>double</w:t>
      </w:r>
      <w:r w:rsidR="004F56BD">
        <w:rPr>
          <w:rFonts w:ascii="Arial" w:hAnsi="Arial" w:cs="Arial"/>
          <w:sz w:val="24"/>
        </w:rPr>
        <w:t>-</w:t>
      </w:r>
      <w:r w:rsidRPr="00466C9D">
        <w:rPr>
          <w:rFonts w:ascii="Arial" w:hAnsi="Arial" w:cs="Arial"/>
          <w:sz w:val="24"/>
        </w:rPr>
        <w:t>spaced.</w:t>
      </w:r>
      <w:r w:rsidR="00795935">
        <w:rPr>
          <w:rFonts w:ascii="Arial" w:hAnsi="Arial" w:cs="Arial"/>
          <w:sz w:val="24"/>
        </w:rPr>
        <w:t xml:space="preserve"> </w:t>
      </w:r>
      <w:r w:rsidRPr="00466C9D">
        <w:rPr>
          <w:rFonts w:ascii="Arial" w:hAnsi="Arial" w:cs="Arial"/>
          <w:sz w:val="24"/>
        </w:rPr>
        <w:t>Applicants are strongly encouraged</w:t>
      </w:r>
      <w:r w:rsidR="00771C83" w:rsidRPr="00466C9D">
        <w:rPr>
          <w:rFonts w:ascii="Arial" w:hAnsi="Arial" w:cs="Arial"/>
          <w:sz w:val="24"/>
        </w:rPr>
        <w:t>,</w:t>
      </w:r>
      <w:r w:rsidRPr="00466C9D">
        <w:rPr>
          <w:rFonts w:ascii="Arial" w:hAnsi="Arial" w:cs="Arial"/>
          <w:sz w:val="24"/>
        </w:rPr>
        <w:t xml:space="preserve"> but not required</w:t>
      </w:r>
      <w:r w:rsidR="00771C83" w:rsidRPr="00466C9D">
        <w:rPr>
          <w:rFonts w:ascii="Arial" w:hAnsi="Arial" w:cs="Arial"/>
          <w:sz w:val="24"/>
        </w:rPr>
        <w:t>,</w:t>
      </w:r>
      <w:r w:rsidRPr="00466C9D">
        <w:rPr>
          <w:rFonts w:ascii="Arial" w:hAnsi="Arial" w:cs="Arial"/>
          <w:sz w:val="24"/>
        </w:rPr>
        <w:t xml:space="preserve"> to use the template provided in the solicitation </w:t>
      </w:r>
      <w:r w:rsidR="004C180E" w:rsidRPr="00466C9D">
        <w:rPr>
          <w:rFonts w:ascii="Arial" w:hAnsi="Arial" w:cs="Arial"/>
          <w:sz w:val="24"/>
        </w:rPr>
        <w:t>f</w:t>
      </w:r>
      <w:r w:rsidRPr="00466C9D">
        <w:rPr>
          <w:rFonts w:ascii="Arial" w:hAnsi="Arial" w:cs="Arial"/>
          <w:sz w:val="24"/>
        </w:rPr>
        <w:t xml:space="preserve">or the </w:t>
      </w:r>
      <w:r w:rsidR="004F56BD">
        <w:rPr>
          <w:rFonts w:ascii="Arial" w:hAnsi="Arial" w:cs="Arial"/>
          <w:sz w:val="24"/>
        </w:rPr>
        <w:t>A</w:t>
      </w:r>
      <w:r w:rsidRPr="00466C9D">
        <w:rPr>
          <w:rFonts w:ascii="Arial" w:hAnsi="Arial" w:cs="Arial"/>
          <w:sz w:val="24"/>
        </w:rPr>
        <w:t>bstract.</w:t>
      </w:r>
      <w:r w:rsidR="00795935">
        <w:rPr>
          <w:rFonts w:ascii="Arial" w:hAnsi="Arial" w:cs="Arial"/>
          <w:sz w:val="24"/>
        </w:rPr>
        <w:t xml:space="preserve"> </w:t>
      </w:r>
    </w:p>
    <w:p w:rsidR="004F56BD" w:rsidRDefault="004F56BD" w:rsidP="0089118B">
      <w:pPr>
        <w:pStyle w:val="PlainText"/>
        <w:spacing w:line="276" w:lineRule="auto"/>
        <w:rPr>
          <w:rFonts w:ascii="Arial" w:hAnsi="Arial" w:cs="Arial"/>
          <w:sz w:val="24"/>
        </w:rPr>
      </w:pPr>
    </w:p>
    <w:p w:rsidR="008E693F" w:rsidRDefault="00CA4C0C" w:rsidP="0089118B">
      <w:pPr>
        <w:pStyle w:val="PlainText"/>
        <w:spacing w:line="276" w:lineRule="auto"/>
        <w:rPr>
          <w:rFonts w:ascii="Arial" w:hAnsi="Arial" w:cs="Arial"/>
          <w:sz w:val="24"/>
        </w:rPr>
      </w:pPr>
      <w:r w:rsidRPr="00466C9D">
        <w:rPr>
          <w:rFonts w:ascii="Arial" w:hAnsi="Arial" w:cs="Arial"/>
          <w:sz w:val="24"/>
        </w:rPr>
        <w:lastRenderedPageBreak/>
        <w:t xml:space="preserve">The </w:t>
      </w:r>
      <w:r w:rsidR="00771C83" w:rsidRPr="00466C9D">
        <w:rPr>
          <w:rFonts w:ascii="Arial" w:hAnsi="Arial" w:cs="Arial"/>
          <w:sz w:val="24"/>
        </w:rPr>
        <w:t>Proposal N</w:t>
      </w:r>
      <w:r w:rsidRPr="00466C9D">
        <w:rPr>
          <w:rFonts w:ascii="Arial" w:hAnsi="Arial" w:cs="Arial"/>
          <w:sz w:val="24"/>
        </w:rPr>
        <w:t>arrative includes several questions</w:t>
      </w:r>
      <w:r w:rsidR="004F56BD">
        <w:rPr>
          <w:rFonts w:ascii="Arial" w:hAnsi="Arial" w:cs="Arial"/>
          <w:sz w:val="24"/>
        </w:rPr>
        <w:t>,</w:t>
      </w:r>
      <w:r w:rsidRPr="00466C9D">
        <w:rPr>
          <w:rFonts w:ascii="Arial" w:hAnsi="Arial" w:cs="Arial"/>
          <w:sz w:val="24"/>
        </w:rPr>
        <w:t xml:space="preserve"> and all should be responded to unless clearly marked </w:t>
      </w:r>
      <w:r w:rsidR="004F56BD">
        <w:rPr>
          <w:rFonts w:ascii="Arial" w:hAnsi="Arial" w:cs="Arial"/>
          <w:sz w:val="24"/>
        </w:rPr>
        <w:t>“</w:t>
      </w:r>
      <w:r w:rsidRPr="00466C9D">
        <w:rPr>
          <w:rFonts w:ascii="Arial" w:hAnsi="Arial" w:cs="Arial"/>
          <w:sz w:val="24"/>
        </w:rPr>
        <w:t>if applicable.</w:t>
      </w:r>
      <w:r w:rsidR="004F56BD">
        <w:rPr>
          <w:rFonts w:ascii="Arial" w:hAnsi="Arial" w:cs="Arial"/>
          <w:sz w:val="24"/>
        </w:rPr>
        <w:t>”</w:t>
      </w:r>
      <w:r w:rsidR="00795935">
        <w:rPr>
          <w:rFonts w:ascii="Arial" w:hAnsi="Arial" w:cs="Arial"/>
          <w:sz w:val="24"/>
        </w:rPr>
        <w:t xml:space="preserve"> </w:t>
      </w:r>
      <w:r w:rsidR="00771C83" w:rsidRPr="00466C9D">
        <w:rPr>
          <w:rFonts w:ascii="Arial" w:hAnsi="Arial" w:cs="Arial"/>
          <w:sz w:val="24"/>
        </w:rPr>
        <w:t>The W</w:t>
      </w:r>
      <w:r w:rsidRPr="00466C9D">
        <w:rPr>
          <w:rFonts w:ascii="Arial" w:hAnsi="Arial" w:cs="Arial"/>
          <w:sz w:val="24"/>
        </w:rPr>
        <w:t xml:space="preserve">hat </w:t>
      </w:r>
      <w:r w:rsidR="00771C83" w:rsidRPr="00466C9D">
        <w:rPr>
          <w:rFonts w:ascii="Arial" w:hAnsi="Arial" w:cs="Arial"/>
          <w:sz w:val="24"/>
        </w:rPr>
        <w:t>Will Be D</w:t>
      </w:r>
      <w:r w:rsidRPr="00466C9D">
        <w:rPr>
          <w:rFonts w:ascii="Arial" w:hAnsi="Arial" w:cs="Arial"/>
          <w:sz w:val="24"/>
        </w:rPr>
        <w:t>one section includ</w:t>
      </w:r>
      <w:r w:rsidR="00771C83" w:rsidRPr="00466C9D">
        <w:rPr>
          <w:rFonts w:ascii="Arial" w:hAnsi="Arial" w:cs="Arial"/>
          <w:sz w:val="24"/>
        </w:rPr>
        <w:t>es questions for all applicants</w:t>
      </w:r>
      <w:r w:rsidRPr="00466C9D">
        <w:rPr>
          <w:rFonts w:ascii="Arial" w:hAnsi="Arial" w:cs="Arial"/>
          <w:sz w:val="24"/>
        </w:rPr>
        <w:t xml:space="preserve"> and additional questions for each purpose area you are applying </w:t>
      </w:r>
      <w:r w:rsidR="002306EC">
        <w:rPr>
          <w:rFonts w:ascii="Arial" w:hAnsi="Arial" w:cs="Arial"/>
          <w:sz w:val="24"/>
        </w:rPr>
        <w:t>under</w:t>
      </w:r>
      <w:r w:rsidRPr="00466C9D">
        <w:rPr>
          <w:rFonts w:ascii="Arial" w:hAnsi="Arial" w:cs="Arial"/>
          <w:sz w:val="24"/>
        </w:rPr>
        <w:t>.</w:t>
      </w:r>
      <w:r w:rsidR="00795935">
        <w:rPr>
          <w:rFonts w:ascii="Arial" w:hAnsi="Arial" w:cs="Arial"/>
          <w:sz w:val="24"/>
        </w:rPr>
        <w:t xml:space="preserve"> </w:t>
      </w:r>
    </w:p>
    <w:p w:rsidR="008E693F" w:rsidRDefault="008E693F" w:rsidP="0089118B">
      <w:pPr>
        <w:pStyle w:val="PlainText"/>
        <w:spacing w:line="276" w:lineRule="auto"/>
        <w:rPr>
          <w:rFonts w:ascii="Arial" w:hAnsi="Arial" w:cs="Arial"/>
          <w:sz w:val="24"/>
        </w:rPr>
      </w:pPr>
    </w:p>
    <w:p w:rsidR="00767DB8" w:rsidRDefault="00F6034E" w:rsidP="0089118B">
      <w:pPr>
        <w:pStyle w:val="PlainText"/>
        <w:spacing w:line="276" w:lineRule="auto"/>
        <w:rPr>
          <w:rFonts w:ascii="Arial" w:hAnsi="Arial" w:cs="Arial"/>
          <w:sz w:val="24"/>
        </w:rPr>
      </w:pPr>
      <w:r w:rsidRPr="00466C9D">
        <w:rPr>
          <w:rFonts w:ascii="Arial" w:hAnsi="Arial" w:cs="Arial"/>
          <w:sz w:val="24"/>
        </w:rPr>
        <w:t>All Justice for F</w:t>
      </w:r>
      <w:r w:rsidR="00CA4C0C" w:rsidRPr="00466C9D">
        <w:rPr>
          <w:rFonts w:ascii="Arial" w:hAnsi="Arial" w:cs="Arial"/>
          <w:sz w:val="24"/>
        </w:rPr>
        <w:t xml:space="preserve">amilies applicants are required to submit a </w:t>
      </w:r>
      <w:r w:rsidRPr="00466C9D">
        <w:rPr>
          <w:rFonts w:ascii="Arial" w:hAnsi="Arial" w:cs="Arial"/>
          <w:sz w:val="24"/>
        </w:rPr>
        <w:t>Memorandum of U</w:t>
      </w:r>
      <w:r w:rsidR="00CA4C0C" w:rsidRPr="00466C9D">
        <w:rPr>
          <w:rFonts w:ascii="Arial" w:hAnsi="Arial" w:cs="Arial"/>
          <w:sz w:val="24"/>
        </w:rPr>
        <w:t>nde</w:t>
      </w:r>
      <w:r w:rsidR="004C180E" w:rsidRPr="00466C9D">
        <w:rPr>
          <w:rFonts w:ascii="Arial" w:hAnsi="Arial" w:cs="Arial"/>
          <w:sz w:val="24"/>
        </w:rPr>
        <w:t xml:space="preserve">rstanding </w:t>
      </w:r>
      <w:r w:rsidR="008E693F">
        <w:rPr>
          <w:rFonts w:ascii="Arial" w:hAnsi="Arial" w:cs="Arial"/>
          <w:sz w:val="24"/>
        </w:rPr>
        <w:t>(</w:t>
      </w:r>
      <w:r w:rsidR="004C180E" w:rsidRPr="00466C9D">
        <w:rPr>
          <w:rFonts w:ascii="Arial" w:hAnsi="Arial" w:cs="Arial"/>
          <w:sz w:val="24"/>
        </w:rPr>
        <w:t>MOU</w:t>
      </w:r>
      <w:r w:rsidR="008E693F">
        <w:rPr>
          <w:rFonts w:ascii="Arial" w:hAnsi="Arial" w:cs="Arial"/>
          <w:sz w:val="24"/>
        </w:rPr>
        <w:t>)</w:t>
      </w:r>
      <w:r w:rsidR="004C180E" w:rsidRPr="00466C9D">
        <w:rPr>
          <w:rFonts w:ascii="Arial" w:hAnsi="Arial" w:cs="Arial"/>
          <w:sz w:val="24"/>
        </w:rPr>
        <w:t xml:space="preserve"> and L</w:t>
      </w:r>
      <w:r w:rsidR="002329ED" w:rsidRPr="00466C9D">
        <w:rPr>
          <w:rFonts w:ascii="Arial" w:hAnsi="Arial" w:cs="Arial"/>
          <w:sz w:val="24"/>
        </w:rPr>
        <w:t xml:space="preserve">etter or Letters of Commitment </w:t>
      </w:r>
      <w:r w:rsidR="008E693F">
        <w:rPr>
          <w:rFonts w:ascii="Arial" w:hAnsi="Arial" w:cs="Arial"/>
          <w:sz w:val="24"/>
        </w:rPr>
        <w:t>(</w:t>
      </w:r>
      <w:r w:rsidR="002329ED" w:rsidRPr="00466C9D">
        <w:rPr>
          <w:rFonts w:ascii="Arial" w:hAnsi="Arial" w:cs="Arial"/>
          <w:sz w:val="24"/>
        </w:rPr>
        <w:t>LOC</w:t>
      </w:r>
      <w:r w:rsidR="008E693F">
        <w:rPr>
          <w:rFonts w:ascii="Arial" w:hAnsi="Arial" w:cs="Arial"/>
          <w:sz w:val="24"/>
        </w:rPr>
        <w:t>s)</w:t>
      </w:r>
      <w:r w:rsidR="00CA4C0C" w:rsidRPr="00466C9D">
        <w:rPr>
          <w:rFonts w:ascii="Arial" w:hAnsi="Arial" w:cs="Arial"/>
          <w:sz w:val="24"/>
        </w:rPr>
        <w:t xml:space="preserve"> or both</w:t>
      </w:r>
      <w:r w:rsidR="008E693F">
        <w:rPr>
          <w:rFonts w:ascii="Arial" w:hAnsi="Arial" w:cs="Arial"/>
          <w:sz w:val="24"/>
        </w:rPr>
        <w:t>,</w:t>
      </w:r>
      <w:r w:rsidR="00CA4C0C" w:rsidRPr="00466C9D">
        <w:rPr>
          <w:rFonts w:ascii="Arial" w:hAnsi="Arial" w:cs="Arial"/>
          <w:sz w:val="24"/>
        </w:rPr>
        <w:t xml:space="preserve"> depending on the circumstances of th</w:t>
      </w:r>
      <w:r w:rsidR="008E693F">
        <w:rPr>
          <w:rFonts w:ascii="Arial" w:hAnsi="Arial" w:cs="Arial"/>
          <w:sz w:val="24"/>
        </w:rPr>
        <w:t>e</w:t>
      </w:r>
      <w:r w:rsidR="00CA4C0C" w:rsidRPr="00466C9D">
        <w:rPr>
          <w:rFonts w:ascii="Arial" w:hAnsi="Arial" w:cs="Arial"/>
          <w:sz w:val="24"/>
        </w:rPr>
        <w:t xml:space="preserve"> specific applicant.</w:t>
      </w:r>
      <w:r w:rsidR="00795935">
        <w:rPr>
          <w:rFonts w:ascii="Arial" w:hAnsi="Arial" w:cs="Arial"/>
          <w:sz w:val="24"/>
        </w:rPr>
        <w:t xml:space="preserve"> </w:t>
      </w:r>
      <w:r w:rsidR="00CA4C0C" w:rsidRPr="00466C9D">
        <w:rPr>
          <w:rFonts w:ascii="Arial" w:hAnsi="Arial" w:cs="Arial"/>
          <w:sz w:val="24"/>
        </w:rPr>
        <w:t>Applicants are generally required to submit an MOU</w:t>
      </w:r>
      <w:r w:rsidR="002329ED" w:rsidRPr="00466C9D">
        <w:rPr>
          <w:rFonts w:ascii="Arial" w:hAnsi="Arial" w:cs="Arial"/>
          <w:sz w:val="24"/>
        </w:rPr>
        <w:t>,</w:t>
      </w:r>
      <w:r w:rsidR="00CA4C0C" w:rsidRPr="00466C9D">
        <w:rPr>
          <w:rFonts w:ascii="Arial" w:hAnsi="Arial" w:cs="Arial"/>
          <w:sz w:val="24"/>
        </w:rPr>
        <w:t xml:space="preserve"> a document containing the terms of the partnership and the roles and responsibilities between two or more parties.</w:t>
      </w:r>
      <w:r w:rsidR="00795935">
        <w:rPr>
          <w:rFonts w:ascii="Arial" w:hAnsi="Arial" w:cs="Arial"/>
          <w:sz w:val="24"/>
        </w:rPr>
        <w:t xml:space="preserve"> </w:t>
      </w:r>
      <w:r w:rsidR="00CA4C0C" w:rsidRPr="00466C9D">
        <w:rPr>
          <w:rFonts w:ascii="Arial" w:hAnsi="Arial" w:cs="Arial"/>
          <w:sz w:val="24"/>
        </w:rPr>
        <w:t>However, courts that are precluded from signing on</w:t>
      </w:r>
      <w:r w:rsidR="004F56BD">
        <w:rPr>
          <w:rFonts w:ascii="Arial" w:hAnsi="Arial" w:cs="Arial"/>
          <w:sz w:val="24"/>
        </w:rPr>
        <w:t xml:space="preserve"> </w:t>
      </w:r>
      <w:r w:rsidR="00CA4C0C" w:rsidRPr="00466C9D">
        <w:rPr>
          <w:rFonts w:ascii="Arial" w:hAnsi="Arial" w:cs="Arial"/>
          <w:sz w:val="24"/>
        </w:rPr>
        <w:t xml:space="preserve">to an MOU may submit </w:t>
      </w:r>
      <w:r w:rsidR="002329ED" w:rsidRPr="00466C9D">
        <w:rPr>
          <w:rFonts w:ascii="Arial" w:hAnsi="Arial" w:cs="Arial"/>
          <w:sz w:val="24"/>
        </w:rPr>
        <w:t>Letters of C</w:t>
      </w:r>
      <w:r w:rsidR="00CA4C0C" w:rsidRPr="00466C9D">
        <w:rPr>
          <w:rFonts w:ascii="Arial" w:hAnsi="Arial" w:cs="Arial"/>
          <w:sz w:val="24"/>
        </w:rPr>
        <w:t>ommitment in lieu of an MOU.</w:t>
      </w:r>
      <w:r w:rsidR="00795935">
        <w:rPr>
          <w:rFonts w:ascii="Arial" w:hAnsi="Arial" w:cs="Arial"/>
          <w:sz w:val="24"/>
        </w:rPr>
        <w:t xml:space="preserve"> </w:t>
      </w:r>
      <w:r w:rsidR="002329ED" w:rsidRPr="00466C9D">
        <w:rPr>
          <w:rFonts w:ascii="Arial" w:hAnsi="Arial" w:cs="Arial"/>
          <w:sz w:val="24"/>
        </w:rPr>
        <w:t>Note that L</w:t>
      </w:r>
      <w:r w:rsidR="00CA4C0C" w:rsidRPr="00466C9D">
        <w:rPr>
          <w:rFonts w:ascii="Arial" w:hAnsi="Arial" w:cs="Arial"/>
          <w:sz w:val="24"/>
        </w:rPr>
        <w:t xml:space="preserve">etters of </w:t>
      </w:r>
      <w:r w:rsidR="002329ED" w:rsidRPr="00466C9D">
        <w:rPr>
          <w:rFonts w:ascii="Arial" w:hAnsi="Arial" w:cs="Arial"/>
          <w:sz w:val="24"/>
        </w:rPr>
        <w:t>C</w:t>
      </w:r>
      <w:r w:rsidR="00CA4C0C" w:rsidRPr="00466C9D">
        <w:rPr>
          <w:rFonts w:ascii="Arial" w:hAnsi="Arial" w:cs="Arial"/>
          <w:sz w:val="24"/>
        </w:rPr>
        <w:t>ommitment submitted in lieu of an MOU under circumstances other than those described in the solicitation will not be accepted.</w:t>
      </w:r>
      <w:r w:rsidR="00795935">
        <w:rPr>
          <w:rFonts w:ascii="Arial" w:hAnsi="Arial" w:cs="Arial"/>
          <w:sz w:val="24"/>
        </w:rPr>
        <w:t xml:space="preserve"> </w:t>
      </w:r>
      <w:r w:rsidR="00CA4C0C" w:rsidRPr="00466C9D">
        <w:rPr>
          <w:rFonts w:ascii="Arial" w:hAnsi="Arial" w:cs="Arial"/>
          <w:sz w:val="24"/>
        </w:rPr>
        <w:t xml:space="preserve">The solicitation provides the circumstances under which an applicant may be </w:t>
      </w:r>
      <w:r w:rsidR="002329ED" w:rsidRPr="00466C9D">
        <w:rPr>
          <w:rFonts w:ascii="Arial" w:hAnsi="Arial" w:cs="Arial"/>
          <w:sz w:val="24"/>
        </w:rPr>
        <w:t>required to submit an MOU, LOC,</w:t>
      </w:r>
      <w:r w:rsidR="00CA4C0C" w:rsidRPr="00466C9D">
        <w:rPr>
          <w:rFonts w:ascii="Arial" w:hAnsi="Arial" w:cs="Arial"/>
          <w:sz w:val="24"/>
        </w:rPr>
        <w:t xml:space="preserve"> or both.</w:t>
      </w:r>
      <w:r w:rsidR="00795935">
        <w:rPr>
          <w:rFonts w:ascii="Arial" w:hAnsi="Arial" w:cs="Arial"/>
          <w:sz w:val="24"/>
        </w:rPr>
        <w:t xml:space="preserve"> </w:t>
      </w:r>
    </w:p>
    <w:p w:rsidR="00767DB8" w:rsidRDefault="00767DB8" w:rsidP="0089118B">
      <w:pPr>
        <w:pStyle w:val="PlainText"/>
        <w:spacing w:line="276" w:lineRule="auto"/>
        <w:rPr>
          <w:rFonts w:ascii="Arial" w:hAnsi="Arial" w:cs="Arial"/>
          <w:sz w:val="24"/>
        </w:rPr>
      </w:pPr>
    </w:p>
    <w:p w:rsidR="008E693F" w:rsidRDefault="00CA4C0C" w:rsidP="0089118B">
      <w:pPr>
        <w:pStyle w:val="PlainText"/>
        <w:spacing w:line="276" w:lineRule="auto"/>
        <w:rPr>
          <w:rFonts w:ascii="Arial" w:hAnsi="Arial" w:cs="Arial"/>
          <w:noProof/>
          <w:sz w:val="24"/>
          <w:szCs w:val="24"/>
        </w:rPr>
      </w:pPr>
      <w:r w:rsidRPr="00466C9D">
        <w:rPr>
          <w:rFonts w:ascii="Arial" w:hAnsi="Arial" w:cs="Arial"/>
          <w:sz w:val="24"/>
        </w:rPr>
        <w:t xml:space="preserve">If the court is the lead applicant and unable to sign an MOU, all project partners should submit </w:t>
      </w:r>
      <w:r w:rsidR="002329ED" w:rsidRPr="00466C9D">
        <w:rPr>
          <w:rFonts w:ascii="Arial" w:hAnsi="Arial" w:cs="Arial"/>
          <w:sz w:val="24"/>
        </w:rPr>
        <w:t>LOCs</w:t>
      </w:r>
      <w:r w:rsidRPr="00466C9D">
        <w:rPr>
          <w:rFonts w:ascii="Arial" w:hAnsi="Arial" w:cs="Arial"/>
          <w:sz w:val="24"/>
        </w:rPr>
        <w:t xml:space="preserve"> and no MOU is required.</w:t>
      </w:r>
      <w:r w:rsidR="00795935">
        <w:rPr>
          <w:rFonts w:ascii="Arial" w:hAnsi="Arial" w:cs="Arial"/>
          <w:sz w:val="24"/>
        </w:rPr>
        <w:t xml:space="preserve"> </w:t>
      </w:r>
      <w:r w:rsidRPr="00466C9D">
        <w:rPr>
          <w:rFonts w:ascii="Arial" w:hAnsi="Arial" w:cs="Arial"/>
          <w:sz w:val="24"/>
        </w:rPr>
        <w:t xml:space="preserve">If the court is a project partner and unable to sign an MOU, </w:t>
      </w:r>
      <w:r w:rsidR="004C180E" w:rsidRPr="00466C9D">
        <w:rPr>
          <w:rFonts w:ascii="Arial" w:hAnsi="Arial" w:cs="Arial"/>
          <w:noProof/>
          <w:sz w:val="24"/>
          <w:szCs w:val="24"/>
        </w:rPr>
        <w:t>t</w:t>
      </w:r>
      <w:r w:rsidR="006E476C" w:rsidRPr="00466C9D">
        <w:rPr>
          <w:rFonts w:ascii="Arial" w:hAnsi="Arial" w:cs="Arial"/>
          <w:noProof/>
          <w:sz w:val="24"/>
          <w:szCs w:val="24"/>
        </w:rPr>
        <w:t>he lead applicant should still submit an MOU signed by the applicant and any other non-court partners, and the court partner should submit an LOC</w:t>
      </w:r>
      <w:r w:rsidR="004C180E" w:rsidRPr="00466C9D">
        <w:rPr>
          <w:rFonts w:ascii="Arial" w:hAnsi="Arial" w:cs="Arial"/>
          <w:noProof/>
          <w:sz w:val="24"/>
          <w:szCs w:val="24"/>
        </w:rPr>
        <w:t>.</w:t>
      </w:r>
      <w:r w:rsidR="00795935">
        <w:rPr>
          <w:rFonts w:ascii="Arial" w:hAnsi="Arial" w:cs="Arial"/>
          <w:noProof/>
          <w:sz w:val="24"/>
          <w:szCs w:val="24"/>
        </w:rPr>
        <w:t xml:space="preserve"> </w:t>
      </w:r>
      <w:r w:rsidR="004C180E" w:rsidRPr="00466C9D">
        <w:rPr>
          <w:rFonts w:ascii="Arial" w:hAnsi="Arial" w:cs="Arial"/>
          <w:noProof/>
          <w:sz w:val="24"/>
          <w:szCs w:val="24"/>
        </w:rPr>
        <w:t>If the domestic violence and/</w:t>
      </w:r>
      <w:r w:rsidR="006E476C" w:rsidRPr="00466C9D">
        <w:rPr>
          <w:rFonts w:ascii="Arial" w:hAnsi="Arial" w:cs="Arial"/>
          <w:noProof/>
          <w:sz w:val="24"/>
          <w:szCs w:val="24"/>
        </w:rPr>
        <w:t>or</w:t>
      </w:r>
      <w:r w:rsidR="004C180E" w:rsidRPr="00466C9D">
        <w:rPr>
          <w:rFonts w:ascii="Arial" w:hAnsi="Arial" w:cs="Arial"/>
          <w:noProof/>
          <w:sz w:val="24"/>
          <w:szCs w:val="24"/>
        </w:rPr>
        <w:t xml:space="preserve"> </w:t>
      </w:r>
      <w:r w:rsidR="006E476C" w:rsidRPr="00466C9D">
        <w:rPr>
          <w:rFonts w:ascii="Arial" w:hAnsi="Arial" w:cs="Arial"/>
          <w:noProof/>
          <w:sz w:val="24"/>
          <w:szCs w:val="24"/>
        </w:rPr>
        <w:t>sexual assault service provider is the lead applicant and the only project partner is the court, the court should submit an LOC, but the lead applicant is not required to submit an MOU or LOC.</w:t>
      </w:r>
      <w:r w:rsidR="00795935">
        <w:rPr>
          <w:rFonts w:ascii="Arial" w:hAnsi="Arial" w:cs="Arial"/>
          <w:noProof/>
          <w:sz w:val="24"/>
          <w:szCs w:val="24"/>
        </w:rPr>
        <w:t xml:space="preserve"> </w:t>
      </w:r>
      <w:r w:rsidR="006E476C" w:rsidRPr="00466C9D">
        <w:rPr>
          <w:rFonts w:ascii="Arial" w:hAnsi="Arial" w:cs="Arial"/>
          <w:noProof/>
          <w:sz w:val="24"/>
          <w:szCs w:val="24"/>
        </w:rPr>
        <w:t xml:space="preserve">The solicitation provides </w:t>
      </w:r>
      <w:r w:rsidR="004C180E" w:rsidRPr="00466C9D">
        <w:rPr>
          <w:rFonts w:ascii="Arial" w:hAnsi="Arial" w:cs="Arial"/>
          <w:noProof/>
          <w:sz w:val="24"/>
          <w:szCs w:val="24"/>
        </w:rPr>
        <w:t>detailed guidance on what an MOU</w:t>
      </w:r>
      <w:r w:rsidR="006E476C" w:rsidRPr="00466C9D">
        <w:rPr>
          <w:rFonts w:ascii="Arial" w:hAnsi="Arial" w:cs="Arial"/>
          <w:noProof/>
          <w:sz w:val="24"/>
          <w:szCs w:val="24"/>
        </w:rPr>
        <w:t xml:space="preserve"> and/or LOC should contain, including formal partnerships with both</w:t>
      </w:r>
      <w:r w:rsidR="008E693F">
        <w:rPr>
          <w:rFonts w:ascii="Arial" w:hAnsi="Arial" w:cs="Arial"/>
          <w:noProof/>
          <w:sz w:val="24"/>
          <w:szCs w:val="24"/>
        </w:rPr>
        <w:t xml:space="preserve"> 1)</w:t>
      </w:r>
      <w:r w:rsidR="006E476C" w:rsidRPr="00466C9D">
        <w:rPr>
          <w:rFonts w:ascii="Arial" w:hAnsi="Arial" w:cs="Arial"/>
          <w:noProof/>
          <w:sz w:val="24"/>
          <w:szCs w:val="24"/>
        </w:rPr>
        <w:t xml:space="preserve"> a nonprofit, nongovernmental, or tribal domestic violence and/or sexual assault service provider and </w:t>
      </w:r>
      <w:r w:rsidR="008E693F">
        <w:rPr>
          <w:rFonts w:ascii="Arial" w:hAnsi="Arial" w:cs="Arial"/>
          <w:noProof/>
          <w:sz w:val="24"/>
          <w:szCs w:val="24"/>
        </w:rPr>
        <w:t xml:space="preserve">2) </w:t>
      </w:r>
      <w:r w:rsidR="006E476C" w:rsidRPr="00466C9D">
        <w:rPr>
          <w:rFonts w:ascii="Arial" w:hAnsi="Arial" w:cs="Arial"/>
          <w:noProof/>
          <w:sz w:val="24"/>
          <w:szCs w:val="24"/>
        </w:rPr>
        <w:t>a court.</w:t>
      </w:r>
      <w:r w:rsidR="00795935">
        <w:rPr>
          <w:rFonts w:ascii="Arial" w:hAnsi="Arial" w:cs="Arial"/>
          <w:noProof/>
          <w:sz w:val="24"/>
          <w:szCs w:val="24"/>
        </w:rPr>
        <w:t xml:space="preserve"> </w:t>
      </w:r>
      <w:r w:rsidR="006E476C" w:rsidRPr="00466C9D">
        <w:rPr>
          <w:rFonts w:ascii="Arial" w:hAnsi="Arial" w:cs="Arial"/>
          <w:noProof/>
          <w:sz w:val="24"/>
          <w:szCs w:val="24"/>
        </w:rPr>
        <w:t>Contact the Justice for Families Program at OVW.JFF@usdoj.gov if you have any q</w:t>
      </w:r>
      <w:r w:rsidR="004C180E" w:rsidRPr="00466C9D">
        <w:rPr>
          <w:rFonts w:ascii="Arial" w:hAnsi="Arial" w:cs="Arial"/>
          <w:noProof/>
          <w:sz w:val="24"/>
          <w:szCs w:val="24"/>
        </w:rPr>
        <w:t>uestions about MOUs or Letters o</w:t>
      </w:r>
      <w:r w:rsidR="006E476C" w:rsidRPr="00466C9D">
        <w:rPr>
          <w:rFonts w:ascii="Arial" w:hAnsi="Arial" w:cs="Arial"/>
          <w:noProof/>
          <w:sz w:val="24"/>
          <w:szCs w:val="24"/>
        </w:rPr>
        <w:t>f Commitment.</w:t>
      </w:r>
      <w:r w:rsidR="00795935">
        <w:rPr>
          <w:rFonts w:ascii="Arial" w:hAnsi="Arial" w:cs="Arial"/>
          <w:noProof/>
          <w:sz w:val="24"/>
          <w:szCs w:val="24"/>
        </w:rPr>
        <w:t xml:space="preserve"> </w:t>
      </w:r>
    </w:p>
    <w:p w:rsidR="008E693F" w:rsidRDefault="008E693F" w:rsidP="0089118B">
      <w:pPr>
        <w:pStyle w:val="PlainText"/>
        <w:spacing w:line="276" w:lineRule="auto"/>
        <w:rPr>
          <w:rFonts w:ascii="Arial" w:hAnsi="Arial" w:cs="Arial"/>
          <w:noProof/>
          <w:sz w:val="24"/>
          <w:szCs w:val="24"/>
        </w:rPr>
      </w:pPr>
    </w:p>
    <w:p w:rsidR="0079551F" w:rsidRDefault="00D057C7" w:rsidP="0089118B">
      <w:pPr>
        <w:pStyle w:val="PlainText"/>
        <w:spacing w:line="276" w:lineRule="auto"/>
        <w:rPr>
          <w:rFonts w:ascii="Arial" w:hAnsi="Arial" w:cs="Arial"/>
          <w:noProof/>
          <w:sz w:val="24"/>
          <w:szCs w:val="24"/>
        </w:rPr>
      </w:pPr>
      <w:r>
        <w:rPr>
          <w:rFonts w:ascii="Arial" w:hAnsi="Arial" w:cs="Arial"/>
          <w:noProof/>
          <w:sz w:val="24"/>
          <w:szCs w:val="24"/>
        </w:rPr>
        <w:t>W</w:t>
      </w:r>
      <w:r w:rsidR="006E476C" w:rsidRPr="00466C9D">
        <w:rPr>
          <w:rFonts w:ascii="Arial" w:hAnsi="Arial" w:cs="Arial"/>
          <w:noProof/>
          <w:sz w:val="24"/>
          <w:szCs w:val="24"/>
        </w:rPr>
        <w:t xml:space="preserve">e are </w:t>
      </w:r>
      <w:r>
        <w:rPr>
          <w:rFonts w:ascii="Arial" w:hAnsi="Arial" w:cs="Arial"/>
          <w:noProof/>
          <w:sz w:val="24"/>
          <w:szCs w:val="24"/>
        </w:rPr>
        <w:t xml:space="preserve">now </w:t>
      </w:r>
      <w:r w:rsidR="006E476C" w:rsidRPr="00466C9D">
        <w:rPr>
          <w:rFonts w:ascii="Arial" w:hAnsi="Arial" w:cs="Arial"/>
          <w:noProof/>
          <w:sz w:val="24"/>
          <w:szCs w:val="24"/>
        </w:rPr>
        <w:t>going to focus on aspects of your application that relate to the documents that our financial team, the Grants Financial Management Division, reviews.</w:t>
      </w:r>
      <w:r w:rsidR="00795935">
        <w:rPr>
          <w:rFonts w:ascii="Arial" w:hAnsi="Arial" w:cs="Arial"/>
          <w:noProof/>
          <w:sz w:val="24"/>
          <w:szCs w:val="24"/>
        </w:rPr>
        <w:t xml:space="preserve"> </w:t>
      </w:r>
      <w:r w:rsidR="006E476C" w:rsidRPr="00466C9D">
        <w:rPr>
          <w:rFonts w:ascii="Arial" w:hAnsi="Arial" w:cs="Arial"/>
          <w:noProof/>
          <w:sz w:val="24"/>
          <w:szCs w:val="24"/>
        </w:rPr>
        <w:t>More</w:t>
      </w:r>
      <w:r w:rsidR="004C180E" w:rsidRPr="00466C9D">
        <w:rPr>
          <w:rFonts w:ascii="Arial" w:hAnsi="Arial" w:cs="Arial"/>
          <w:noProof/>
          <w:sz w:val="24"/>
          <w:szCs w:val="24"/>
        </w:rPr>
        <w:t xml:space="preserve"> specifically, we</w:t>
      </w:r>
      <w:r w:rsidR="00466C9D" w:rsidRPr="00466C9D">
        <w:rPr>
          <w:rFonts w:ascii="Arial" w:hAnsi="Arial" w:cs="Arial"/>
          <w:noProof/>
          <w:sz w:val="24"/>
          <w:szCs w:val="24"/>
        </w:rPr>
        <w:t>’</w:t>
      </w:r>
      <w:r w:rsidR="004C180E" w:rsidRPr="00466C9D">
        <w:rPr>
          <w:rFonts w:ascii="Arial" w:hAnsi="Arial" w:cs="Arial"/>
          <w:noProof/>
          <w:sz w:val="24"/>
          <w:szCs w:val="24"/>
        </w:rPr>
        <w:t>ll discuss some</w:t>
      </w:r>
      <w:r w:rsidR="006E476C" w:rsidRPr="00466C9D">
        <w:rPr>
          <w:rFonts w:ascii="Arial" w:hAnsi="Arial" w:cs="Arial"/>
          <w:noProof/>
          <w:sz w:val="24"/>
          <w:szCs w:val="24"/>
        </w:rPr>
        <w:t xml:space="preserve"> of the items that the Grants Financial Management Division, or GFMD, has identified from prior</w:t>
      </w:r>
      <w:r w:rsidR="004B6F2C">
        <w:rPr>
          <w:rFonts w:ascii="Arial" w:hAnsi="Arial" w:cs="Arial"/>
          <w:noProof/>
          <w:sz w:val="24"/>
          <w:szCs w:val="24"/>
        </w:rPr>
        <w:t>-</w:t>
      </w:r>
      <w:r w:rsidR="006E476C" w:rsidRPr="00466C9D">
        <w:rPr>
          <w:rFonts w:ascii="Arial" w:hAnsi="Arial" w:cs="Arial"/>
          <w:noProof/>
          <w:sz w:val="24"/>
          <w:szCs w:val="24"/>
        </w:rPr>
        <w:t>y</w:t>
      </w:r>
      <w:r w:rsidR="004B6F2C">
        <w:rPr>
          <w:rFonts w:ascii="Arial" w:hAnsi="Arial" w:cs="Arial"/>
          <w:noProof/>
          <w:sz w:val="24"/>
          <w:szCs w:val="24"/>
        </w:rPr>
        <w:t>ea</w:t>
      </w:r>
      <w:r w:rsidR="006E476C" w:rsidRPr="00466C9D">
        <w:rPr>
          <w:rFonts w:ascii="Arial" w:hAnsi="Arial" w:cs="Arial"/>
          <w:noProof/>
          <w:sz w:val="24"/>
          <w:szCs w:val="24"/>
        </w:rPr>
        <w:t>r applications t</w:t>
      </w:r>
      <w:r w:rsidR="004C180E" w:rsidRPr="00466C9D">
        <w:rPr>
          <w:rFonts w:ascii="Arial" w:hAnsi="Arial" w:cs="Arial"/>
          <w:noProof/>
          <w:sz w:val="24"/>
          <w:szCs w:val="24"/>
        </w:rPr>
        <w:t>hat could help with expediting</w:t>
      </w:r>
      <w:r w:rsidR="006E476C" w:rsidRPr="00466C9D">
        <w:rPr>
          <w:rFonts w:ascii="Arial" w:hAnsi="Arial" w:cs="Arial"/>
          <w:noProof/>
          <w:sz w:val="24"/>
          <w:szCs w:val="24"/>
        </w:rPr>
        <w:t xml:space="preserve"> our review process.</w:t>
      </w:r>
      <w:r w:rsidR="00795935">
        <w:rPr>
          <w:rFonts w:ascii="Arial" w:hAnsi="Arial" w:cs="Arial"/>
          <w:noProof/>
          <w:sz w:val="24"/>
          <w:szCs w:val="24"/>
        </w:rPr>
        <w:t xml:space="preserve"> </w:t>
      </w:r>
      <w:r w:rsidR="006E476C" w:rsidRPr="00466C9D">
        <w:rPr>
          <w:rFonts w:ascii="Arial" w:hAnsi="Arial" w:cs="Arial"/>
          <w:noProof/>
          <w:sz w:val="24"/>
          <w:szCs w:val="24"/>
        </w:rPr>
        <w:t>So for today, we</w:t>
      </w:r>
      <w:r w:rsidR="00466C9D" w:rsidRPr="00466C9D">
        <w:rPr>
          <w:rFonts w:ascii="Arial" w:hAnsi="Arial" w:cs="Arial"/>
          <w:noProof/>
          <w:sz w:val="24"/>
          <w:szCs w:val="24"/>
        </w:rPr>
        <w:t>’</w:t>
      </w:r>
      <w:r w:rsidR="006E476C" w:rsidRPr="00466C9D">
        <w:rPr>
          <w:rFonts w:ascii="Arial" w:hAnsi="Arial" w:cs="Arial"/>
          <w:noProof/>
          <w:sz w:val="24"/>
          <w:szCs w:val="24"/>
        </w:rPr>
        <w:t xml:space="preserve">re going to highlight certain aspects of the </w:t>
      </w:r>
      <w:r w:rsidR="0079551F">
        <w:rPr>
          <w:rFonts w:ascii="Arial" w:hAnsi="Arial" w:cs="Arial"/>
          <w:noProof/>
          <w:sz w:val="24"/>
          <w:szCs w:val="24"/>
        </w:rPr>
        <w:t>D</w:t>
      </w:r>
      <w:r w:rsidR="006E476C" w:rsidRPr="00466C9D">
        <w:rPr>
          <w:rFonts w:ascii="Arial" w:hAnsi="Arial" w:cs="Arial"/>
          <w:noProof/>
          <w:sz w:val="24"/>
          <w:szCs w:val="24"/>
        </w:rPr>
        <w:t xml:space="preserve">ata </w:t>
      </w:r>
      <w:r w:rsidR="0079551F">
        <w:rPr>
          <w:rFonts w:ascii="Arial" w:hAnsi="Arial" w:cs="Arial"/>
          <w:noProof/>
          <w:sz w:val="24"/>
          <w:szCs w:val="24"/>
        </w:rPr>
        <w:t>R</w:t>
      </w:r>
      <w:r w:rsidR="006E476C" w:rsidRPr="00466C9D">
        <w:rPr>
          <w:rFonts w:ascii="Arial" w:hAnsi="Arial" w:cs="Arial"/>
          <w:noProof/>
          <w:sz w:val="24"/>
          <w:szCs w:val="24"/>
        </w:rPr>
        <w:t xml:space="preserve">equested with </w:t>
      </w:r>
      <w:r w:rsidR="0079551F">
        <w:rPr>
          <w:rFonts w:ascii="Arial" w:hAnsi="Arial" w:cs="Arial"/>
          <w:noProof/>
          <w:sz w:val="24"/>
          <w:szCs w:val="24"/>
        </w:rPr>
        <w:t>A</w:t>
      </w:r>
      <w:r w:rsidR="006E476C" w:rsidRPr="00466C9D">
        <w:rPr>
          <w:rFonts w:ascii="Arial" w:hAnsi="Arial" w:cs="Arial"/>
          <w:noProof/>
          <w:sz w:val="24"/>
          <w:szCs w:val="24"/>
        </w:rPr>
        <w:t xml:space="preserve">pplication survey and the </w:t>
      </w:r>
      <w:r w:rsidR="00BB1D1D">
        <w:rPr>
          <w:rFonts w:ascii="Arial" w:hAnsi="Arial" w:cs="Arial"/>
          <w:noProof/>
          <w:sz w:val="24"/>
          <w:szCs w:val="24"/>
        </w:rPr>
        <w:t>P</w:t>
      </w:r>
      <w:r w:rsidR="006E476C" w:rsidRPr="00466C9D">
        <w:rPr>
          <w:rFonts w:ascii="Arial" w:hAnsi="Arial" w:cs="Arial"/>
          <w:noProof/>
          <w:sz w:val="24"/>
          <w:szCs w:val="24"/>
        </w:rPr>
        <w:t>re</w:t>
      </w:r>
      <w:r w:rsidR="00BB1D1D">
        <w:rPr>
          <w:rFonts w:ascii="Arial" w:hAnsi="Arial" w:cs="Arial"/>
          <w:noProof/>
          <w:sz w:val="24"/>
          <w:szCs w:val="24"/>
        </w:rPr>
        <w:t>-A</w:t>
      </w:r>
      <w:r w:rsidR="006E476C" w:rsidRPr="00466C9D">
        <w:rPr>
          <w:rFonts w:ascii="Arial" w:hAnsi="Arial" w:cs="Arial"/>
          <w:noProof/>
          <w:sz w:val="24"/>
          <w:szCs w:val="24"/>
        </w:rPr>
        <w:t xml:space="preserve">ward </w:t>
      </w:r>
      <w:r w:rsidR="00BB1D1D">
        <w:rPr>
          <w:rFonts w:ascii="Arial" w:hAnsi="Arial" w:cs="Arial"/>
          <w:noProof/>
          <w:sz w:val="24"/>
          <w:szCs w:val="24"/>
        </w:rPr>
        <w:t>R</w:t>
      </w:r>
      <w:r w:rsidR="006E476C" w:rsidRPr="00466C9D">
        <w:rPr>
          <w:rFonts w:ascii="Arial" w:hAnsi="Arial" w:cs="Arial"/>
          <w:noProof/>
          <w:sz w:val="24"/>
          <w:szCs w:val="24"/>
        </w:rPr>
        <w:t xml:space="preserve">isk </w:t>
      </w:r>
      <w:r w:rsidR="00BB1D1D">
        <w:rPr>
          <w:rFonts w:ascii="Arial" w:hAnsi="Arial" w:cs="Arial"/>
          <w:noProof/>
          <w:sz w:val="24"/>
          <w:szCs w:val="24"/>
        </w:rPr>
        <w:t>A</w:t>
      </w:r>
      <w:r w:rsidR="006E476C" w:rsidRPr="00466C9D">
        <w:rPr>
          <w:rFonts w:ascii="Arial" w:hAnsi="Arial" w:cs="Arial"/>
          <w:noProof/>
          <w:sz w:val="24"/>
          <w:szCs w:val="24"/>
        </w:rPr>
        <w:t>ssessment survey, and provide you a</w:t>
      </w:r>
      <w:r w:rsidR="004C180E" w:rsidRPr="00466C9D">
        <w:rPr>
          <w:rFonts w:ascii="Arial" w:hAnsi="Arial" w:cs="Arial"/>
          <w:noProof/>
          <w:sz w:val="24"/>
          <w:szCs w:val="24"/>
        </w:rPr>
        <w:t xml:space="preserve"> link to a detailed webinar</w:t>
      </w:r>
      <w:r w:rsidR="0079551F">
        <w:rPr>
          <w:rFonts w:ascii="Arial" w:hAnsi="Arial" w:cs="Arial"/>
          <w:noProof/>
          <w:sz w:val="24"/>
          <w:szCs w:val="24"/>
        </w:rPr>
        <w:t xml:space="preserve"> on</w:t>
      </w:r>
      <w:r w:rsidR="006E476C" w:rsidRPr="00466C9D">
        <w:rPr>
          <w:rFonts w:ascii="Arial" w:hAnsi="Arial" w:cs="Arial"/>
          <w:noProof/>
          <w:sz w:val="24"/>
          <w:szCs w:val="24"/>
        </w:rPr>
        <w:t xml:space="preserve"> how to develop the budget that will be included in your application.</w:t>
      </w:r>
      <w:r w:rsidR="00795935">
        <w:rPr>
          <w:rFonts w:ascii="Arial" w:hAnsi="Arial" w:cs="Arial"/>
          <w:noProof/>
          <w:sz w:val="24"/>
          <w:szCs w:val="24"/>
        </w:rPr>
        <w:t xml:space="preserve"> </w:t>
      </w:r>
    </w:p>
    <w:p w:rsidR="0079551F" w:rsidRDefault="0079551F" w:rsidP="0089118B">
      <w:pPr>
        <w:pStyle w:val="PlainText"/>
        <w:spacing w:line="276" w:lineRule="auto"/>
        <w:rPr>
          <w:rFonts w:ascii="Arial" w:hAnsi="Arial" w:cs="Arial"/>
          <w:noProof/>
          <w:sz w:val="24"/>
          <w:szCs w:val="24"/>
        </w:rPr>
      </w:pPr>
    </w:p>
    <w:p w:rsidR="00112CBB" w:rsidRDefault="006E476C" w:rsidP="0089118B">
      <w:pPr>
        <w:pStyle w:val="PlainText"/>
        <w:spacing w:line="276" w:lineRule="auto"/>
        <w:rPr>
          <w:rFonts w:ascii="Arial" w:hAnsi="Arial" w:cs="Arial"/>
          <w:noProof/>
          <w:sz w:val="24"/>
          <w:szCs w:val="24"/>
        </w:rPr>
      </w:pPr>
      <w:r w:rsidRPr="00466C9D">
        <w:rPr>
          <w:rFonts w:ascii="Arial" w:hAnsi="Arial" w:cs="Arial"/>
          <w:noProof/>
          <w:sz w:val="24"/>
          <w:szCs w:val="24"/>
        </w:rPr>
        <w:t>The first things we</w:t>
      </w:r>
      <w:r w:rsidR="00466C9D" w:rsidRPr="00466C9D">
        <w:rPr>
          <w:rFonts w:ascii="Arial" w:hAnsi="Arial" w:cs="Arial"/>
          <w:noProof/>
          <w:sz w:val="24"/>
          <w:szCs w:val="24"/>
        </w:rPr>
        <w:t>’</w:t>
      </w:r>
      <w:r w:rsidRPr="00466C9D">
        <w:rPr>
          <w:rFonts w:ascii="Arial" w:hAnsi="Arial" w:cs="Arial"/>
          <w:noProof/>
          <w:sz w:val="24"/>
          <w:szCs w:val="24"/>
        </w:rPr>
        <w:t xml:space="preserve">ll highlight are the items identified in the Data Requested with Application </w:t>
      </w:r>
      <w:r w:rsidR="0079551F">
        <w:rPr>
          <w:rFonts w:ascii="Arial" w:hAnsi="Arial" w:cs="Arial"/>
          <w:noProof/>
          <w:sz w:val="24"/>
          <w:szCs w:val="24"/>
        </w:rPr>
        <w:t>(</w:t>
      </w:r>
      <w:r w:rsidRPr="00466C9D">
        <w:rPr>
          <w:rFonts w:ascii="Arial" w:hAnsi="Arial" w:cs="Arial"/>
          <w:noProof/>
          <w:sz w:val="24"/>
          <w:szCs w:val="24"/>
        </w:rPr>
        <w:t>DRA</w:t>
      </w:r>
      <w:r w:rsidR="0079551F">
        <w:rPr>
          <w:rFonts w:ascii="Arial" w:hAnsi="Arial" w:cs="Arial"/>
          <w:noProof/>
          <w:sz w:val="24"/>
          <w:szCs w:val="24"/>
        </w:rPr>
        <w:t>)</w:t>
      </w:r>
      <w:r w:rsidRPr="00466C9D">
        <w:rPr>
          <w:rFonts w:ascii="Arial" w:hAnsi="Arial" w:cs="Arial"/>
          <w:noProof/>
          <w:sz w:val="24"/>
          <w:szCs w:val="24"/>
        </w:rPr>
        <w:t>, which is completed by all applicants in the survey in JustGrants.</w:t>
      </w:r>
      <w:r w:rsidR="00795935">
        <w:rPr>
          <w:rFonts w:ascii="Arial" w:hAnsi="Arial" w:cs="Arial"/>
          <w:noProof/>
          <w:sz w:val="24"/>
          <w:szCs w:val="24"/>
        </w:rPr>
        <w:t xml:space="preserve"> </w:t>
      </w:r>
      <w:r w:rsidRPr="00466C9D">
        <w:rPr>
          <w:rFonts w:ascii="Arial" w:hAnsi="Arial" w:cs="Arial"/>
          <w:noProof/>
          <w:sz w:val="24"/>
          <w:szCs w:val="24"/>
        </w:rPr>
        <w:t xml:space="preserve">A list of the questions included in the survey appears at the end of the solicitation under </w:t>
      </w:r>
      <w:r w:rsidRPr="00466C9D">
        <w:rPr>
          <w:rFonts w:ascii="Arial" w:hAnsi="Arial" w:cs="Arial"/>
          <w:noProof/>
          <w:sz w:val="24"/>
          <w:szCs w:val="24"/>
        </w:rPr>
        <w:lastRenderedPageBreak/>
        <w:t>the heading Survey Questions.</w:t>
      </w:r>
      <w:r w:rsidR="00795935">
        <w:rPr>
          <w:rFonts w:ascii="Arial" w:hAnsi="Arial" w:cs="Arial"/>
          <w:noProof/>
          <w:sz w:val="24"/>
          <w:szCs w:val="24"/>
        </w:rPr>
        <w:t xml:space="preserve"> </w:t>
      </w:r>
      <w:r w:rsidRPr="00466C9D">
        <w:rPr>
          <w:rFonts w:ascii="Arial" w:hAnsi="Arial" w:cs="Arial"/>
          <w:noProof/>
          <w:sz w:val="24"/>
          <w:szCs w:val="24"/>
        </w:rPr>
        <w:t>Applicant</w:t>
      </w:r>
      <w:r w:rsidR="004C180E" w:rsidRPr="00466C9D">
        <w:rPr>
          <w:rFonts w:ascii="Arial" w:hAnsi="Arial" w:cs="Arial"/>
          <w:noProof/>
          <w:sz w:val="24"/>
          <w:szCs w:val="24"/>
        </w:rPr>
        <w:t>s</w:t>
      </w:r>
      <w:r w:rsidRPr="00466C9D">
        <w:rPr>
          <w:rFonts w:ascii="Arial" w:hAnsi="Arial" w:cs="Arial"/>
          <w:noProof/>
          <w:sz w:val="24"/>
          <w:szCs w:val="24"/>
        </w:rPr>
        <w:t xml:space="preserve"> should click on the </w:t>
      </w:r>
      <w:r w:rsidR="009322B5">
        <w:rPr>
          <w:rFonts w:ascii="Arial" w:hAnsi="Arial" w:cs="Arial"/>
          <w:noProof/>
          <w:sz w:val="24"/>
          <w:szCs w:val="24"/>
        </w:rPr>
        <w:t>S</w:t>
      </w:r>
      <w:r w:rsidRPr="00466C9D">
        <w:rPr>
          <w:rFonts w:ascii="Arial" w:hAnsi="Arial" w:cs="Arial"/>
          <w:noProof/>
          <w:sz w:val="24"/>
          <w:szCs w:val="24"/>
        </w:rPr>
        <w:t xml:space="preserve">urvey </w:t>
      </w:r>
      <w:r w:rsidR="009322B5">
        <w:rPr>
          <w:rFonts w:ascii="Arial" w:hAnsi="Arial" w:cs="Arial"/>
          <w:noProof/>
          <w:sz w:val="24"/>
          <w:szCs w:val="24"/>
        </w:rPr>
        <w:t>N</w:t>
      </w:r>
      <w:r w:rsidRPr="00466C9D">
        <w:rPr>
          <w:rFonts w:ascii="Arial" w:hAnsi="Arial" w:cs="Arial"/>
          <w:noProof/>
          <w:sz w:val="24"/>
          <w:szCs w:val="24"/>
        </w:rPr>
        <w:t>ame</w:t>
      </w:r>
      <w:r w:rsidR="009322B5">
        <w:rPr>
          <w:rFonts w:ascii="Arial" w:hAnsi="Arial" w:cs="Arial"/>
          <w:noProof/>
          <w:sz w:val="24"/>
          <w:szCs w:val="24"/>
        </w:rPr>
        <w:t>, Pre-Award Risk Assessment,</w:t>
      </w:r>
      <w:r w:rsidRPr="00466C9D">
        <w:rPr>
          <w:rFonts w:ascii="Arial" w:hAnsi="Arial" w:cs="Arial"/>
          <w:noProof/>
          <w:sz w:val="24"/>
          <w:szCs w:val="24"/>
        </w:rPr>
        <w:t xml:space="preserve"> to access and complete the survey in JustGrants.</w:t>
      </w:r>
      <w:r w:rsidR="00795935">
        <w:rPr>
          <w:rFonts w:ascii="Arial" w:hAnsi="Arial" w:cs="Arial"/>
          <w:noProof/>
          <w:sz w:val="24"/>
          <w:szCs w:val="24"/>
        </w:rPr>
        <w:t xml:space="preserve"> </w:t>
      </w:r>
      <w:r w:rsidRPr="00466C9D">
        <w:rPr>
          <w:rFonts w:ascii="Arial" w:hAnsi="Arial" w:cs="Arial"/>
          <w:noProof/>
          <w:sz w:val="24"/>
          <w:szCs w:val="24"/>
        </w:rPr>
        <w:t>Specifically, two items we would like to discuss are the Single Audit response and the IRS three-step safe-harbor procedure.</w:t>
      </w:r>
      <w:r w:rsidR="00795935">
        <w:rPr>
          <w:rFonts w:ascii="Arial" w:hAnsi="Arial" w:cs="Arial"/>
          <w:noProof/>
          <w:sz w:val="24"/>
          <w:szCs w:val="24"/>
        </w:rPr>
        <w:t xml:space="preserve"> </w:t>
      </w:r>
      <w:r w:rsidRPr="00466C9D">
        <w:rPr>
          <w:rFonts w:ascii="Arial" w:hAnsi="Arial" w:cs="Arial"/>
          <w:noProof/>
          <w:sz w:val="24"/>
          <w:szCs w:val="24"/>
        </w:rPr>
        <w:t>OVW request</w:t>
      </w:r>
      <w:r w:rsidR="004C180E" w:rsidRPr="00466C9D">
        <w:rPr>
          <w:rFonts w:ascii="Arial" w:hAnsi="Arial" w:cs="Arial"/>
          <w:noProof/>
          <w:sz w:val="24"/>
          <w:szCs w:val="24"/>
        </w:rPr>
        <w:t>s</w:t>
      </w:r>
      <w:r w:rsidRPr="00466C9D">
        <w:rPr>
          <w:rFonts w:ascii="Arial" w:hAnsi="Arial" w:cs="Arial"/>
          <w:noProof/>
          <w:sz w:val="24"/>
          <w:szCs w:val="24"/>
        </w:rPr>
        <w:t xml:space="preserve"> that all applicants provide a statement as to whether they have expended $750,000 or more in federal funds during their last fiscal year.</w:t>
      </w:r>
      <w:r w:rsidR="00795935">
        <w:rPr>
          <w:rFonts w:ascii="Arial" w:hAnsi="Arial" w:cs="Arial"/>
          <w:noProof/>
          <w:sz w:val="24"/>
          <w:szCs w:val="24"/>
        </w:rPr>
        <w:t xml:space="preserve"> </w:t>
      </w:r>
      <w:r w:rsidRPr="00466C9D">
        <w:rPr>
          <w:rFonts w:ascii="Arial" w:hAnsi="Arial" w:cs="Arial"/>
          <w:noProof/>
          <w:sz w:val="24"/>
          <w:szCs w:val="24"/>
        </w:rPr>
        <w:t xml:space="preserve">If they have, then they </w:t>
      </w:r>
      <w:r w:rsidR="00D057C7">
        <w:rPr>
          <w:rFonts w:ascii="Arial" w:hAnsi="Arial" w:cs="Arial"/>
          <w:noProof/>
          <w:sz w:val="24"/>
          <w:szCs w:val="24"/>
        </w:rPr>
        <w:t xml:space="preserve">should </w:t>
      </w:r>
      <w:r w:rsidRPr="00466C9D">
        <w:rPr>
          <w:rFonts w:ascii="Arial" w:hAnsi="Arial" w:cs="Arial"/>
          <w:noProof/>
          <w:sz w:val="24"/>
          <w:szCs w:val="24"/>
        </w:rPr>
        <w:t>indicate that and also specify the end date of their last fiscal year.</w:t>
      </w:r>
      <w:r w:rsidR="00795935">
        <w:rPr>
          <w:rFonts w:ascii="Arial" w:hAnsi="Arial" w:cs="Arial"/>
          <w:noProof/>
          <w:sz w:val="24"/>
          <w:szCs w:val="24"/>
        </w:rPr>
        <w:t xml:space="preserve"> </w:t>
      </w:r>
      <w:r w:rsidRPr="00466C9D">
        <w:rPr>
          <w:rFonts w:ascii="Arial" w:hAnsi="Arial" w:cs="Arial"/>
          <w:noProof/>
          <w:sz w:val="24"/>
          <w:szCs w:val="24"/>
        </w:rPr>
        <w:t>However, GFMD is finding that applicants do not always include this information and leave out whether or not they have met the threshold</w:t>
      </w:r>
      <w:r w:rsidR="00112CBB">
        <w:rPr>
          <w:rFonts w:ascii="Arial" w:hAnsi="Arial" w:cs="Arial"/>
          <w:noProof/>
          <w:sz w:val="24"/>
          <w:szCs w:val="24"/>
        </w:rPr>
        <w:t>,</w:t>
      </w:r>
      <w:r w:rsidRPr="00466C9D">
        <w:rPr>
          <w:rFonts w:ascii="Arial" w:hAnsi="Arial" w:cs="Arial"/>
          <w:noProof/>
          <w:sz w:val="24"/>
          <w:szCs w:val="24"/>
        </w:rPr>
        <w:t xml:space="preserve"> or </w:t>
      </w:r>
      <w:r w:rsidR="00112CBB">
        <w:rPr>
          <w:rFonts w:ascii="Arial" w:hAnsi="Arial" w:cs="Arial"/>
          <w:noProof/>
          <w:sz w:val="24"/>
          <w:szCs w:val="24"/>
        </w:rPr>
        <w:t xml:space="preserve">do not include </w:t>
      </w:r>
      <w:r w:rsidRPr="00466C9D">
        <w:rPr>
          <w:rFonts w:ascii="Arial" w:hAnsi="Arial" w:cs="Arial"/>
          <w:noProof/>
          <w:sz w:val="24"/>
          <w:szCs w:val="24"/>
        </w:rPr>
        <w:t>the end date of their last fiscal yea</w:t>
      </w:r>
      <w:r w:rsidR="004C180E" w:rsidRPr="00466C9D">
        <w:rPr>
          <w:rFonts w:ascii="Arial" w:hAnsi="Arial" w:cs="Arial"/>
          <w:noProof/>
          <w:sz w:val="24"/>
          <w:szCs w:val="24"/>
        </w:rPr>
        <w:t>r.</w:t>
      </w:r>
      <w:r w:rsidR="00795935">
        <w:rPr>
          <w:rFonts w:ascii="Arial" w:hAnsi="Arial" w:cs="Arial"/>
          <w:noProof/>
          <w:sz w:val="24"/>
          <w:szCs w:val="24"/>
        </w:rPr>
        <w:t xml:space="preserve"> </w:t>
      </w:r>
      <w:r w:rsidR="004C180E" w:rsidRPr="00466C9D">
        <w:rPr>
          <w:rFonts w:ascii="Arial" w:hAnsi="Arial" w:cs="Arial"/>
          <w:noProof/>
          <w:sz w:val="24"/>
          <w:szCs w:val="24"/>
        </w:rPr>
        <w:t xml:space="preserve">Please </w:t>
      </w:r>
      <w:r w:rsidRPr="00466C9D">
        <w:rPr>
          <w:rFonts w:ascii="Arial" w:hAnsi="Arial" w:cs="Arial"/>
          <w:noProof/>
          <w:sz w:val="24"/>
          <w:szCs w:val="24"/>
        </w:rPr>
        <w:t xml:space="preserve">ensure this question is answered in its entirety on the Data Requested with Application survey, question number </w:t>
      </w:r>
      <w:r w:rsidR="00D057C7">
        <w:rPr>
          <w:rFonts w:ascii="Arial" w:hAnsi="Arial" w:cs="Arial"/>
          <w:noProof/>
          <w:sz w:val="24"/>
          <w:szCs w:val="24"/>
        </w:rPr>
        <w:t>3</w:t>
      </w:r>
      <w:r w:rsidRPr="00466C9D">
        <w:rPr>
          <w:rFonts w:ascii="Arial" w:hAnsi="Arial" w:cs="Arial"/>
          <w:noProof/>
          <w:sz w:val="24"/>
          <w:szCs w:val="24"/>
        </w:rPr>
        <w:t>.</w:t>
      </w:r>
      <w:r w:rsidR="00795935">
        <w:rPr>
          <w:rFonts w:ascii="Arial" w:hAnsi="Arial" w:cs="Arial"/>
          <w:noProof/>
          <w:sz w:val="24"/>
          <w:szCs w:val="24"/>
        </w:rPr>
        <w:t xml:space="preserve"> </w:t>
      </w:r>
    </w:p>
    <w:p w:rsidR="00112CBB" w:rsidRDefault="00112CBB" w:rsidP="0089118B">
      <w:pPr>
        <w:pStyle w:val="PlainText"/>
        <w:spacing w:line="276" w:lineRule="auto"/>
        <w:rPr>
          <w:rFonts w:ascii="Arial" w:hAnsi="Arial" w:cs="Arial"/>
          <w:noProof/>
          <w:sz w:val="24"/>
          <w:szCs w:val="24"/>
        </w:rPr>
      </w:pPr>
    </w:p>
    <w:p w:rsidR="00112CBB" w:rsidRDefault="006E476C" w:rsidP="0089118B">
      <w:pPr>
        <w:pStyle w:val="PlainText"/>
        <w:spacing w:line="276" w:lineRule="auto"/>
        <w:rPr>
          <w:rFonts w:ascii="Arial" w:hAnsi="Arial" w:cs="Arial"/>
          <w:noProof/>
          <w:sz w:val="24"/>
          <w:szCs w:val="24"/>
        </w:rPr>
      </w:pPr>
      <w:r w:rsidRPr="00466C9D">
        <w:rPr>
          <w:rFonts w:ascii="Arial" w:hAnsi="Arial" w:cs="Arial"/>
          <w:noProof/>
          <w:sz w:val="24"/>
          <w:szCs w:val="24"/>
        </w:rPr>
        <w:t>Another item we</w:t>
      </w:r>
      <w:r w:rsidR="00466C9D" w:rsidRPr="00466C9D">
        <w:rPr>
          <w:rFonts w:ascii="Arial" w:hAnsi="Arial" w:cs="Arial"/>
          <w:noProof/>
          <w:sz w:val="24"/>
          <w:szCs w:val="24"/>
        </w:rPr>
        <w:t>’</w:t>
      </w:r>
      <w:r w:rsidRPr="00466C9D">
        <w:rPr>
          <w:rFonts w:ascii="Arial" w:hAnsi="Arial" w:cs="Arial"/>
          <w:noProof/>
          <w:sz w:val="24"/>
          <w:szCs w:val="24"/>
        </w:rPr>
        <w:t>d like to highlight from the</w:t>
      </w:r>
      <w:r w:rsidR="004C180E" w:rsidRPr="00466C9D">
        <w:rPr>
          <w:rFonts w:ascii="Arial" w:hAnsi="Arial" w:cs="Arial"/>
          <w:noProof/>
          <w:sz w:val="24"/>
          <w:szCs w:val="24"/>
        </w:rPr>
        <w:t xml:space="preserve"> solicitation is specifically</w:t>
      </w:r>
      <w:r w:rsidRPr="00466C9D">
        <w:rPr>
          <w:rFonts w:ascii="Arial" w:hAnsi="Arial" w:cs="Arial"/>
          <w:noProof/>
          <w:sz w:val="24"/>
          <w:szCs w:val="24"/>
        </w:rPr>
        <w:t xml:space="preserve"> for nonprofit organizations.</w:t>
      </w:r>
      <w:r w:rsidR="00795935">
        <w:rPr>
          <w:rFonts w:ascii="Arial" w:hAnsi="Arial" w:cs="Arial"/>
          <w:noProof/>
          <w:sz w:val="24"/>
          <w:szCs w:val="24"/>
        </w:rPr>
        <w:t xml:space="preserve"> </w:t>
      </w:r>
      <w:r w:rsidRPr="00466C9D">
        <w:rPr>
          <w:rFonts w:ascii="Arial" w:hAnsi="Arial" w:cs="Arial"/>
          <w:noProof/>
          <w:sz w:val="24"/>
          <w:szCs w:val="24"/>
        </w:rPr>
        <w:t>If you use the IRS three-step safe-harbor procedure to determine your executives</w:t>
      </w:r>
      <w:r w:rsidR="00466C9D" w:rsidRPr="00466C9D">
        <w:rPr>
          <w:rFonts w:ascii="Arial" w:hAnsi="Arial" w:cs="Arial"/>
          <w:noProof/>
          <w:sz w:val="24"/>
          <w:szCs w:val="24"/>
        </w:rPr>
        <w:t>’</w:t>
      </w:r>
      <w:r w:rsidRPr="00466C9D">
        <w:rPr>
          <w:rFonts w:ascii="Arial" w:hAnsi="Arial" w:cs="Arial"/>
          <w:noProof/>
          <w:sz w:val="24"/>
          <w:szCs w:val="24"/>
        </w:rPr>
        <w:t xml:space="preserve"> compensation, you must reference the </w:t>
      </w:r>
      <w:r w:rsidR="0037636D">
        <w:rPr>
          <w:rFonts w:ascii="Arial" w:hAnsi="Arial" w:cs="Arial"/>
          <w:noProof/>
          <w:sz w:val="24"/>
          <w:szCs w:val="24"/>
        </w:rPr>
        <w:t>A</w:t>
      </w:r>
      <w:r w:rsidRPr="00466C9D">
        <w:rPr>
          <w:rFonts w:ascii="Arial" w:hAnsi="Arial" w:cs="Arial"/>
          <w:noProof/>
          <w:sz w:val="24"/>
          <w:szCs w:val="24"/>
        </w:rPr>
        <w:t xml:space="preserve">dditional </w:t>
      </w:r>
      <w:r w:rsidR="0037636D">
        <w:rPr>
          <w:rFonts w:ascii="Arial" w:hAnsi="Arial" w:cs="Arial"/>
          <w:noProof/>
          <w:sz w:val="24"/>
          <w:szCs w:val="24"/>
        </w:rPr>
        <w:t>I</w:t>
      </w:r>
      <w:r w:rsidRPr="00466C9D">
        <w:rPr>
          <w:rFonts w:ascii="Arial" w:hAnsi="Arial" w:cs="Arial"/>
          <w:noProof/>
          <w:sz w:val="24"/>
          <w:szCs w:val="24"/>
        </w:rPr>
        <w:t>nformation section that provides the required disclosure letter.</w:t>
      </w:r>
      <w:r w:rsidR="00795935">
        <w:rPr>
          <w:rFonts w:ascii="Arial" w:hAnsi="Arial" w:cs="Arial"/>
          <w:noProof/>
          <w:sz w:val="24"/>
          <w:szCs w:val="24"/>
        </w:rPr>
        <w:t xml:space="preserve"> </w:t>
      </w:r>
      <w:r w:rsidRPr="00466C9D">
        <w:rPr>
          <w:rFonts w:ascii="Arial" w:hAnsi="Arial" w:cs="Arial"/>
          <w:noProof/>
          <w:sz w:val="24"/>
          <w:szCs w:val="24"/>
        </w:rPr>
        <w:t>We</w:t>
      </w:r>
      <w:r w:rsidR="00466C9D" w:rsidRPr="00466C9D">
        <w:rPr>
          <w:rFonts w:ascii="Arial" w:hAnsi="Arial" w:cs="Arial"/>
          <w:noProof/>
          <w:sz w:val="24"/>
          <w:szCs w:val="24"/>
        </w:rPr>
        <w:t>’</w:t>
      </w:r>
      <w:r w:rsidRPr="00466C9D">
        <w:rPr>
          <w:rFonts w:ascii="Arial" w:hAnsi="Arial" w:cs="Arial"/>
          <w:noProof/>
          <w:sz w:val="24"/>
          <w:szCs w:val="24"/>
        </w:rPr>
        <w:t>d like to highlight that there are four parts of this disclosure letter that must be provided to OVW in order to comply with this requirement.</w:t>
      </w:r>
      <w:r w:rsidR="00795935">
        <w:rPr>
          <w:rFonts w:ascii="Arial" w:hAnsi="Arial" w:cs="Arial"/>
          <w:noProof/>
          <w:sz w:val="24"/>
          <w:szCs w:val="24"/>
        </w:rPr>
        <w:t xml:space="preserve"> </w:t>
      </w:r>
      <w:r w:rsidRPr="00466C9D">
        <w:rPr>
          <w:rFonts w:ascii="Arial" w:hAnsi="Arial" w:cs="Arial"/>
          <w:noProof/>
          <w:sz w:val="24"/>
          <w:szCs w:val="24"/>
        </w:rPr>
        <w:t xml:space="preserve">The sample letter outlines all four parts of </w:t>
      </w:r>
      <w:r w:rsidR="00C76F24">
        <w:rPr>
          <w:rFonts w:ascii="Arial" w:hAnsi="Arial" w:cs="Arial"/>
          <w:noProof/>
          <w:sz w:val="24"/>
          <w:szCs w:val="24"/>
        </w:rPr>
        <w:t xml:space="preserve">the </w:t>
      </w:r>
      <w:r w:rsidRPr="00466C9D">
        <w:rPr>
          <w:rFonts w:ascii="Arial" w:hAnsi="Arial" w:cs="Arial"/>
          <w:noProof/>
          <w:sz w:val="24"/>
          <w:szCs w:val="24"/>
        </w:rPr>
        <w:t>disclosure.</w:t>
      </w:r>
      <w:r w:rsidR="00795935">
        <w:rPr>
          <w:rFonts w:ascii="Arial" w:hAnsi="Arial" w:cs="Arial"/>
          <w:noProof/>
          <w:sz w:val="24"/>
          <w:szCs w:val="24"/>
        </w:rPr>
        <w:t xml:space="preserve"> </w:t>
      </w:r>
      <w:r w:rsidRPr="00466C9D">
        <w:rPr>
          <w:rFonts w:ascii="Arial" w:hAnsi="Arial" w:cs="Arial"/>
          <w:noProof/>
          <w:sz w:val="24"/>
          <w:szCs w:val="24"/>
        </w:rPr>
        <w:t xml:space="preserve">So please be sure to follow the </w:t>
      </w:r>
      <w:r w:rsidR="004C180E" w:rsidRPr="00466C9D">
        <w:rPr>
          <w:rFonts w:ascii="Arial" w:hAnsi="Arial" w:cs="Arial"/>
          <w:noProof/>
          <w:sz w:val="24"/>
          <w:szCs w:val="24"/>
        </w:rPr>
        <w:t xml:space="preserve">sample and provide a response </w:t>
      </w:r>
      <w:r w:rsidR="00112CBB">
        <w:rPr>
          <w:rFonts w:ascii="Arial" w:hAnsi="Arial" w:cs="Arial"/>
          <w:noProof/>
          <w:sz w:val="24"/>
          <w:szCs w:val="24"/>
        </w:rPr>
        <w:t>for</w:t>
      </w:r>
      <w:r w:rsidR="00112CBB" w:rsidRPr="00466C9D">
        <w:rPr>
          <w:rFonts w:ascii="Arial" w:hAnsi="Arial" w:cs="Arial"/>
          <w:noProof/>
          <w:sz w:val="24"/>
          <w:szCs w:val="24"/>
        </w:rPr>
        <w:t xml:space="preserve"> </w:t>
      </w:r>
      <w:r w:rsidRPr="00466C9D">
        <w:rPr>
          <w:rFonts w:ascii="Arial" w:hAnsi="Arial" w:cs="Arial"/>
          <w:noProof/>
          <w:sz w:val="24"/>
          <w:szCs w:val="24"/>
        </w:rPr>
        <w:t xml:space="preserve">each of the four pieces in question number </w:t>
      </w:r>
      <w:r w:rsidR="00D057C7">
        <w:rPr>
          <w:rFonts w:ascii="Arial" w:hAnsi="Arial" w:cs="Arial"/>
          <w:noProof/>
          <w:sz w:val="24"/>
          <w:szCs w:val="24"/>
        </w:rPr>
        <w:t>6</w:t>
      </w:r>
      <w:r w:rsidRPr="00466C9D">
        <w:rPr>
          <w:rFonts w:ascii="Arial" w:hAnsi="Arial" w:cs="Arial"/>
          <w:noProof/>
          <w:sz w:val="24"/>
          <w:szCs w:val="24"/>
        </w:rPr>
        <w:t>.</w:t>
      </w:r>
      <w:r w:rsidR="00795935">
        <w:rPr>
          <w:rFonts w:ascii="Arial" w:hAnsi="Arial" w:cs="Arial"/>
          <w:noProof/>
          <w:sz w:val="24"/>
          <w:szCs w:val="24"/>
        </w:rPr>
        <w:t xml:space="preserve"> </w:t>
      </w:r>
    </w:p>
    <w:p w:rsidR="00112CBB" w:rsidRDefault="00112CBB" w:rsidP="0089118B">
      <w:pPr>
        <w:pStyle w:val="PlainText"/>
        <w:spacing w:line="276" w:lineRule="auto"/>
        <w:rPr>
          <w:rFonts w:ascii="Arial" w:hAnsi="Arial" w:cs="Arial"/>
          <w:noProof/>
          <w:sz w:val="24"/>
          <w:szCs w:val="24"/>
        </w:rPr>
      </w:pPr>
    </w:p>
    <w:p w:rsidR="00674BA8" w:rsidRDefault="006E476C" w:rsidP="0089118B">
      <w:pPr>
        <w:pStyle w:val="PlainText"/>
        <w:spacing w:line="276" w:lineRule="auto"/>
        <w:rPr>
          <w:rFonts w:ascii="Arial" w:hAnsi="Arial" w:cs="Arial"/>
          <w:noProof/>
          <w:sz w:val="24"/>
          <w:szCs w:val="24"/>
        </w:rPr>
      </w:pPr>
      <w:r w:rsidRPr="00466C9D">
        <w:rPr>
          <w:rFonts w:ascii="Arial" w:hAnsi="Arial" w:cs="Arial"/>
          <w:noProof/>
          <w:sz w:val="24"/>
          <w:szCs w:val="24"/>
        </w:rPr>
        <w:t>The next item we</w:t>
      </w:r>
      <w:r w:rsidR="00466C9D" w:rsidRPr="00466C9D">
        <w:rPr>
          <w:rFonts w:ascii="Arial" w:hAnsi="Arial" w:cs="Arial"/>
          <w:noProof/>
          <w:sz w:val="24"/>
          <w:szCs w:val="24"/>
        </w:rPr>
        <w:t>’</w:t>
      </w:r>
      <w:r w:rsidRPr="00466C9D">
        <w:rPr>
          <w:rFonts w:ascii="Arial" w:hAnsi="Arial" w:cs="Arial"/>
          <w:noProof/>
          <w:sz w:val="24"/>
          <w:szCs w:val="24"/>
        </w:rPr>
        <w:t xml:space="preserve">d like to discuss </w:t>
      </w:r>
      <w:r w:rsidR="00877C4B">
        <w:rPr>
          <w:rFonts w:ascii="Arial" w:hAnsi="Arial" w:cs="Arial"/>
          <w:noProof/>
          <w:sz w:val="24"/>
          <w:szCs w:val="24"/>
        </w:rPr>
        <w:t>is</w:t>
      </w:r>
      <w:r w:rsidR="00877C4B" w:rsidRPr="00466C9D">
        <w:rPr>
          <w:rFonts w:ascii="Arial" w:hAnsi="Arial" w:cs="Arial"/>
          <w:noProof/>
          <w:sz w:val="24"/>
          <w:szCs w:val="24"/>
        </w:rPr>
        <w:t xml:space="preserve"> </w:t>
      </w:r>
      <w:r w:rsidRPr="00466C9D">
        <w:rPr>
          <w:rFonts w:ascii="Arial" w:hAnsi="Arial" w:cs="Arial"/>
          <w:noProof/>
          <w:sz w:val="24"/>
          <w:szCs w:val="24"/>
        </w:rPr>
        <w:t xml:space="preserve">the </w:t>
      </w:r>
      <w:r w:rsidR="00877C4B">
        <w:rPr>
          <w:rFonts w:ascii="Arial" w:hAnsi="Arial" w:cs="Arial"/>
          <w:noProof/>
          <w:sz w:val="24"/>
          <w:szCs w:val="24"/>
        </w:rPr>
        <w:t>P</w:t>
      </w:r>
      <w:r w:rsidRPr="00466C9D">
        <w:rPr>
          <w:rFonts w:ascii="Arial" w:hAnsi="Arial" w:cs="Arial"/>
          <w:noProof/>
          <w:sz w:val="24"/>
          <w:szCs w:val="24"/>
        </w:rPr>
        <w:t>re-</w:t>
      </w:r>
      <w:r w:rsidR="00877C4B">
        <w:rPr>
          <w:rFonts w:ascii="Arial" w:hAnsi="Arial" w:cs="Arial"/>
          <w:noProof/>
          <w:sz w:val="24"/>
          <w:szCs w:val="24"/>
        </w:rPr>
        <w:t>A</w:t>
      </w:r>
      <w:r w:rsidRPr="00466C9D">
        <w:rPr>
          <w:rFonts w:ascii="Arial" w:hAnsi="Arial" w:cs="Arial"/>
          <w:noProof/>
          <w:sz w:val="24"/>
          <w:szCs w:val="24"/>
        </w:rPr>
        <w:t xml:space="preserve">ward </w:t>
      </w:r>
      <w:r w:rsidR="00877C4B">
        <w:rPr>
          <w:rFonts w:ascii="Arial" w:hAnsi="Arial" w:cs="Arial"/>
          <w:noProof/>
          <w:sz w:val="24"/>
          <w:szCs w:val="24"/>
        </w:rPr>
        <w:t>R</w:t>
      </w:r>
      <w:r w:rsidRPr="00466C9D">
        <w:rPr>
          <w:rFonts w:ascii="Arial" w:hAnsi="Arial" w:cs="Arial"/>
          <w:noProof/>
          <w:sz w:val="24"/>
          <w:szCs w:val="24"/>
        </w:rPr>
        <w:t>isk</w:t>
      </w:r>
      <w:r w:rsidR="00877C4B">
        <w:rPr>
          <w:rFonts w:ascii="Arial" w:hAnsi="Arial" w:cs="Arial"/>
          <w:noProof/>
          <w:sz w:val="24"/>
          <w:szCs w:val="24"/>
        </w:rPr>
        <w:t xml:space="preserve"> A</w:t>
      </w:r>
      <w:r w:rsidRPr="00466C9D">
        <w:rPr>
          <w:rFonts w:ascii="Arial" w:hAnsi="Arial" w:cs="Arial"/>
          <w:noProof/>
          <w:sz w:val="24"/>
          <w:szCs w:val="24"/>
        </w:rPr>
        <w:t>ssessment survey, which assists GFMD during their pre-award risk assessment review of all applications.</w:t>
      </w:r>
      <w:r w:rsidR="00795935">
        <w:rPr>
          <w:rFonts w:ascii="Arial" w:hAnsi="Arial" w:cs="Arial"/>
          <w:noProof/>
          <w:sz w:val="24"/>
          <w:szCs w:val="24"/>
        </w:rPr>
        <w:t xml:space="preserve"> </w:t>
      </w:r>
      <w:r w:rsidRPr="00466C9D">
        <w:rPr>
          <w:rFonts w:ascii="Arial" w:hAnsi="Arial" w:cs="Arial"/>
          <w:noProof/>
          <w:sz w:val="24"/>
          <w:szCs w:val="24"/>
        </w:rPr>
        <w:t xml:space="preserve">The </w:t>
      </w:r>
      <w:r w:rsidR="00877C4B">
        <w:rPr>
          <w:rFonts w:ascii="Arial" w:hAnsi="Arial" w:cs="Arial"/>
          <w:noProof/>
          <w:sz w:val="24"/>
          <w:szCs w:val="24"/>
        </w:rPr>
        <w:t>P</w:t>
      </w:r>
      <w:r w:rsidRPr="00466C9D">
        <w:rPr>
          <w:rFonts w:ascii="Arial" w:hAnsi="Arial" w:cs="Arial"/>
          <w:noProof/>
          <w:sz w:val="24"/>
          <w:szCs w:val="24"/>
        </w:rPr>
        <w:t>re-</w:t>
      </w:r>
      <w:r w:rsidR="00877C4B">
        <w:rPr>
          <w:rFonts w:ascii="Arial" w:hAnsi="Arial" w:cs="Arial"/>
          <w:noProof/>
          <w:sz w:val="24"/>
          <w:szCs w:val="24"/>
        </w:rPr>
        <w:t>A</w:t>
      </w:r>
      <w:r w:rsidRPr="00466C9D">
        <w:rPr>
          <w:rFonts w:ascii="Arial" w:hAnsi="Arial" w:cs="Arial"/>
          <w:noProof/>
          <w:sz w:val="24"/>
          <w:szCs w:val="24"/>
        </w:rPr>
        <w:t xml:space="preserve">ward </w:t>
      </w:r>
      <w:r w:rsidR="00877C4B">
        <w:rPr>
          <w:rFonts w:ascii="Arial" w:hAnsi="Arial" w:cs="Arial"/>
          <w:noProof/>
          <w:sz w:val="24"/>
          <w:szCs w:val="24"/>
        </w:rPr>
        <w:t>R</w:t>
      </w:r>
      <w:r w:rsidRPr="00466C9D">
        <w:rPr>
          <w:rFonts w:ascii="Arial" w:hAnsi="Arial" w:cs="Arial"/>
          <w:noProof/>
          <w:sz w:val="24"/>
          <w:szCs w:val="24"/>
        </w:rPr>
        <w:t xml:space="preserve">isk </w:t>
      </w:r>
      <w:r w:rsidR="00877C4B">
        <w:rPr>
          <w:rFonts w:ascii="Arial" w:hAnsi="Arial" w:cs="Arial"/>
          <w:noProof/>
          <w:sz w:val="24"/>
          <w:szCs w:val="24"/>
        </w:rPr>
        <w:t>A</w:t>
      </w:r>
      <w:r w:rsidRPr="00466C9D">
        <w:rPr>
          <w:rFonts w:ascii="Arial" w:hAnsi="Arial" w:cs="Arial"/>
          <w:noProof/>
          <w:sz w:val="24"/>
          <w:szCs w:val="24"/>
        </w:rPr>
        <w:t xml:space="preserve">ssessment questions are under </w:t>
      </w:r>
      <w:r w:rsidR="00C76F24">
        <w:rPr>
          <w:rFonts w:ascii="Arial" w:hAnsi="Arial" w:cs="Arial"/>
          <w:noProof/>
          <w:sz w:val="24"/>
          <w:szCs w:val="24"/>
        </w:rPr>
        <w:t>S</w:t>
      </w:r>
      <w:r w:rsidRPr="00466C9D">
        <w:rPr>
          <w:rFonts w:ascii="Arial" w:hAnsi="Arial" w:cs="Arial"/>
          <w:noProof/>
          <w:sz w:val="24"/>
          <w:szCs w:val="24"/>
        </w:rPr>
        <w:t xml:space="preserve">urvey </w:t>
      </w:r>
      <w:r w:rsidR="00C76F24">
        <w:rPr>
          <w:rFonts w:ascii="Arial" w:hAnsi="Arial" w:cs="Arial"/>
          <w:noProof/>
          <w:sz w:val="24"/>
          <w:szCs w:val="24"/>
        </w:rPr>
        <w:t>Q</w:t>
      </w:r>
      <w:r w:rsidRPr="00466C9D">
        <w:rPr>
          <w:rFonts w:ascii="Arial" w:hAnsi="Arial" w:cs="Arial"/>
          <w:noProof/>
          <w:sz w:val="24"/>
          <w:szCs w:val="24"/>
        </w:rPr>
        <w:t>uestions at the end of the solicitation, and will be completed as a survey in JustGrants.</w:t>
      </w:r>
      <w:r w:rsidR="00795935">
        <w:rPr>
          <w:rFonts w:ascii="Arial" w:hAnsi="Arial" w:cs="Arial"/>
          <w:noProof/>
          <w:sz w:val="24"/>
          <w:szCs w:val="24"/>
        </w:rPr>
        <w:t xml:space="preserve"> </w:t>
      </w:r>
      <w:r w:rsidRPr="00466C9D">
        <w:rPr>
          <w:rFonts w:ascii="Arial" w:hAnsi="Arial" w:cs="Arial"/>
          <w:noProof/>
          <w:sz w:val="24"/>
          <w:szCs w:val="24"/>
        </w:rPr>
        <w:t>Each applicant must prepare a response to all 11 questions, and each question has multiple parts.</w:t>
      </w:r>
      <w:r w:rsidR="00795935">
        <w:rPr>
          <w:rFonts w:ascii="Arial" w:hAnsi="Arial" w:cs="Arial"/>
          <w:noProof/>
          <w:sz w:val="24"/>
          <w:szCs w:val="24"/>
        </w:rPr>
        <w:t xml:space="preserve"> </w:t>
      </w:r>
      <w:r w:rsidRPr="00466C9D">
        <w:rPr>
          <w:rFonts w:ascii="Arial" w:hAnsi="Arial" w:cs="Arial"/>
          <w:noProof/>
          <w:sz w:val="24"/>
          <w:szCs w:val="24"/>
        </w:rPr>
        <w:t>We</w:t>
      </w:r>
      <w:r w:rsidR="00466C9D" w:rsidRPr="00466C9D">
        <w:rPr>
          <w:rFonts w:ascii="Arial" w:hAnsi="Arial" w:cs="Arial"/>
          <w:noProof/>
          <w:sz w:val="24"/>
          <w:szCs w:val="24"/>
        </w:rPr>
        <w:t>’</w:t>
      </w:r>
      <w:r w:rsidRPr="00466C9D">
        <w:rPr>
          <w:rFonts w:ascii="Arial" w:hAnsi="Arial" w:cs="Arial"/>
          <w:noProof/>
          <w:sz w:val="24"/>
          <w:szCs w:val="24"/>
        </w:rPr>
        <w:t xml:space="preserve">ve noticed from prior years that applicants do not always </w:t>
      </w:r>
      <w:r w:rsidR="00877C4B">
        <w:rPr>
          <w:rFonts w:ascii="Arial" w:hAnsi="Arial" w:cs="Arial"/>
          <w:noProof/>
          <w:sz w:val="24"/>
          <w:szCs w:val="24"/>
        </w:rPr>
        <w:t xml:space="preserve">fully </w:t>
      </w:r>
      <w:r w:rsidRPr="00466C9D">
        <w:rPr>
          <w:rFonts w:ascii="Arial" w:hAnsi="Arial" w:cs="Arial"/>
          <w:noProof/>
          <w:sz w:val="24"/>
          <w:szCs w:val="24"/>
        </w:rPr>
        <w:t>answer all parts of the questions, which, in turn, requires GFMD to reach out to the applicant, which may delay recommendations.</w:t>
      </w:r>
      <w:r w:rsidR="00795935">
        <w:rPr>
          <w:rFonts w:ascii="Arial" w:hAnsi="Arial" w:cs="Arial"/>
          <w:noProof/>
          <w:sz w:val="24"/>
          <w:szCs w:val="24"/>
        </w:rPr>
        <w:t xml:space="preserve"> </w:t>
      </w:r>
      <w:r w:rsidRPr="00466C9D">
        <w:rPr>
          <w:rFonts w:ascii="Arial" w:hAnsi="Arial" w:cs="Arial"/>
          <w:noProof/>
          <w:sz w:val="24"/>
          <w:szCs w:val="24"/>
        </w:rPr>
        <w:t>Some of the most common issues that we</w:t>
      </w:r>
      <w:r w:rsidR="00466C9D" w:rsidRPr="00466C9D">
        <w:rPr>
          <w:rFonts w:ascii="Arial" w:hAnsi="Arial" w:cs="Arial"/>
          <w:noProof/>
          <w:sz w:val="24"/>
          <w:szCs w:val="24"/>
        </w:rPr>
        <w:t>’</w:t>
      </w:r>
      <w:r w:rsidRPr="00466C9D">
        <w:rPr>
          <w:rFonts w:ascii="Arial" w:hAnsi="Arial" w:cs="Arial"/>
          <w:noProof/>
          <w:sz w:val="24"/>
          <w:szCs w:val="24"/>
        </w:rPr>
        <w:t xml:space="preserve">ve encountered have been, for example, question number </w:t>
      </w:r>
      <w:r w:rsidR="00D057C7">
        <w:rPr>
          <w:rFonts w:ascii="Arial" w:hAnsi="Arial" w:cs="Arial"/>
          <w:noProof/>
          <w:sz w:val="24"/>
          <w:szCs w:val="24"/>
        </w:rPr>
        <w:t>2</w:t>
      </w:r>
      <w:r w:rsidRPr="00466C9D">
        <w:rPr>
          <w:rFonts w:ascii="Arial" w:hAnsi="Arial" w:cs="Arial"/>
          <w:noProof/>
          <w:sz w:val="24"/>
          <w:szCs w:val="24"/>
        </w:rPr>
        <w:t>, where the applicant indicates that they do indeed have internal policies, but they don</w:t>
      </w:r>
      <w:r w:rsidR="00466C9D" w:rsidRPr="00466C9D">
        <w:rPr>
          <w:rFonts w:ascii="Arial" w:hAnsi="Arial" w:cs="Arial"/>
          <w:noProof/>
          <w:sz w:val="24"/>
          <w:szCs w:val="24"/>
        </w:rPr>
        <w:t>’</w:t>
      </w:r>
      <w:r w:rsidRPr="00466C9D">
        <w:rPr>
          <w:rFonts w:ascii="Arial" w:hAnsi="Arial" w:cs="Arial"/>
          <w:noProof/>
          <w:sz w:val="24"/>
          <w:szCs w:val="24"/>
        </w:rPr>
        <w:t>t provide a brief history</w:t>
      </w:r>
      <w:r w:rsidR="00066678">
        <w:rPr>
          <w:rFonts w:ascii="Arial" w:hAnsi="Arial" w:cs="Arial"/>
          <w:noProof/>
          <w:sz w:val="24"/>
          <w:szCs w:val="24"/>
        </w:rPr>
        <w:t xml:space="preserve"> or</w:t>
      </w:r>
      <w:r w:rsidRPr="00466C9D">
        <w:rPr>
          <w:rFonts w:ascii="Arial" w:hAnsi="Arial" w:cs="Arial"/>
          <w:noProof/>
          <w:sz w:val="24"/>
          <w:szCs w:val="24"/>
        </w:rPr>
        <w:t xml:space="preserve"> list of topics covered in the policies and procedures.</w:t>
      </w:r>
      <w:r w:rsidR="00795935">
        <w:rPr>
          <w:rFonts w:ascii="Arial" w:hAnsi="Arial" w:cs="Arial"/>
          <w:noProof/>
          <w:sz w:val="24"/>
          <w:szCs w:val="24"/>
        </w:rPr>
        <w:t xml:space="preserve"> </w:t>
      </w:r>
      <w:r w:rsidRPr="00466C9D">
        <w:rPr>
          <w:rFonts w:ascii="Arial" w:hAnsi="Arial" w:cs="Arial"/>
          <w:noProof/>
          <w:sz w:val="24"/>
          <w:szCs w:val="24"/>
        </w:rPr>
        <w:t xml:space="preserve">Another example of incomplete responses </w:t>
      </w:r>
      <w:r w:rsidR="00674BA8">
        <w:rPr>
          <w:rFonts w:ascii="Arial" w:hAnsi="Arial" w:cs="Arial"/>
          <w:noProof/>
          <w:sz w:val="24"/>
          <w:szCs w:val="24"/>
        </w:rPr>
        <w:t>is in</w:t>
      </w:r>
      <w:r w:rsidR="00674BA8" w:rsidRPr="00466C9D">
        <w:rPr>
          <w:rFonts w:ascii="Arial" w:hAnsi="Arial" w:cs="Arial"/>
          <w:noProof/>
          <w:sz w:val="24"/>
          <w:szCs w:val="24"/>
        </w:rPr>
        <w:t xml:space="preserve"> </w:t>
      </w:r>
      <w:r w:rsidRPr="00466C9D">
        <w:rPr>
          <w:rFonts w:ascii="Arial" w:hAnsi="Arial" w:cs="Arial"/>
          <w:noProof/>
          <w:sz w:val="24"/>
          <w:szCs w:val="24"/>
        </w:rPr>
        <w:t xml:space="preserve">question number </w:t>
      </w:r>
      <w:r w:rsidR="00D057C7">
        <w:rPr>
          <w:rFonts w:ascii="Arial" w:hAnsi="Arial" w:cs="Arial"/>
          <w:noProof/>
          <w:sz w:val="24"/>
          <w:szCs w:val="24"/>
        </w:rPr>
        <w:t>3</w:t>
      </w:r>
      <w:r w:rsidRPr="00466C9D">
        <w:rPr>
          <w:rFonts w:ascii="Arial" w:hAnsi="Arial" w:cs="Arial"/>
          <w:noProof/>
          <w:sz w:val="24"/>
          <w:szCs w:val="24"/>
        </w:rPr>
        <w:t>, where the applicant does not provide a brief summary of the or</w:t>
      </w:r>
      <w:r w:rsidR="004C180E" w:rsidRPr="00466C9D">
        <w:rPr>
          <w:rFonts w:ascii="Arial" w:hAnsi="Arial" w:cs="Arial"/>
          <w:noProof/>
          <w:sz w:val="24"/>
          <w:szCs w:val="24"/>
        </w:rPr>
        <w:t>ganization</w:t>
      </w:r>
      <w:r w:rsidR="00466C9D" w:rsidRPr="00466C9D">
        <w:rPr>
          <w:rFonts w:ascii="Arial" w:hAnsi="Arial" w:cs="Arial"/>
          <w:noProof/>
          <w:sz w:val="24"/>
          <w:szCs w:val="24"/>
        </w:rPr>
        <w:t>’</w:t>
      </w:r>
      <w:r w:rsidR="004C180E" w:rsidRPr="00466C9D">
        <w:rPr>
          <w:rFonts w:ascii="Arial" w:hAnsi="Arial" w:cs="Arial"/>
          <w:noProof/>
          <w:sz w:val="24"/>
          <w:szCs w:val="24"/>
        </w:rPr>
        <w:t>s process for tracki</w:t>
      </w:r>
      <w:r w:rsidRPr="00466C9D">
        <w:rPr>
          <w:rFonts w:ascii="Arial" w:hAnsi="Arial" w:cs="Arial"/>
          <w:noProof/>
          <w:sz w:val="24"/>
          <w:szCs w:val="24"/>
        </w:rPr>
        <w:t>n</w:t>
      </w:r>
      <w:r w:rsidR="004C180E" w:rsidRPr="00466C9D">
        <w:rPr>
          <w:rFonts w:ascii="Arial" w:hAnsi="Arial" w:cs="Arial"/>
          <w:noProof/>
          <w:sz w:val="24"/>
          <w:szCs w:val="24"/>
        </w:rPr>
        <w:t>g</w:t>
      </w:r>
      <w:r w:rsidRPr="00466C9D">
        <w:rPr>
          <w:rFonts w:ascii="Arial" w:hAnsi="Arial" w:cs="Arial"/>
          <w:noProof/>
          <w:sz w:val="24"/>
          <w:szCs w:val="24"/>
        </w:rPr>
        <w:t xml:space="preserve"> expenditures, and more specifically, whether or not it tracks budgeted versus actual expenditures.</w:t>
      </w:r>
      <w:r w:rsidR="00795935">
        <w:rPr>
          <w:rFonts w:ascii="Arial" w:hAnsi="Arial" w:cs="Arial"/>
          <w:noProof/>
          <w:sz w:val="24"/>
          <w:szCs w:val="24"/>
        </w:rPr>
        <w:t xml:space="preserve"> </w:t>
      </w:r>
      <w:r w:rsidRPr="00466C9D">
        <w:rPr>
          <w:rFonts w:ascii="Arial" w:hAnsi="Arial" w:cs="Arial"/>
          <w:noProof/>
          <w:sz w:val="24"/>
          <w:szCs w:val="24"/>
        </w:rPr>
        <w:t>So these are just a few examples, but basically, please make sure you read each piece of each question and provide a full and comprehensive response.</w:t>
      </w:r>
      <w:r w:rsidR="00795935">
        <w:rPr>
          <w:rFonts w:ascii="Arial" w:hAnsi="Arial" w:cs="Arial"/>
          <w:noProof/>
          <w:sz w:val="24"/>
          <w:szCs w:val="24"/>
        </w:rPr>
        <w:t xml:space="preserve"> </w:t>
      </w:r>
    </w:p>
    <w:p w:rsidR="00674BA8" w:rsidRDefault="00674BA8" w:rsidP="0089118B">
      <w:pPr>
        <w:pStyle w:val="PlainText"/>
        <w:spacing w:line="276" w:lineRule="auto"/>
        <w:rPr>
          <w:rFonts w:ascii="Arial" w:hAnsi="Arial" w:cs="Arial"/>
          <w:noProof/>
          <w:sz w:val="24"/>
          <w:szCs w:val="24"/>
        </w:rPr>
      </w:pPr>
    </w:p>
    <w:p w:rsidR="00674BA8" w:rsidRDefault="0037636D" w:rsidP="0089118B">
      <w:pPr>
        <w:pStyle w:val="PlainText"/>
        <w:spacing w:line="276" w:lineRule="auto"/>
        <w:rPr>
          <w:rFonts w:ascii="Arial" w:hAnsi="Arial" w:cs="Arial"/>
          <w:noProof/>
          <w:sz w:val="24"/>
          <w:szCs w:val="24"/>
        </w:rPr>
      </w:pPr>
      <w:r>
        <w:rPr>
          <w:rFonts w:ascii="Arial" w:hAnsi="Arial" w:cs="Arial"/>
          <w:noProof/>
          <w:sz w:val="24"/>
          <w:szCs w:val="24"/>
        </w:rPr>
        <w:t>We</w:t>
      </w:r>
      <w:r w:rsidR="006E476C" w:rsidRPr="00466C9D">
        <w:rPr>
          <w:rFonts w:ascii="Arial" w:hAnsi="Arial" w:cs="Arial"/>
          <w:noProof/>
          <w:sz w:val="24"/>
          <w:szCs w:val="24"/>
        </w:rPr>
        <w:t xml:space="preserve"> will </w:t>
      </w:r>
      <w:r w:rsidR="003C363A">
        <w:rPr>
          <w:rFonts w:ascii="Arial" w:hAnsi="Arial" w:cs="Arial"/>
          <w:noProof/>
          <w:sz w:val="24"/>
          <w:szCs w:val="24"/>
        </w:rPr>
        <w:t xml:space="preserve">now </w:t>
      </w:r>
      <w:r w:rsidR="006E476C" w:rsidRPr="00466C9D">
        <w:rPr>
          <w:rFonts w:ascii="Arial" w:hAnsi="Arial" w:cs="Arial"/>
          <w:noProof/>
          <w:sz w:val="24"/>
          <w:szCs w:val="24"/>
        </w:rPr>
        <w:t>quickly highlight some resources that are available and should be used as you</w:t>
      </w:r>
      <w:r w:rsidR="00466C9D" w:rsidRPr="00466C9D">
        <w:rPr>
          <w:rFonts w:ascii="Arial" w:hAnsi="Arial" w:cs="Arial"/>
          <w:noProof/>
          <w:sz w:val="24"/>
          <w:szCs w:val="24"/>
        </w:rPr>
        <w:t>’</w:t>
      </w:r>
      <w:r w:rsidR="006E476C" w:rsidRPr="00466C9D">
        <w:rPr>
          <w:rFonts w:ascii="Arial" w:hAnsi="Arial" w:cs="Arial"/>
          <w:noProof/>
          <w:sz w:val="24"/>
          <w:szCs w:val="24"/>
        </w:rPr>
        <w:t>re creating the budget to be submitted with the application.</w:t>
      </w:r>
      <w:r w:rsidR="00795935">
        <w:rPr>
          <w:rFonts w:ascii="Arial" w:hAnsi="Arial" w:cs="Arial"/>
          <w:noProof/>
          <w:sz w:val="24"/>
          <w:szCs w:val="24"/>
        </w:rPr>
        <w:t xml:space="preserve"> </w:t>
      </w:r>
      <w:r w:rsidR="006E476C" w:rsidRPr="00466C9D">
        <w:rPr>
          <w:rFonts w:ascii="Arial" w:hAnsi="Arial" w:cs="Arial"/>
          <w:noProof/>
          <w:sz w:val="24"/>
          <w:szCs w:val="24"/>
        </w:rPr>
        <w:t>Over the last year, GFMD has worked to develop a d</w:t>
      </w:r>
      <w:r w:rsidR="004C180E" w:rsidRPr="00466C9D">
        <w:rPr>
          <w:rFonts w:ascii="Arial" w:hAnsi="Arial" w:cs="Arial"/>
          <w:noProof/>
          <w:sz w:val="24"/>
          <w:szCs w:val="24"/>
        </w:rPr>
        <w:t xml:space="preserve">etailed webinar presentation </w:t>
      </w:r>
      <w:r w:rsidR="006E476C" w:rsidRPr="00466C9D">
        <w:rPr>
          <w:rFonts w:ascii="Arial" w:hAnsi="Arial" w:cs="Arial"/>
          <w:noProof/>
          <w:sz w:val="24"/>
          <w:szCs w:val="24"/>
        </w:rPr>
        <w:t xml:space="preserve">to assist applicants in </w:t>
      </w:r>
      <w:r w:rsidR="006E476C" w:rsidRPr="00466C9D">
        <w:rPr>
          <w:rFonts w:ascii="Arial" w:hAnsi="Arial" w:cs="Arial"/>
          <w:noProof/>
          <w:sz w:val="24"/>
          <w:szCs w:val="24"/>
        </w:rPr>
        <w:lastRenderedPageBreak/>
        <w:t>developing a budget to be submitted with th</w:t>
      </w:r>
      <w:r w:rsidR="004C180E" w:rsidRPr="00466C9D">
        <w:rPr>
          <w:rFonts w:ascii="Arial" w:hAnsi="Arial" w:cs="Arial"/>
          <w:noProof/>
          <w:sz w:val="24"/>
          <w:szCs w:val="24"/>
        </w:rPr>
        <w:t>eir OVW applications.</w:t>
      </w:r>
      <w:r w:rsidR="00795935">
        <w:rPr>
          <w:rFonts w:ascii="Arial" w:hAnsi="Arial" w:cs="Arial"/>
          <w:noProof/>
          <w:sz w:val="24"/>
          <w:szCs w:val="24"/>
        </w:rPr>
        <w:t xml:space="preserve"> </w:t>
      </w:r>
      <w:r w:rsidR="004C180E" w:rsidRPr="00466C9D">
        <w:rPr>
          <w:rFonts w:ascii="Arial" w:hAnsi="Arial" w:cs="Arial"/>
          <w:noProof/>
          <w:sz w:val="24"/>
          <w:szCs w:val="24"/>
        </w:rPr>
        <w:t>They want</w:t>
      </w:r>
      <w:r w:rsidR="006E476C" w:rsidRPr="00466C9D">
        <w:rPr>
          <w:rFonts w:ascii="Arial" w:hAnsi="Arial" w:cs="Arial"/>
          <w:noProof/>
          <w:sz w:val="24"/>
          <w:szCs w:val="24"/>
        </w:rPr>
        <w:t xml:space="preserve"> to help reduce any challenges you may face with the budget and make it clear what they look for when they review the budget.</w:t>
      </w:r>
      <w:r w:rsidR="00795935">
        <w:rPr>
          <w:rFonts w:ascii="Arial" w:hAnsi="Arial" w:cs="Arial"/>
          <w:noProof/>
          <w:sz w:val="24"/>
          <w:szCs w:val="24"/>
        </w:rPr>
        <w:t xml:space="preserve"> </w:t>
      </w:r>
      <w:r w:rsidR="006E476C" w:rsidRPr="00466C9D">
        <w:rPr>
          <w:rFonts w:ascii="Arial" w:hAnsi="Arial" w:cs="Arial"/>
          <w:noProof/>
          <w:sz w:val="24"/>
          <w:szCs w:val="24"/>
        </w:rPr>
        <w:t>This webinar provides some insight as to what OVW financial staff considers during their review.</w:t>
      </w:r>
      <w:r w:rsidR="00795935">
        <w:rPr>
          <w:rFonts w:ascii="Arial" w:hAnsi="Arial" w:cs="Arial"/>
          <w:noProof/>
          <w:sz w:val="24"/>
          <w:szCs w:val="24"/>
        </w:rPr>
        <w:t xml:space="preserve"> </w:t>
      </w:r>
      <w:r w:rsidR="006E476C" w:rsidRPr="00466C9D">
        <w:rPr>
          <w:rFonts w:ascii="Arial" w:hAnsi="Arial" w:cs="Arial"/>
          <w:noProof/>
          <w:sz w:val="24"/>
          <w:szCs w:val="24"/>
        </w:rPr>
        <w:t xml:space="preserve">The webinar can be found under </w:t>
      </w:r>
      <w:r w:rsidR="00674BA8">
        <w:rPr>
          <w:rFonts w:ascii="Arial" w:hAnsi="Arial" w:cs="Arial"/>
          <w:noProof/>
          <w:sz w:val="24"/>
          <w:szCs w:val="24"/>
        </w:rPr>
        <w:t xml:space="preserve">the </w:t>
      </w:r>
      <w:r w:rsidR="006E476C" w:rsidRPr="00466C9D">
        <w:rPr>
          <w:rFonts w:ascii="Arial" w:hAnsi="Arial" w:cs="Arial"/>
          <w:noProof/>
          <w:sz w:val="24"/>
          <w:szCs w:val="24"/>
        </w:rPr>
        <w:t xml:space="preserve">budget information section </w:t>
      </w:r>
      <w:r w:rsidR="00674BA8">
        <w:rPr>
          <w:rFonts w:ascii="Arial" w:hAnsi="Arial" w:cs="Arial"/>
          <w:noProof/>
          <w:sz w:val="24"/>
          <w:szCs w:val="24"/>
        </w:rPr>
        <w:t>on the</w:t>
      </w:r>
      <w:r w:rsidR="00674BA8" w:rsidRPr="00466C9D">
        <w:rPr>
          <w:rFonts w:ascii="Arial" w:hAnsi="Arial" w:cs="Arial"/>
          <w:noProof/>
          <w:sz w:val="24"/>
          <w:szCs w:val="24"/>
        </w:rPr>
        <w:t xml:space="preserve"> </w:t>
      </w:r>
      <w:r w:rsidR="006E476C" w:rsidRPr="00466C9D">
        <w:rPr>
          <w:rFonts w:ascii="Arial" w:hAnsi="Arial" w:cs="Arial"/>
          <w:noProof/>
          <w:sz w:val="24"/>
          <w:szCs w:val="24"/>
        </w:rPr>
        <w:t xml:space="preserve">OVW </w:t>
      </w:r>
      <w:r w:rsidR="00A07DA3">
        <w:rPr>
          <w:rFonts w:ascii="Arial" w:hAnsi="Arial" w:cs="Arial"/>
          <w:noProof/>
          <w:sz w:val="24"/>
          <w:szCs w:val="24"/>
        </w:rPr>
        <w:t>R</w:t>
      </w:r>
      <w:r w:rsidR="006E476C" w:rsidRPr="00466C9D">
        <w:rPr>
          <w:rFonts w:ascii="Arial" w:hAnsi="Arial" w:cs="Arial"/>
          <w:noProof/>
          <w:sz w:val="24"/>
          <w:szCs w:val="24"/>
        </w:rPr>
        <w:t xml:space="preserve">esources for </w:t>
      </w:r>
      <w:r w:rsidR="00A07DA3">
        <w:rPr>
          <w:rFonts w:ascii="Arial" w:hAnsi="Arial" w:cs="Arial"/>
          <w:noProof/>
          <w:sz w:val="24"/>
          <w:szCs w:val="24"/>
        </w:rPr>
        <w:t>A</w:t>
      </w:r>
      <w:r w:rsidR="006E476C" w:rsidRPr="00466C9D">
        <w:rPr>
          <w:rFonts w:ascii="Arial" w:hAnsi="Arial" w:cs="Arial"/>
          <w:noProof/>
          <w:sz w:val="24"/>
          <w:szCs w:val="24"/>
        </w:rPr>
        <w:t>pplicant</w:t>
      </w:r>
      <w:r w:rsidR="00DB1D29" w:rsidRPr="00466C9D">
        <w:rPr>
          <w:rFonts w:ascii="Arial" w:hAnsi="Arial" w:cs="Arial"/>
          <w:noProof/>
          <w:sz w:val="24"/>
          <w:szCs w:val="24"/>
        </w:rPr>
        <w:t>s</w:t>
      </w:r>
      <w:r w:rsidR="006E476C" w:rsidRPr="00466C9D">
        <w:rPr>
          <w:rFonts w:ascii="Arial" w:hAnsi="Arial" w:cs="Arial"/>
          <w:noProof/>
          <w:sz w:val="24"/>
          <w:szCs w:val="24"/>
        </w:rPr>
        <w:t xml:space="preserve"> page.</w:t>
      </w:r>
      <w:r w:rsidR="00795935">
        <w:rPr>
          <w:rFonts w:ascii="Arial" w:hAnsi="Arial" w:cs="Arial"/>
          <w:noProof/>
          <w:sz w:val="24"/>
          <w:szCs w:val="24"/>
        </w:rPr>
        <w:t xml:space="preserve"> </w:t>
      </w:r>
      <w:r w:rsidR="006E476C" w:rsidRPr="00466C9D">
        <w:rPr>
          <w:rFonts w:ascii="Arial" w:hAnsi="Arial" w:cs="Arial"/>
          <w:noProof/>
          <w:sz w:val="24"/>
          <w:szCs w:val="24"/>
        </w:rPr>
        <w:t>Additionally, the JustGrants page has resources on completing the web-based budget in JustGrants.</w:t>
      </w:r>
      <w:r w:rsidR="00795935">
        <w:rPr>
          <w:rFonts w:ascii="Arial" w:hAnsi="Arial" w:cs="Arial"/>
          <w:noProof/>
          <w:sz w:val="24"/>
          <w:szCs w:val="24"/>
        </w:rPr>
        <w:t xml:space="preserve"> </w:t>
      </w:r>
    </w:p>
    <w:p w:rsidR="00674BA8" w:rsidRDefault="00674BA8" w:rsidP="0089118B">
      <w:pPr>
        <w:pStyle w:val="PlainText"/>
        <w:spacing w:line="276" w:lineRule="auto"/>
        <w:rPr>
          <w:rFonts w:ascii="Arial" w:hAnsi="Arial" w:cs="Arial"/>
          <w:noProof/>
          <w:sz w:val="24"/>
          <w:szCs w:val="24"/>
        </w:rPr>
      </w:pPr>
    </w:p>
    <w:p w:rsidR="002A5585" w:rsidRDefault="006E476C" w:rsidP="0089118B">
      <w:pPr>
        <w:pStyle w:val="PlainText"/>
        <w:spacing w:line="276" w:lineRule="auto"/>
        <w:rPr>
          <w:rFonts w:ascii="Arial" w:hAnsi="Arial" w:cs="Arial"/>
          <w:noProof/>
          <w:sz w:val="24"/>
          <w:szCs w:val="24"/>
        </w:rPr>
      </w:pPr>
      <w:r w:rsidRPr="00466C9D">
        <w:rPr>
          <w:rFonts w:ascii="Arial" w:hAnsi="Arial" w:cs="Arial"/>
          <w:noProof/>
          <w:sz w:val="24"/>
          <w:szCs w:val="24"/>
        </w:rPr>
        <w:t xml:space="preserve">Next </w:t>
      </w:r>
      <w:r w:rsidR="00C961F9">
        <w:rPr>
          <w:rFonts w:ascii="Arial" w:hAnsi="Arial" w:cs="Arial"/>
          <w:noProof/>
          <w:sz w:val="24"/>
          <w:szCs w:val="24"/>
        </w:rPr>
        <w:t>u</w:t>
      </w:r>
      <w:r w:rsidRPr="00466C9D">
        <w:rPr>
          <w:rFonts w:ascii="Arial" w:hAnsi="Arial" w:cs="Arial"/>
          <w:noProof/>
          <w:sz w:val="24"/>
          <w:szCs w:val="24"/>
        </w:rPr>
        <w:t xml:space="preserve">p is the </w:t>
      </w:r>
      <w:r w:rsidR="00DB1D29" w:rsidRPr="00466C9D">
        <w:rPr>
          <w:rFonts w:ascii="Arial" w:hAnsi="Arial" w:cs="Arial"/>
          <w:noProof/>
          <w:sz w:val="24"/>
          <w:szCs w:val="24"/>
        </w:rPr>
        <w:t>Uniform Gui</w:t>
      </w:r>
      <w:r w:rsidRPr="00466C9D">
        <w:rPr>
          <w:rFonts w:ascii="Arial" w:hAnsi="Arial" w:cs="Arial"/>
          <w:noProof/>
          <w:sz w:val="24"/>
          <w:szCs w:val="24"/>
        </w:rPr>
        <w:t>dance, which can be found at 2 CFR 200, and another resource is the DOJ Financial Guide, as well as this Program Specific Solicitation.</w:t>
      </w:r>
      <w:r w:rsidR="00795935">
        <w:rPr>
          <w:rFonts w:ascii="Arial" w:hAnsi="Arial" w:cs="Arial"/>
          <w:noProof/>
          <w:sz w:val="24"/>
          <w:szCs w:val="24"/>
        </w:rPr>
        <w:t xml:space="preserve"> </w:t>
      </w:r>
      <w:r w:rsidRPr="00466C9D">
        <w:rPr>
          <w:rFonts w:ascii="Arial" w:hAnsi="Arial" w:cs="Arial"/>
          <w:noProof/>
          <w:sz w:val="24"/>
          <w:szCs w:val="24"/>
        </w:rPr>
        <w:t>We know this can be a lot of information to process, so if you have any questions about the GFMD information discussed, please feel free to</w:t>
      </w:r>
      <w:r w:rsidR="00DB1D29" w:rsidRPr="00466C9D">
        <w:rPr>
          <w:rFonts w:ascii="Arial" w:hAnsi="Arial" w:cs="Arial"/>
          <w:noProof/>
          <w:sz w:val="24"/>
          <w:szCs w:val="24"/>
        </w:rPr>
        <w:t xml:space="preserve"> contact the GFMD Help</w:t>
      </w:r>
      <w:r w:rsidRPr="00466C9D">
        <w:rPr>
          <w:rFonts w:ascii="Arial" w:hAnsi="Arial" w:cs="Arial"/>
          <w:noProof/>
          <w:sz w:val="24"/>
          <w:szCs w:val="24"/>
        </w:rPr>
        <w:t>desk at 888-514-8556, or by email at OVW.GFMD@usdoj.gov.</w:t>
      </w:r>
      <w:r w:rsidR="00795935">
        <w:rPr>
          <w:rFonts w:ascii="Arial" w:hAnsi="Arial" w:cs="Arial"/>
          <w:noProof/>
          <w:sz w:val="24"/>
          <w:szCs w:val="24"/>
        </w:rPr>
        <w:t xml:space="preserve"> </w:t>
      </w:r>
      <w:r w:rsidRPr="00466C9D">
        <w:rPr>
          <w:rFonts w:ascii="Arial" w:hAnsi="Arial" w:cs="Arial"/>
          <w:noProof/>
          <w:sz w:val="24"/>
          <w:szCs w:val="24"/>
        </w:rPr>
        <w:t>When you are ready to apply, applicants may find this funding opportunity on Grants.gov by using the CFDA number 16.021</w:t>
      </w:r>
      <w:r w:rsidR="008E4090">
        <w:rPr>
          <w:rFonts w:ascii="Arial" w:hAnsi="Arial" w:cs="Arial"/>
          <w:noProof/>
          <w:sz w:val="24"/>
          <w:szCs w:val="24"/>
        </w:rPr>
        <w:t>, the</w:t>
      </w:r>
      <w:r w:rsidRPr="00466C9D">
        <w:rPr>
          <w:rFonts w:ascii="Arial" w:hAnsi="Arial" w:cs="Arial"/>
          <w:noProof/>
          <w:sz w:val="24"/>
          <w:szCs w:val="24"/>
        </w:rPr>
        <w:t xml:space="preserve"> Grants.gov opportunity number, or the title of this solicitation, all of which can be found on the cover page of the solicitation.</w:t>
      </w:r>
      <w:r w:rsidR="00795935">
        <w:rPr>
          <w:rFonts w:ascii="Arial" w:hAnsi="Arial" w:cs="Arial"/>
          <w:noProof/>
          <w:sz w:val="24"/>
          <w:szCs w:val="24"/>
        </w:rPr>
        <w:t xml:space="preserve"> </w:t>
      </w:r>
    </w:p>
    <w:p w:rsidR="002A5585" w:rsidRDefault="002A5585" w:rsidP="0089118B">
      <w:pPr>
        <w:pStyle w:val="PlainText"/>
        <w:spacing w:line="276" w:lineRule="auto"/>
        <w:rPr>
          <w:rFonts w:ascii="Arial" w:hAnsi="Arial" w:cs="Arial"/>
          <w:noProof/>
          <w:sz w:val="24"/>
          <w:szCs w:val="24"/>
        </w:rPr>
      </w:pPr>
    </w:p>
    <w:p w:rsidR="002A5585" w:rsidRDefault="006E476C" w:rsidP="0089118B">
      <w:pPr>
        <w:pStyle w:val="PlainText"/>
        <w:spacing w:line="276" w:lineRule="auto"/>
        <w:rPr>
          <w:rFonts w:ascii="Arial" w:hAnsi="Arial" w:cs="Arial"/>
          <w:noProof/>
          <w:sz w:val="24"/>
          <w:szCs w:val="24"/>
        </w:rPr>
      </w:pPr>
      <w:r w:rsidRPr="00466C9D">
        <w:rPr>
          <w:rFonts w:ascii="Arial" w:hAnsi="Arial" w:cs="Arial"/>
          <w:noProof/>
          <w:sz w:val="24"/>
          <w:szCs w:val="24"/>
        </w:rPr>
        <w:t>The FY 2022 application process submission is a two-step process.</w:t>
      </w:r>
      <w:r w:rsidR="00795935">
        <w:rPr>
          <w:rFonts w:ascii="Arial" w:hAnsi="Arial" w:cs="Arial"/>
          <w:noProof/>
          <w:sz w:val="24"/>
          <w:szCs w:val="24"/>
        </w:rPr>
        <w:t xml:space="preserve"> </w:t>
      </w:r>
      <w:r w:rsidRPr="00466C9D">
        <w:rPr>
          <w:rFonts w:ascii="Arial" w:hAnsi="Arial" w:cs="Arial"/>
          <w:noProof/>
          <w:sz w:val="24"/>
          <w:szCs w:val="24"/>
        </w:rPr>
        <w:t>Application materials will be submitted in Grants.gov and JustGrants.</w:t>
      </w:r>
      <w:r w:rsidR="00795935">
        <w:rPr>
          <w:rFonts w:ascii="Arial" w:hAnsi="Arial" w:cs="Arial"/>
          <w:noProof/>
          <w:sz w:val="24"/>
          <w:szCs w:val="24"/>
        </w:rPr>
        <w:t xml:space="preserve"> </w:t>
      </w:r>
      <w:r w:rsidRPr="00466C9D">
        <w:rPr>
          <w:rFonts w:ascii="Arial" w:hAnsi="Arial" w:cs="Arial"/>
          <w:noProof/>
          <w:sz w:val="24"/>
          <w:szCs w:val="24"/>
        </w:rPr>
        <w:t>We recommend starting the application process</w:t>
      </w:r>
      <w:r w:rsidR="002A5585">
        <w:rPr>
          <w:rFonts w:ascii="Arial" w:hAnsi="Arial" w:cs="Arial"/>
          <w:noProof/>
          <w:sz w:val="24"/>
          <w:szCs w:val="24"/>
        </w:rPr>
        <w:t>—</w:t>
      </w:r>
      <w:r w:rsidRPr="00466C9D">
        <w:rPr>
          <w:rFonts w:ascii="Arial" w:hAnsi="Arial" w:cs="Arial"/>
          <w:noProof/>
          <w:sz w:val="24"/>
          <w:szCs w:val="24"/>
        </w:rPr>
        <w:t>even just the Grants.gov and JustGrants registration process</w:t>
      </w:r>
      <w:r w:rsidR="002A5585">
        <w:rPr>
          <w:rFonts w:ascii="Arial" w:hAnsi="Arial" w:cs="Arial"/>
          <w:noProof/>
          <w:sz w:val="24"/>
          <w:szCs w:val="24"/>
        </w:rPr>
        <w:t>—</w:t>
      </w:r>
      <w:r w:rsidRPr="00466C9D">
        <w:rPr>
          <w:rFonts w:ascii="Arial" w:hAnsi="Arial" w:cs="Arial"/>
          <w:noProof/>
          <w:sz w:val="24"/>
          <w:szCs w:val="24"/>
        </w:rPr>
        <w:t xml:space="preserve">as soon as possible, to allow </w:t>
      </w:r>
      <w:r w:rsidR="007E653B">
        <w:rPr>
          <w:rFonts w:ascii="Arial" w:hAnsi="Arial" w:cs="Arial"/>
          <w:noProof/>
          <w:sz w:val="24"/>
          <w:szCs w:val="24"/>
        </w:rPr>
        <w:t xml:space="preserve">for </w:t>
      </w:r>
      <w:r w:rsidRPr="00466C9D">
        <w:rPr>
          <w:rFonts w:ascii="Arial" w:hAnsi="Arial" w:cs="Arial"/>
          <w:noProof/>
          <w:sz w:val="24"/>
          <w:szCs w:val="24"/>
        </w:rPr>
        <w:t xml:space="preserve">furthering </w:t>
      </w:r>
      <w:r w:rsidR="007E653B">
        <w:rPr>
          <w:rFonts w:ascii="Arial" w:hAnsi="Arial" w:cs="Arial"/>
          <w:noProof/>
          <w:sz w:val="24"/>
          <w:szCs w:val="24"/>
        </w:rPr>
        <w:t xml:space="preserve">progress in </w:t>
      </w:r>
      <w:r w:rsidRPr="00466C9D">
        <w:rPr>
          <w:rFonts w:ascii="Arial" w:hAnsi="Arial" w:cs="Arial"/>
          <w:noProof/>
          <w:sz w:val="24"/>
          <w:szCs w:val="24"/>
        </w:rPr>
        <w:t>the JustGrants system.</w:t>
      </w:r>
      <w:r w:rsidR="00795935">
        <w:rPr>
          <w:rFonts w:ascii="Arial" w:hAnsi="Arial" w:cs="Arial"/>
          <w:noProof/>
          <w:sz w:val="24"/>
          <w:szCs w:val="24"/>
        </w:rPr>
        <w:t xml:space="preserve"> </w:t>
      </w:r>
      <w:r w:rsidRPr="00466C9D">
        <w:rPr>
          <w:rFonts w:ascii="Arial" w:hAnsi="Arial" w:cs="Arial"/>
          <w:noProof/>
          <w:sz w:val="24"/>
          <w:szCs w:val="24"/>
        </w:rPr>
        <w:t xml:space="preserve">Read the solicitation carefully to understand all </w:t>
      </w:r>
      <w:r w:rsidR="007E653B">
        <w:rPr>
          <w:rFonts w:ascii="Arial" w:hAnsi="Arial" w:cs="Arial"/>
          <w:noProof/>
          <w:sz w:val="24"/>
          <w:szCs w:val="24"/>
        </w:rPr>
        <w:t xml:space="preserve">the </w:t>
      </w:r>
      <w:r w:rsidRPr="00466C9D">
        <w:rPr>
          <w:rFonts w:ascii="Arial" w:hAnsi="Arial" w:cs="Arial"/>
          <w:noProof/>
          <w:sz w:val="24"/>
          <w:szCs w:val="24"/>
        </w:rPr>
        <w:t>steps required to submit an application and the time</w:t>
      </w:r>
      <w:r w:rsidR="002A5585">
        <w:rPr>
          <w:rFonts w:ascii="Arial" w:hAnsi="Arial" w:cs="Arial"/>
          <w:noProof/>
          <w:sz w:val="24"/>
          <w:szCs w:val="24"/>
        </w:rPr>
        <w:t xml:space="preserve"> needed</w:t>
      </w:r>
      <w:r w:rsidRPr="00466C9D">
        <w:rPr>
          <w:rFonts w:ascii="Arial" w:hAnsi="Arial" w:cs="Arial"/>
          <w:noProof/>
          <w:sz w:val="24"/>
          <w:szCs w:val="24"/>
        </w:rPr>
        <w:t xml:space="preserve"> to complete those steps.</w:t>
      </w:r>
      <w:r w:rsidR="00795935">
        <w:rPr>
          <w:rFonts w:ascii="Arial" w:hAnsi="Arial" w:cs="Arial"/>
          <w:noProof/>
          <w:sz w:val="24"/>
          <w:szCs w:val="24"/>
        </w:rPr>
        <w:t xml:space="preserve"> </w:t>
      </w:r>
      <w:r w:rsidRPr="00466C9D">
        <w:rPr>
          <w:rFonts w:ascii="Arial" w:hAnsi="Arial" w:cs="Arial"/>
          <w:noProof/>
          <w:sz w:val="24"/>
          <w:szCs w:val="24"/>
        </w:rPr>
        <w:t xml:space="preserve">Some steps, such as obtaining a Data Universal Number System </w:t>
      </w:r>
      <w:r w:rsidR="002A5585">
        <w:rPr>
          <w:rFonts w:ascii="Arial" w:hAnsi="Arial" w:cs="Arial"/>
          <w:noProof/>
          <w:sz w:val="24"/>
          <w:szCs w:val="24"/>
        </w:rPr>
        <w:t>(</w:t>
      </w:r>
      <w:r w:rsidRPr="00466C9D">
        <w:rPr>
          <w:rFonts w:ascii="Arial" w:hAnsi="Arial" w:cs="Arial"/>
          <w:noProof/>
          <w:sz w:val="24"/>
          <w:szCs w:val="24"/>
        </w:rPr>
        <w:t>or DUNS number</w:t>
      </w:r>
      <w:r w:rsidR="002A5585">
        <w:rPr>
          <w:rFonts w:ascii="Arial" w:hAnsi="Arial" w:cs="Arial"/>
          <w:noProof/>
          <w:sz w:val="24"/>
          <w:szCs w:val="24"/>
        </w:rPr>
        <w:t>)</w:t>
      </w:r>
      <w:r w:rsidRPr="00466C9D">
        <w:rPr>
          <w:rFonts w:ascii="Arial" w:hAnsi="Arial" w:cs="Arial"/>
          <w:noProof/>
          <w:sz w:val="24"/>
          <w:szCs w:val="24"/>
        </w:rPr>
        <w:t xml:space="preserve"> or registering with the System for Award Management, </w:t>
      </w:r>
      <w:r w:rsidR="002A5585">
        <w:rPr>
          <w:rFonts w:ascii="Arial" w:hAnsi="Arial" w:cs="Arial"/>
          <w:noProof/>
          <w:sz w:val="24"/>
          <w:szCs w:val="24"/>
        </w:rPr>
        <w:t>(</w:t>
      </w:r>
      <w:r w:rsidRPr="00466C9D">
        <w:rPr>
          <w:rFonts w:ascii="Arial" w:hAnsi="Arial" w:cs="Arial"/>
          <w:noProof/>
          <w:sz w:val="24"/>
          <w:szCs w:val="24"/>
        </w:rPr>
        <w:t>SAM</w:t>
      </w:r>
      <w:r w:rsidR="002A5585">
        <w:rPr>
          <w:rFonts w:ascii="Arial" w:hAnsi="Arial" w:cs="Arial"/>
          <w:noProof/>
          <w:sz w:val="24"/>
          <w:szCs w:val="24"/>
        </w:rPr>
        <w:t>)</w:t>
      </w:r>
      <w:r w:rsidRPr="00466C9D">
        <w:rPr>
          <w:rFonts w:ascii="Arial" w:hAnsi="Arial" w:cs="Arial"/>
          <w:noProof/>
          <w:sz w:val="24"/>
          <w:szCs w:val="24"/>
        </w:rPr>
        <w:t xml:space="preserve"> or Grants.gov may take several days to complete.</w:t>
      </w:r>
      <w:r w:rsidR="00795935">
        <w:rPr>
          <w:rFonts w:ascii="Arial" w:hAnsi="Arial" w:cs="Arial"/>
          <w:noProof/>
          <w:sz w:val="24"/>
          <w:szCs w:val="24"/>
        </w:rPr>
        <w:t xml:space="preserve"> </w:t>
      </w:r>
      <w:r w:rsidRPr="00466C9D">
        <w:rPr>
          <w:rFonts w:ascii="Arial" w:hAnsi="Arial" w:cs="Arial"/>
          <w:noProof/>
          <w:sz w:val="24"/>
          <w:szCs w:val="24"/>
        </w:rPr>
        <w:t xml:space="preserve">We recommend applicants begin these processes as soon as possible but no later than </w:t>
      </w:r>
      <w:r w:rsidR="002A5585">
        <w:rPr>
          <w:rFonts w:ascii="Arial" w:hAnsi="Arial" w:cs="Arial"/>
          <w:noProof/>
          <w:sz w:val="24"/>
          <w:szCs w:val="24"/>
        </w:rPr>
        <w:t xml:space="preserve">the </w:t>
      </w:r>
      <w:r w:rsidRPr="00466C9D">
        <w:rPr>
          <w:rFonts w:ascii="Arial" w:hAnsi="Arial" w:cs="Arial"/>
          <w:noProof/>
          <w:sz w:val="24"/>
          <w:szCs w:val="24"/>
        </w:rPr>
        <w:t>dates suggested in the solicitation.</w:t>
      </w:r>
      <w:r w:rsidR="00795935">
        <w:rPr>
          <w:rFonts w:ascii="Arial" w:hAnsi="Arial" w:cs="Arial"/>
          <w:noProof/>
          <w:sz w:val="24"/>
          <w:szCs w:val="24"/>
        </w:rPr>
        <w:t xml:space="preserve"> </w:t>
      </w:r>
      <w:r w:rsidRPr="00466C9D">
        <w:rPr>
          <w:rFonts w:ascii="Arial" w:hAnsi="Arial" w:cs="Arial"/>
          <w:noProof/>
          <w:sz w:val="24"/>
          <w:szCs w:val="24"/>
        </w:rPr>
        <w:t xml:space="preserve">Applicants must complete the application for Federal Assistance </w:t>
      </w:r>
      <w:r w:rsidR="002A5585">
        <w:rPr>
          <w:rFonts w:ascii="Arial" w:hAnsi="Arial" w:cs="Arial"/>
          <w:noProof/>
          <w:sz w:val="24"/>
          <w:szCs w:val="24"/>
        </w:rPr>
        <w:t>(</w:t>
      </w:r>
      <w:r w:rsidRPr="00466C9D">
        <w:rPr>
          <w:rFonts w:ascii="Arial" w:hAnsi="Arial" w:cs="Arial"/>
          <w:noProof/>
          <w:sz w:val="24"/>
          <w:szCs w:val="24"/>
        </w:rPr>
        <w:t>the SF-424</w:t>
      </w:r>
      <w:r w:rsidR="002A5585">
        <w:rPr>
          <w:rFonts w:ascii="Arial" w:hAnsi="Arial" w:cs="Arial"/>
          <w:noProof/>
          <w:sz w:val="24"/>
          <w:szCs w:val="24"/>
        </w:rPr>
        <w:t>)</w:t>
      </w:r>
      <w:r w:rsidRPr="00466C9D">
        <w:rPr>
          <w:rFonts w:ascii="Arial" w:hAnsi="Arial" w:cs="Arial"/>
          <w:noProof/>
          <w:sz w:val="24"/>
          <w:szCs w:val="24"/>
        </w:rPr>
        <w:t xml:space="preserve"> in Grants.gov.</w:t>
      </w:r>
      <w:r w:rsidR="00795935">
        <w:rPr>
          <w:rFonts w:ascii="Arial" w:hAnsi="Arial" w:cs="Arial"/>
          <w:noProof/>
          <w:sz w:val="24"/>
          <w:szCs w:val="24"/>
        </w:rPr>
        <w:t xml:space="preserve"> </w:t>
      </w:r>
      <w:r w:rsidRPr="00466C9D">
        <w:rPr>
          <w:rFonts w:ascii="Arial" w:hAnsi="Arial" w:cs="Arial"/>
          <w:noProof/>
          <w:sz w:val="24"/>
          <w:szCs w:val="24"/>
        </w:rPr>
        <w:t xml:space="preserve">The specific information required for this step is included in the Information to Complete the Application for Federal Assistance </w:t>
      </w:r>
      <w:r w:rsidR="00C6724B">
        <w:rPr>
          <w:rFonts w:ascii="Arial" w:hAnsi="Arial" w:cs="Arial"/>
          <w:noProof/>
          <w:sz w:val="24"/>
          <w:szCs w:val="24"/>
        </w:rPr>
        <w:t>(</w:t>
      </w:r>
      <w:r w:rsidRPr="00466C9D">
        <w:rPr>
          <w:rFonts w:ascii="Arial" w:hAnsi="Arial" w:cs="Arial"/>
          <w:noProof/>
          <w:sz w:val="24"/>
          <w:szCs w:val="24"/>
        </w:rPr>
        <w:t>SF-424</w:t>
      </w:r>
      <w:r w:rsidR="00C6724B">
        <w:rPr>
          <w:rFonts w:ascii="Arial" w:hAnsi="Arial" w:cs="Arial"/>
          <w:noProof/>
          <w:sz w:val="24"/>
          <w:szCs w:val="24"/>
        </w:rPr>
        <w:t>)</w:t>
      </w:r>
      <w:r w:rsidRPr="00466C9D">
        <w:rPr>
          <w:rFonts w:ascii="Arial" w:hAnsi="Arial" w:cs="Arial"/>
          <w:noProof/>
          <w:sz w:val="24"/>
          <w:szCs w:val="24"/>
        </w:rPr>
        <w:t xml:space="preserve"> section of the solicitation.</w:t>
      </w:r>
      <w:r w:rsidR="00795935">
        <w:rPr>
          <w:rFonts w:ascii="Arial" w:hAnsi="Arial" w:cs="Arial"/>
          <w:noProof/>
          <w:sz w:val="24"/>
          <w:szCs w:val="24"/>
        </w:rPr>
        <w:t xml:space="preserve"> </w:t>
      </w:r>
      <w:r w:rsidRPr="00466C9D">
        <w:rPr>
          <w:rFonts w:ascii="Arial" w:hAnsi="Arial" w:cs="Arial"/>
          <w:noProof/>
          <w:sz w:val="24"/>
          <w:szCs w:val="24"/>
        </w:rPr>
        <w:t xml:space="preserve">Applicants must also complete and submit the Disclosure of Lobbying Activities </w:t>
      </w:r>
      <w:r w:rsidR="003979A3">
        <w:rPr>
          <w:rFonts w:ascii="Arial" w:hAnsi="Arial" w:cs="Arial"/>
          <w:noProof/>
          <w:sz w:val="24"/>
          <w:szCs w:val="24"/>
        </w:rPr>
        <w:t>(</w:t>
      </w:r>
      <w:r w:rsidRPr="00466C9D">
        <w:rPr>
          <w:rFonts w:ascii="Arial" w:hAnsi="Arial" w:cs="Arial"/>
          <w:noProof/>
          <w:sz w:val="24"/>
          <w:szCs w:val="24"/>
        </w:rPr>
        <w:t>the SF-LLL</w:t>
      </w:r>
      <w:r w:rsidR="003979A3">
        <w:rPr>
          <w:rFonts w:ascii="Arial" w:hAnsi="Arial" w:cs="Arial"/>
          <w:noProof/>
          <w:sz w:val="24"/>
          <w:szCs w:val="24"/>
        </w:rPr>
        <w:t>)</w:t>
      </w:r>
      <w:r w:rsidRPr="00466C9D">
        <w:rPr>
          <w:rFonts w:ascii="Arial" w:hAnsi="Arial" w:cs="Arial"/>
          <w:noProof/>
          <w:sz w:val="24"/>
          <w:szCs w:val="24"/>
        </w:rPr>
        <w:t xml:space="preserve"> in Grants.gov.</w:t>
      </w:r>
      <w:r w:rsidR="00795935">
        <w:rPr>
          <w:rFonts w:ascii="Arial" w:hAnsi="Arial" w:cs="Arial"/>
          <w:noProof/>
          <w:sz w:val="24"/>
          <w:szCs w:val="24"/>
        </w:rPr>
        <w:t xml:space="preserve"> </w:t>
      </w:r>
    </w:p>
    <w:p w:rsidR="002A5585" w:rsidRDefault="002A5585" w:rsidP="0089118B">
      <w:pPr>
        <w:pStyle w:val="PlainText"/>
        <w:spacing w:line="276" w:lineRule="auto"/>
        <w:rPr>
          <w:rFonts w:ascii="Arial" w:hAnsi="Arial" w:cs="Arial"/>
          <w:noProof/>
          <w:sz w:val="24"/>
          <w:szCs w:val="24"/>
        </w:rPr>
      </w:pPr>
    </w:p>
    <w:p w:rsidR="003979A3" w:rsidRDefault="006E476C" w:rsidP="0089118B">
      <w:pPr>
        <w:pStyle w:val="PlainText"/>
        <w:spacing w:line="276" w:lineRule="auto"/>
        <w:rPr>
          <w:rFonts w:ascii="Arial" w:hAnsi="Arial" w:cs="Arial"/>
          <w:noProof/>
          <w:sz w:val="24"/>
          <w:szCs w:val="24"/>
        </w:rPr>
      </w:pPr>
      <w:r w:rsidRPr="00466C9D">
        <w:rPr>
          <w:rFonts w:ascii="Arial" w:hAnsi="Arial" w:cs="Arial"/>
          <w:noProof/>
          <w:sz w:val="24"/>
          <w:szCs w:val="24"/>
        </w:rPr>
        <w:t>After submititng these forms, the applicant will receive an email notification from JustGrants to complete the rest of the application in JustGrants.</w:t>
      </w:r>
      <w:r w:rsidR="00795935">
        <w:rPr>
          <w:rFonts w:ascii="Arial" w:hAnsi="Arial" w:cs="Arial"/>
          <w:noProof/>
          <w:sz w:val="24"/>
          <w:szCs w:val="24"/>
        </w:rPr>
        <w:t xml:space="preserve"> </w:t>
      </w:r>
      <w:r w:rsidRPr="00466C9D">
        <w:rPr>
          <w:rFonts w:ascii="Arial" w:hAnsi="Arial" w:cs="Arial"/>
          <w:noProof/>
          <w:sz w:val="24"/>
          <w:szCs w:val="24"/>
        </w:rPr>
        <w:t xml:space="preserve">If the applicant is a new user in JustGrants, the email will include </w:t>
      </w:r>
      <w:r w:rsidR="00E125E8" w:rsidRPr="00466C9D">
        <w:rPr>
          <w:rFonts w:ascii="Arial" w:hAnsi="Arial" w:cs="Arial"/>
          <w:noProof/>
          <w:sz w:val="24"/>
          <w:szCs w:val="24"/>
        </w:rPr>
        <w:t>instructions on registering for</w:t>
      </w:r>
      <w:r w:rsidRPr="00466C9D">
        <w:rPr>
          <w:rFonts w:ascii="Arial" w:hAnsi="Arial" w:cs="Arial"/>
          <w:noProof/>
          <w:sz w:val="24"/>
          <w:szCs w:val="24"/>
        </w:rPr>
        <w:t xml:space="preserve"> JustGrants.</w:t>
      </w:r>
      <w:r w:rsidR="00795935">
        <w:rPr>
          <w:rFonts w:ascii="Arial" w:hAnsi="Arial" w:cs="Arial"/>
          <w:noProof/>
          <w:sz w:val="24"/>
          <w:szCs w:val="24"/>
        </w:rPr>
        <w:t xml:space="preserve"> </w:t>
      </w:r>
      <w:r w:rsidRPr="00466C9D">
        <w:rPr>
          <w:rFonts w:ascii="Arial" w:hAnsi="Arial" w:cs="Arial"/>
          <w:noProof/>
          <w:sz w:val="24"/>
          <w:szCs w:val="24"/>
        </w:rPr>
        <w:t>Applicants will submit the full application, including attachments, in JustGrants.</w:t>
      </w:r>
      <w:r w:rsidR="00795935">
        <w:rPr>
          <w:rFonts w:ascii="Arial" w:hAnsi="Arial" w:cs="Arial"/>
          <w:noProof/>
          <w:sz w:val="24"/>
          <w:szCs w:val="24"/>
        </w:rPr>
        <w:t xml:space="preserve"> </w:t>
      </w:r>
    </w:p>
    <w:p w:rsidR="003979A3" w:rsidRDefault="003979A3" w:rsidP="0089118B">
      <w:pPr>
        <w:pStyle w:val="PlainText"/>
        <w:spacing w:line="276" w:lineRule="auto"/>
        <w:rPr>
          <w:rFonts w:ascii="Arial" w:hAnsi="Arial" w:cs="Arial"/>
          <w:noProof/>
          <w:sz w:val="24"/>
          <w:szCs w:val="24"/>
        </w:rPr>
      </w:pPr>
    </w:p>
    <w:p w:rsidR="003979A3" w:rsidRDefault="006E476C" w:rsidP="0089118B">
      <w:pPr>
        <w:pStyle w:val="PlainText"/>
        <w:spacing w:line="276" w:lineRule="auto"/>
        <w:rPr>
          <w:rFonts w:ascii="Arial" w:hAnsi="Arial" w:cs="Arial"/>
          <w:noProof/>
          <w:sz w:val="24"/>
          <w:szCs w:val="24"/>
        </w:rPr>
      </w:pPr>
      <w:r w:rsidRPr="00466C9D">
        <w:rPr>
          <w:rFonts w:ascii="Arial" w:hAnsi="Arial" w:cs="Arial"/>
          <w:noProof/>
          <w:sz w:val="24"/>
          <w:szCs w:val="24"/>
        </w:rPr>
        <w:t>If you applied for OVW funding in prior years, you will notice some significant changes in the application process.</w:t>
      </w:r>
      <w:r w:rsidR="00795935">
        <w:rPr>
          <w:rFonts w:ascii="Arial" w:hAnsi="Arial" w:cs="Arial"/>
          <w:noProof/>
          <w:sz w:val="24"/>
          <w:szCs w:val="24"/>
        </w:rPr>
        <w:t xml:space="preserve"> </w:t>
      </w:r>
      <w:r w:rsidRPr="00466C9D">
        <w:rPr>
          <w:rFonts w:ascii="Arial" w:hAnsi="Arial" w:cs="Arial"/>
          <w:noProof/>
          <w:sz w:val="24"/>
          <w:szCs w:val="24"/>
        </w:rPr>
        <w:t>In the new JustGrants system, applicants will enter some application information directly into text boxes in the system, fill out web-based forms, and upload some documents as attachments.</w:t>
      </w:r>
      <w:r w:rsidR="00795935">
        <w:rPr>
          <w:rFonts w:ascii="Arial" w:hAnsi="Arial" w:cs="Arial"/>
          <w:noProof/>
          <w:sz w:val="24"/>
          <w:szCs w:val="24"/>
        </w:rPr>
        <w:t xml:space="preserve"> </w:t>
      </w:r>
      <w:r w:rsidRPr="00466C9D">
        <w:rPr>
          <w:rFonts w:ascii="Arial" w:hAnsi="Arial" w:cs="Arial"/>
          <w:noProof/>
          <w:sz w:val="24"/>
          <w:szCs w:val="24"/>
        </w:rPr>
        <w:t xml:space="preserve">We have included the following major </w:t>
      </w:r>
      <w:r w:rsidRPr="00466C9D">
        <w:rPr>
          <w:rFonts w:ascii="Arial" w:hAnsi="Arial" w:cs="Arial"/>
          <w:noProof/>
          <w:sz w:val="24"/>
          <w:szCs w:val="24"/>
        </w:rPr>
        <w:lastRenderedPageBreak/>
        <w:t>elements of the application as example</w:t>
      </w:r>
      <w:r w:rsidR="00E125E8" w:rsidRPr="00466C9D">
        <w:rPr>
          <w:rFonts w:ascii="Arial" w:hAnsi="Arial" w:cs="Arial"/>
          <w:noProof/>
          <w:sz w:val="24"/>
          <w:szCs w:val="24"/>
        </w:rPr>
        <w:t>s</w:t>
      </w:r>
      <w:r w:rsidRPr="00466C9D">
        <w:rPr>
          <w:rFonts w:ascii="Arial" w:hAnsi="Arial" w:cs="Arial"/>
          <w:noProof/>
          <w:sz w:val="24"/>
          <w:szCs w:val="24"/>
        </w:rPr>
        <w:t xml:space="preserve"> of what applicants will submit in JustGrants.</w:t>
      </w:r>
      <w:r w:rsidR="00795935">
        <w:rPr>
          <w:rFonts w:ascii="Arial" w:hAnsi="Arial" w:cs="Arial"/>
          <w:noProof/>
          <w:sz w:val="24"/>
          <w:szCs w:val="24"/>
        </w:rPr>
        <w:t xml:space="preserve"> </w:t>
      </w:r>
      <w:r w:rsidRPr="00466C9D">
        <w:rPr>
          <w:rFonts w:ascii="Arial" w:hAnsi="Arial" w:cs="Arial"/>
          <w:noProof/>
          <w:sz w:val="24"/>
          <w:szCs w:val="24"/>
        </w:rPr>
        <w:t>The Proposal Abs</w:t>
      </w:r>
      <w:r w:rsidR="00E125E8" w:rsidRPr="00466C9D">
        <w:rPr>
          <w:rFonts w:ascii="Arial" w:hAnsi="Arial" w:cs="Arial"/>
          <w:noProof/>
          <w:sz w:val="24"/>
          <w:szCs w:val="24"/>
        </w:rPr>
        <w:t>tract will be entered in a text</w:t>
      </w:r>
      <w:r w:rsidRPr="00466C9D">
        <w:rPr>
          <w:rFonts w:ascii="Arial" w:hAnsi="Arial" w:cs="Arial"/>
          <w:noProof/>
          <w:sz w:val="24"/>
          <w:szCs w:val="24"/>
        </w:rPr>
        <w:t>box.</w:t>
      </w:r>
      <w:r w:rsidR="00795935">
        <w:rPr>
          <w:rFonts w:ascii="Arial" w:hAnsi="Arial" w:cs="Arial"/>
          <w:noProof/>
          <w:sz w:val="24"/>
          <w:szCs w:val="24"/>
        </w:rPr>
        <w:t xml:space="preserve"> </w:t>
      </w:r>
      <w:r w:rsidRPr="00466C9D">
        <w:rPr>
          <w:rFonts w:ascii="Arial" w:hAnsi="Arial" w:cs="Arial"/>
          <w:noProof/>
          <w:sz w:val="24"/>
          <w:szCs w:val="24"/>
        </w:rPr>
        <w:t>The Data Requested with Application will consist of responses to questions in a survey.</w:t>
      </w:r>
      <w:r w:rsidR="00795935">
        <w:rPr>
          <w:rFonts w:ascii="Arial" w:hAnsi="Arial" w:cs="Arial"/>
          <w:noProof/>
          <w:sz w:val="24"/>
          <w:szCs w:val="24"/>
        </w:rPr>
        <w:t xml:space="preserve"> </w:t>
      </w:r>
      <w:r w:rsidRPr="00466C9D">
        <w:rPr>
          <w:rFonts w:ascii="Arial" w:hAnsi="Arial" w:cs="Arial"/>
          <w:noProof/>
          <w:sz w:val="24"/>
          <w:szCs w:val="24"/>
        </w:rPr>
        <w:t>The Proposal Narrative will be uploaded as an attachment.</w:t>
      </w:r>
      <w:r w:rsidR="00795935">
        <w:rPr>
          <w:rFonts w:ascii="Arial" w:hAnsi="Arial" w:cs="Arial"/>
          <w:noProof/>
          <w:sz w:val="24"/>
          <w:szCs w:val="24"/>
        </w:rPr>
        <w:t xml:space="preserve"> </w:t>
      </w:r>
      <w:r w:rsidRPr="00466C9D">
        <w:rPr>
          <w:rFonts w:ascii="Arial" w:hAnsi="Arial" w:cs="Arial"/>
          <w:noProof/>
          <w:sz w:val="24"/>
          <w:szCs w:val="24"/>
        </w:rPr>
        <w:t xml:space="preserve">The Budget Worksheet and Budget Narrative will be entered into </w:t>
      </w:r>
      <w:r w:rsidR="003A00B8" w:rsidRPr="00466C9D">
        <w:rPr>
          <w:rFonts w:ascii="Arial" w:hAnsi="Arial" w:cs="Arial"/>
          <w:noProof/>
          <w:sz w:val="24"/>
          <w:szCs w:val="24"/>
        </w:rPr>
        <w:t>a web-based form.</w:t>
      </w:r>
      <w:r w:rsidR="00795935">
        <w:rPr>
          <w:rFonts w:ascii="Arial" w:hAnsi="Arial" w:cs="Arial"/>
          <w:noProof/>
          <w:sz w:val="24"/>
          <w:szCs w:val="24"/>
        </w:rPr>
        <w:t xml:space="preserve"> </w:t>
      </w:r>
      <w:r w:rsidR="003A00B8" w:rsidRPr="00466C9D">
        <w:rPr>
          <w:rFonts w:ascii="Arial" w:hAnsi="Arial" w:cs="Arial"/>
          <w:noProof/>
          <w:sz w:val="24"/>
          <w:szCs w:val="24"/>
        </w:rPr>
        <w:t>The Memorandum</w:t>
      </w:r>
      <w:r w:rsidRPr="00466C9D">
        <w:rPr>
          <w:rFonts w:ascii="Arial" w:hAnsi="Arial" w:cs="Arial"/>
          <w:noProof/>
          <w:sz w:val="24"/>
          <w:szCs w:val="24"/>
        </w:rPr>
        <w:t xml:space="preserve"> of Understanding </w:t>
      </w:r>
      <w:r w:rsidR="003979A3">
        <w:rPr>
          <w:rFonts w:ascii="Arial" w:hAnsi="Arial" w:cs="Arial"/>
          <w:noProof/>
          <w:sz w:val="24"/>
          <w:szCs w:val="24"/>
        </w:rPr>
        <w:t>(</w:t>
      </w:r>
      <w:r w:rsidRPr="00466C9D">
        <w:rPr>
          <w:rFonts w:ascii="Arial" w:hAnsi="Arial" w:cs="Arial"/>
          <w:noProof/>
          <w:sz w:val="24"/>
          <w:szCs w:val="24"/>
        </w:rPr>
        <w:t>MOU</w:t>
      </w:r>
      <w:r w:rsidR="003979A3">
        <w:rPr>
          <w:rFonts w:ascii="Arial" w:hAnsi="Arial" w:cs="Arial"/>
          <w:noProof/>
          <w:sz w:val="24"/>
          <w:szCs w:val="24"/>
        </w:rPr>
        <w:t>)</w:t>
      </w:r>
      <w:r w:rsidRPr="00466C9D">
        <w:rPr>
          <w:rFonts w:ascii="Arial" w:hAnsi="Arial" w:cs="Arial"/>
          <w:noProof/>
          <w:sz w:val="24"/>
          <w:szCs w:val="24"/>
        </w:rPr>
        <w:t xml:space="preserve"> and/or Letters of Commitment </w:t>
      </w:r>
      <w:r w:rsidR="003979A3">
        <w:rPr>
          <w:rFonts w:ascii="Arial" w:hAnsi="Arial" w:cs="Arial"/>
          <w:noProof/>
          <w:sz w:val="24"/>
          <w:szCs w:val="24"/>
        </w:rPr>
        <w:t>(</w:t>
      </w:r>
      <w:r w:rsidRPr="00466C9D">
        <w:rPr>
          <w:rFonts w:ascii="Arial" w:hAnsi="Arial" w:cs="Arial"/>
          <w:noProof/>
          <w:sz w:val="24"/>
          <w:szCs w:val="24"/>
        </w:rPr>
        <w:t>LOC</w:t>
      </w:r>
      <w:r w:rsidR="003979A3">
        <w:rPr>
          <w:rFonts w:ascii="Arial" w:hAnsi="Arial" w:cs="Arial"/>
          <w:noProof/>
          <w:sz w:val="24"/>
          <w:szCs w:val="24"/>
        </w:rPr>
        <w:t>s)</w:t>
      </w:r>
      <w:r w:rsidRPr="00466C9D">
        <w:rPr>
          <w:rFonts w:ascii="Arial" w:hAnsi="Arial" w:cs="Arial"/>
          <w:noProof/>
          <w:sz w:val="24"/>
          <w:szCs w:val="24"/>
        </w:rPr>
        <w:t xml:space="preserve"> will be uploaded as an attachment.</w:t>
      </w:r>
      <w:r w:rsidR="00795935">
        <w:rPr>
          <w:rFonts w:ascii="Arial" w:hAnsi="Arial" w:cs="Arial"/>
          <w:noProof/>
          <w:sz w:val="24"/>
          <w:szCs w:val="24"/>
        </w:rPr>
        <w:t xml:space="preserve"> </w:t>
      </w:r>
      <w:r w:rsidRPr="00466C9D">
        <w:rPr>
          <w:rFonts w:ascii="Arial" w:hAnsi="Arial" w:cs="Arial"/>
          <w:noProof/>
          <w:sz w:val="24"/>
          <w:szCs w:val="24"/>
        </w:rPr>
        <w:t>In addition to these major elements, other documentation will be required for all applications or when applicable.</w:t>
      </w:r>
      <w:r w:rsidR="00795935">
        <w:rPr>
          <w:rFonts w:ascii="Arial" w:hAnsi="Arial" w:cs="Arial"/>
          <w:noProof/>
          <w:sz w:val="24"/>
          <w:szCs w:val="24"/>
        </w:rPr>
        <w:t xml:space="preserve"> </w:t>
      </w:r>
      <w:r w:rsidRPr="00466C9D">
        <w:rPr>
          <w:rFonts w:ascii="Arial" w:hAnsi="Arial" w:cs="Arial"/>
          <w:noProof/>
          <w:sz w:val="24"/>
          <w:szCs w:val="24"/>
        </w:rPr>
        <w:t>Read the solicitation carefully for a full description of all items required within a specific application.</w:t>
      </w:r>
      <w:r w:rsidR="00795935">
        <w:rPr>
          <w:rFonts w:ascii="Arial" w:hAnsi="Arial" w:cs="Arial"/>
          <w:noProof/>
          <w:sz w:val="24"/>
          <w:szCs w:val="24"/>
        </w:rPr>
        <w:t xml:space="preserve"> </w:t>
      </w:r>
    </w:p>
    <w:p w:rsidR="003979A3" w:rsidRDefault="003979A3" w:rsidP="0089118B">
      <w:pPr>
        <w:pStyle w:val="PlainText"/>
        <w:spacing w:line="276" w:lineRule="auto"/>
        <w:rPr>
          <w:rFonts w:ascii="Arial" w:hAnsi="Arial" w:cs="Arial"/>
          <w:noProof/>
          <w:sz w:val="24"/>
          <w:szCs w:val="24"/>
        </w:rPr>
      </w:pPr>
    </w:p>
    <w:p w:rsidR="00DD110F" w:rsidRDefault="006E476C" w:rsidP="0089118B">
      <w:pPr>
        <w:pStyle w:val="PlainText"/>
        <w:spacing w:line="276" w:lineRule="auto"/>
        <w:rPr>
          <w:rFonts w:ascii="Arial" w:hAnsi="Arial" w:cs="Arial"/>
          <w:noProof/>
          <w:sz w:val="24"/>
          <w:szCs w:val="24"/>
        </w:rPr>
      </w:pPr>
      <w:r w:rsidRPr="00466C9D">
        <w:rPr>
          <w:rFonts w:ascii="Arial" w:hAnsi="Arial" w:cs="Arial"/>
          <w:noProof/>
          <w:sz w:val="24"/>
          <w:szCs w:val="24"/>
        </w:rPr>
        <w:t>In JustGrants, each applying entity will have an assigned Entity Administrator, who is responsible for managing entity-level information and assigning roles in the system.</w:t>
      </w:r>
      <w:r w:rsidR="00795935">
        <w:rPr>
          <w:rFonts w:ascii="Arial" w:hAnsi="Arial" w:cs="Arial"/>
          <w:noProof/>
          <w:sz w:val="24"/>
          <w:szCs w:val="24"/>
        </w:rPr>
        <w:t xml:space="preserve"> </w:t>
      </w:r>
      <w:r w:rsidRPr="00466C9D">
        <w:rPr>
          <w:rFonts w:ascii="Arial" w:hAnsi="Arial" w:cs="Arial"/>
          <w:noProof/>
          <w:sz w:val="24"/>
          <w:szCs w:val="24"/>
        </w:rPr>
        <w:t>The Entity Administrator is also the E-Biz POC designated in SAM.gov.</w:t>
      </w:r>
      <w:r w:rsidR="00795935">
        <w:rPr>
          <w:rFonts w:ascii="Arial" w:hAnsi="Arial" w:cs="Arial"/>
          <w:noProof/>
          <w:sz w:val="24"/>
          <w:szCs w:val="24"/>
        </w:rPr>
        <w:t xml:space="preserve"> </w:t>
      </w:r>
      <w:r w:rsidRPr="00466C9D">
        <w:rPr>
          <w:rFonts w:ascii="Arial" w:hAnsi="Arial" w:cs="Arial"/>
          <w:noProof/>
          <w:sz w:val="24"/>
          <w:szCs w:val="24"/>
        </w:rPr>
        <w:t xml:space="preserve">For more information on registering with JustGrants, please refer to </w:t>
      </w:r>
      <w:r w:rsidR="003979A3">
        <w:rPr>
          <w:rFonts w:ascii="Arial" w:hAnsi="Arial" w:cs="Arial"/>
          <w:noProof/>
          <w:sz w:val="24"/>
          <w:szCs w:val="24"/>
        </w:rPr>
        <w:t xml:space="preserve">the </w:t>
      </w:r>
      <w:r w:rsidRPr="00466C9D">
        <w:rPr>
          <w:rFonts w:ascii="Arial" w:hAnsi="Arial" w:cs="Arial"/>
          <w:noProof/>
          <w:sz w:val="24"/>
          <w:szCs w:val="24"/>
        </w:rPr>
        <w:t>website justicegrants.usdoj.gov.</w:t>
      </w:r>
      <w:r w:rsidR="00795935">
        <w:rPr>
          <w:rFonts w:ascii="Arial" w:hAnsi="Arial" w:cs="Arial"/>
          <w:noProof/>
          <w:sz w:val="24"/>
          <w:szCs w:val="24"/>
        </w:rPr>
        <w:t xml:space="preserve"> </w:t>
      </w:r>
    </w:p>
    <w:p w:rsidR="00DD110F" w:rsidRDefault="00DD110F" w:rsidP="0089118B">
      <w:pPr>
        <w:pStyle w:val="PlainText"/>
        <w:spacing w:line="276" w:lineRule="auto"/>
        <w:rPr>
          <w:rFonts w:ascii="Arial" w:hAnsi="Arial" w:cs="Arial"/>
          <w:noProof/>
          <w:sz w:val="24"/>
          <w:szCs w:val="24"/>
        </w:rPr>
      </w:pPr>
    </w:p>
    <w:p w:rsidR="005A1472" w:rsidRDefault="006E476C" w:rsidP="0089118B">
      <w:pPr>
        <w:pStyle w:val="PlainText"/>
        <w:spacing w:line="276" w:lineRule="auto"/>
        <w:rPr>
          <w:rFonts w:ascii="Arial" w:hAnsi="Arial" w:cs="Arial"/>
          <w:noProof/>
          <w:sz w:val="24"/>
          <w:szCs w:val="24"/>
        </w:rPr>
      </w:pPr>
      <w:r w:rsidRPr="00466C9D">
        <w:rPr>
          <w:rFonts w:ascii="Arial" w:hAnsi="Arial" w:cs="Arial"/>
          <w:noProof/>
          <w:sz w:val="24"/>
          <w:szCs w:val="24"/>
        </w:rPr>
        <w:t>Within 24 hours of JustGrants receiving your application from Grants.gov, the user submitting the application in Grants.gov and SAM E-Biz POC will receive an email to register for a JustGrants account.</w:t>
      </w:r>
      <w:r w:rsidR="00795935">
        <w:rPr>
          <w:rFonts w:ascii="Arial" w:hAnsi="Arial" w:cs="Arial"/>
          <w:noProof/>
          <w:sz w:val="24"/>
          <w:szCs w:val="24"/>
        </w:rPr>
        <w:t xml:space="preserve"> </w:t>
      </w:r>
      <w:r w:rsidRPr="00466C9D">
        <w:rPr>
          <w:rFonts w:ascii="Arial" w:hAnsi="Arial" w:cs="Arial"/>
          <w:noProof/>
          <w:sz w:val="24"/>
          <w:szCs w:val="24"/>
        </w:rPr>
        <w:t>The email is from DOJ</w:t>
      </w:r>
      <w:r w:rsidR="00466C9D" w:rsidRPr="00466C9D">
        <w:rPr>
          <w:rFonts w:ascii="Arial" w:hAnsi="Arial" w:cs="Arial"/>
          <w:noProof/>
          <w:sz w:val="24"/>
          <w:szCs w:val="24"/>
        </w:rPr>
        <w:t>’</w:t>
      </w:r>
      <w:r w:rsidR="00272113" w:rsidRPr="00466C9D">
        <w:rPr>
          <w:rFonts w:ascii="Arial" w:hAnsi="Arial" w:cs="Arial"/>
          <w:noProof/>
          <w:sz w:val="24"/>
          <w:szCs w:val="24"/>
        </w:rPr>
        <w:t>s</w:t>
      </w:r>
      <w:r w:rsidRPr="00466C9D">
        <w:rPr>
          <w:rFonts w:ascii="Arial" w:hAnsi="Arial" w:cs="Arial"/>
          <w:noProof/>
          <w:sz w:val="24"/>
          <w:szCs w:val="24"/>
        </w:rPr>
        <w:t xml:space="preserve"> secure user management system, DIAMD, and will include instructions on how to create an account.</w:t>
      </w:r>
      <w:r w:rsidR="00795935">
        <w:rPr>
          <w:rFonts w:ascii="Arial" w:hAnsi="Arial" w:cs="Arial"/>
          <w:noProof/>
          <w:sz w:val="24"/>
          <w:szCs w:val="24"/>
        </w:rPr>
        <w:t xml:space="preserve"> </w:t>
      </w:r>
      <w:r w:rsidRPr="00466C9D">
        <w:rPr>
          <w:rFonts w:ascii="Arial" w:hAnsi="Arial" w:cs="Arial"/>
          <w:noProof/>
          <w:sz w:val="24"/>
          <w:szCs w:val="24"/>
        </w:rPr>
        <w:t>To ensure that you receive these emails and that you have not flagged them as</w:t>
      </w:r>
      <w:r w:rsidR="00311366" w:rsidRPr="00466C9D">
        <w:rPr>
          <w:rFonts w:ascii="Arial" w:hAnsi="Arial" w:cs="Arial"/>
          <w:noProof/>
          <w:sz w:val="24"/>
          <w:szCs w:val="24"/>
        </w:rPr>
        <w:t xml:space="preserve"> spam, we recommend adding DIAMD</w:t>
      </w:r>
      <w:r w:rsidRPr="00466C9D">
        <w:rPr>
          <w:rFonts w:ascii="Arial" w:hAnsi="Arial" w:cs="Arial"/>
          <w:noProof/>
          <w:sz w:val="24"/>
          <w:szCs w:val="24"/>
        </w:rPr>
        <w:t>-NoReply@usdoj.gov to the trusted sender list in your email settings.</w:t>
      </w:r>
      <w:r w:rsidR="00795935">
        <w:rPr>
          <w:rFonts w:ascii="Arial" w:hAnsi="Arial" w:cs="Arial"/>
          <w:noProof/>
          <w:sz w:val="24"/>
          <w:szCs w:val="24"/>
        </w:rPr>
        <w:t xml:space="preserve"> </w:t>
      </w:r>
      <w:r w:rsidRPr="00466C9D">
        <w:rPr>
          <w:rFonts w:ascii="Arial" w:hAnsi="Arial" w:cs="Arial"/>
          <w:noProof/>
          <w:sz w:val="24"/>
          <w:szCs w:val="24"/>
        </w:rPr>
        <w:t>The E-Biz POC at the applica</w:t>
      </w:r>
      <w:r w:rsidR="00C6724B">
        <w:rPr>
          <w:rFonts w:ascii="Arial" w:hAnsi="Arial" w:cs="Arial"/>
          <w:noProof/>
          <w:sz w:val="24"/>
          <w:szCs w:val="24"/>
        </w:rPr>
        <w:t>nt</w:t>
      </w:r>
      <w:r w:rsidRPr="00466C9D">
        <w:rPr>
          <w:rFonts w:ascii="Arial" w:hAnsi="Arial" w:cs="Arial"/>
          <w:noProof/>
          <w:sz w:val="24"/>
          <w:szCs w:val="24"/>
        </w:rPr>
        <w:t xml:space="preserve"> organization serve</w:t>
      </w:r>
      <w:r w:rsidR="00746F1D" w:rsidRPr="00466C9D">
        <w:rPr>
          <w:rFonts w:ascii="Arial" w:hAnsi="Arial" w:cs="Arial"/>
          <w:noProof/>
          <w:sz w:val="24"/>
          <w:szCs w:val="24"/>
        </w:rPr>
        <w:t>s</w:t>
      </w:r>
      <w:r w:rsidRPr="00466C9D">
        <w:rPr>
          <w:rFonts w:ascii="Arial" w:hAnsi="Arial" w:cs="Arial"/>
          <w:noProof/>
          <w:sz w:val="24"/>
          <w:szCs w:val="24"/>
        </w:rPr>
        <w:t xml:space="preserve"> as the Entity Administrator and must log in to JustGrants to confirm the entity</w:t>
      </w:r>
      <w:r w:rsidR="00466C9D" w:rsidRPr="00466C9D">
        <w:rPr>
          <w:rFonts w:ascii="Arial" w:hAnsi="Arial" w:cs="Arial"/>
          <w:noProof/>
          <w:sz w:val="24"/>
          <w:szCs w:val="24"/>
        </w:rPr>
        <w:t>’</w:t>
      </w:r>
      <w:r w:rsidRPr="00466C9D">
        <w:rPr>
          <w:rFonts w:ascii="Arial" w:hAnsi="Arial" w:cs="Arial"/>
          <w:noProof/>
          <w:sz w:val="24"/>
          <w:szCs w:val="24"/>
        </w:rPr>
        <w:t>s profile and add users.</w:t>
      </w:r>
      <w:r w:rsidR="00795935">
        <w:rPr>
          <w:rFonts w:ascii="Arial" w:hAnsi="Arial" w:cs="Arial"/>
          <w:noProof/>
          <w:sz w:val="24"/>
          <w:szCs w:val="24"/>
        </w:rPr>
        <w:t xml:space="preserve"> </w:t>
      </w:r>
      <w:r w:rsidRPr="00466C9D">
        <w:rPr>
          <w:rFonts w:ascii="Arial" w:hAnsi="Arial" w:cs="Arial"/>
          <w:noProof/>
          <w:sz w:val="24"/>
          <w:szCs w:val="24"/>
        </w:rPr>
        <w:t xml:space="preserve">The user submitting the application in Grants.gov serves as the </w:t>
      </w:r>
      <w:r w:rsidR="0035285A">
        <w:rPr>
          <w:rFonts w:ascii="Arial" w:hAnsi="Arial" w:cs="Arial"/>
          <w:noProof/>
          <w:sz w:val="24"/>
          <w:szCs w:val="24"/>
        </w:rPr>
        <w:t>A</w:t>
      </w:r>
      <w:r w:rsidRPr="00466C9D">
        <w:rPr>
          <w:rFonts w:ascii="Arial" w:hAnsi="Arial" w:cs="Arial"/>
          <w:noProof/>
          <w:sz w:val="24"/>
          <w:szCs w:val="24"/>
        </w:rPr>
        <w:t xml:space="preserve">pplication </w:t>
      </w:r>
      <w:r w:rsidR="0035285A">
        <w:rPr>
          <w:rFonts w:ascii="Arial" w:hAnsi="Arial" w:cs="Arial"/>
          <w:noProof/>
          <w:sz w:val="24"/>
          <w:szCs w:val="24"/>
        </w:rPr>
        <w:t>S</w:t>
      </w:r>
      <w:r w:rsidRPr="00466C9D">
        <w:rPr>
          <w:rFonts w:ascii="Arial" w:hAnsi="Arial" w:cs="Arial"/>
          <w:noProof/>
          <w:sz w:val="24"/>
          <w:szCs w:val="24"/>
        </w:rPr>
        <w:t>ubmitter.</w:t>
      </w:r>
      <w:r w:rsidR="00795935">
        <w:rPr>
          <w:rFonts w:ascii="Arial" w:hAnsi="Arial" w:cs="Arial"/>
          <w:noProof/>
          <w:sz w:val="24"/>
          <w:szCs w:val="24"/>
        </w:rPr>
        <w:t xml:space="preserve"> </w:t>
      </w:r>
    </w:p>
    <w:p w:rsidR="005A1472" w:rsidRDefault="005A1472" w:rsidP="0089118B">
      <w:pPr>
        <w:pStyle w:val="PlainText"/>
        <w:spacing w:line="276" w:lineRule="auto"/>
        <w:rPr>
          <w:rFonts w:ascii="Arial" w:hAnsi="Arial" w:cs="Arial"/>
          <w:noProof/>
          <w:sz w:val="24"/>
          <w:szCs w:val="24"/>
        </w:rPr>
      </w:pPr>
    </w:p>
    <w:p w:rsidR="005A1472" w:rsidRDefault="006E476C" w:rsidP="0089118B">
      <w:pPr>
        <w:pStyle w:val="PlainText"/>
        <w:spacing w:line="276" w:lineRule="auto"/>
        <w:rPr>
          <w:rFonts w:ascii="Arial" w:hAnsi="Arial" w:cs="Arial"/>
          <w:noProof/>
          <w:sz w:val="24"/>
          <w:szCs w:val="24"/>
        </w:rPr>
      </w:pPr>
      <w:r w:rsidRPr="00466C9D">
        <w:rPr>
          <w:rFonts w:ascii="Arial" w:hAnsi="Arial" w:cs="Arial"/>
          <w:noProof/>
          <w:sz w:val="24"/>
          <w:szCs w:val="24"/>
        </w:rPr>
        <w:t xml:space="preserve">Within minutes of completing your JustGrants account registration, the </w:t>
      </w:r>
      <w:r w:rsidR="0035285A">
        <w:rPr>
          <w:rFonts w:ascii="Arial" w:hAnsi="Arial" w:cs="Arial"/>
          <w:noProof/>
          <w:sz w:val="24"/>
          <w:szCs w:val="24"/>
        </w:rPr>
        <w:t>A</w:t>
      </w:r>
      <w:r w:rsidRPr="00466C9D">
        <w:rPr>
          <w:rFonts w:ascii="Arial" w:hAnsi="Arial" w:cs="Arial"/>
          <w:noProof/>
          <w:sz w:val="24"/>
          <w:szCs w:val="24"/>
        </w:rPr>
        <w:t xml:space="preserve">pplication </w:t>
      </w:r>
      <w:r w:rsidR="0035285A">
        <w:rPr>
          <w:rFonts w:ascii="Arial" w:hAnsi="Arial" w:cs="Arial"/>
          <w:noProof/>
          <w:sz w:val="24"/>
          <w:szCs w:val="24"/>
        </w:rPr>
        <w:t>S</w:t>
      </w:r>
      <w:r w:rsidRPr="00466C9D">
        <w:rPr>
          <w:rFonts w:ascii="Arial" w:hAnsi="Arial" w:cs="Arial"/>
          <w:noProof/>
          <w:sz w:val="24"/>
          <w:szCs w:val="24"/>
        </w:rPr>
        <w:t xml:space="preserve">ubmitter and the </w:t>
      </w:r>
      <w:r w:rsidR="00746F1D" w:rsidRPr="00466C9D">
        <w:rPr>
          <w:rFonts w:ascii="Arial" w:hAnsi="Arial" w:cs="Arial"/>
          <w:noProof/>
          <w:sz w:val="24"/>
          <w:szCs w:val="24"/>
        </w:rPr>
        <w:t xml:space="preserve">E-Biz POC </w:t>
      </w:r>
      <w:r w:rsidR="0035285A">
        <w:rPr>
          <w:rFonts w:ascii="Arial" w:hAnsi="Arial" w:cs="Arial"/>
          <w:noProof/>
          <w:sz w:val="24"/>
          <w:szCs w:val="24"/>
        </w:rPr>
        <w:t>(</w:t>
      </w:r>
      <w:r w:rsidR="00746F1D" w:rsidRPr="00466C9D">
        <w:rPr>
          <w:rFonts w:ascii="Arial" w:hAnsi="Arial" w:cs="Arial"/>
          <w:noProof/>
          <w:sz w:val="24"/>
          <w:szCs w:val="24"/>
        </w:rPr>
        <w:t>Entity Administrator</w:t>
      </w:r>
      <w:r w:rsidR="0035285A">
        <w:rPr>
          <w:rFonts w:ascii="Arial" w:hAnsi="Arial" w:cs="Arial"/>
          <w:noProof/>
          <w:sz w:val="24"/>
          <w:szCs w:val="24"/>
        </w:rPr>
        <w:t>)</w:t>
      </w:r>
      <w:r w:rsidRPr="00466C9D">
        <w:rPr>
          <w:rFonts w:ascii="Arial" w:hAnsi="Arial" w:cs="Arial"/>
          <w:noProof/>
          <w:sz w:val="24"/>
          <w:szCs w:val="24"/>
        </w:rPr>
        <w:t xml:space="preserve"> users will receive an email from JustGrants with a link to the application started in Grants.gov.</w:t>
      </w:r>
      <w:r w:rsidR="00795935">
        <w:rPr>
          <w:rFonts w:ascii="Arial" w:hAnsi="Arial" w:cs="Arial"/>
          <w:noProof/>
          <w:sz w:val="24"/>
          <w:szCs w:val="24"/>
        </w:rPr>
        <w:t xml:space="preserve"> </w:t>
      </w:r>
      <w:r w:rsidRPr="00466C9D">
        <w:rPr>
          <w:rFonts w:ascii="Arial" w:hAnsi="Arial" w:cs="Arial"/>
          <w:noProof/>
          <w:sz w:val="24"/>
          <w:szCs w:val="24"/>
        </w:rPr>
        <w:t xml:space="preserve">Alternately, the </w:t>
      </w:r>
      <w:r w:rsidR="0035285A">
        <w:rPr>
          <w:rFonts w:ascii="Arial" w:hAnsi="Arial" w:cs="Arial"/>
          <w:noProof/>
          <w:sz w:val="24"/>
          <w:szCs w:val="24"/>
        </w:rPr>
        <w:t>A</w:t>
      </w:r>
      <w:r w:rsidRPr="00466C9D">
        <w:rPr>
          <w:rFonts w:ascii="Arial" w:hAnsi="Arial" w:cs="Arial"/>
          <w:noProof/>
          <w:sz w:val="24"/>
          <w:szCs w:val="24"/>
        </w:rPr>
        <w:t xml:space="preserve">pplicant </w:t>
      </w:r>
      <w:r w:rsidR="0035285A">
        <w:rPr>
          <w:rFonts w:ascii="Arial" w:hAnsi="Arial" w:cs="Arial"/>
          <w:noProof/>
          <w:sz w:val="24"/>
          <w:szCs w:val="24"/>
        </w:rPr>
        <w:t>S</w:t>
      </w:r>
      <w:r w:rsidRPr="00466C9D">
        <w:rPr>
          <w:rFonts w:ascii="Arial" w:hAnsi="Arial" w:cs="Arial"/>
          <w:noProof/>
          <w:sz w:val="24"/>
          <w:szCs w:val="24"/>
        </w:rPr>
        <w:t>ubmitter can log in to JustGrants and locate your pending application</w:t>
      </w:r>
      <w:r w:rsidR="00E53E5C">
        <w:rPr>
          <w:rFonts w:ascii="Arial" w:hAnsi="Arial" w:cs="Arial"/>
          <w:noProof/>
          <w:sz w:val="24"/>
          <w:szCs w:val="24"/>
        </w:rPr>
        <w:t>—</w:t>
      </w:r>
      <w:r w:rsidRPr="00466C9D">
        <w:rPr>
          <w:rFonts w:ascii="Arial" w:hAnsi="Arial" w:cs="Arial"/>
          <w:noProof/>
          <w:sz w:val="24"/>
          <w:szCs w:val="24"/>
        </w:rPr>
        <w:t xml:space="preserve">numeric digits </w:t>
      </w:r>
      <w:r w:rsidR="00E53E5C">
        <w:rPr>
          <w:rFonts w:ascii="Arial" w:hAnsi="Arial" w:cs="Arial"/>
          <w:noProof/>
          <w:sz w:val="24"/>
          <w:szCs w:val="24"/>
        </w:rPr>
        <w:t>(</w:t>
      </w:r>
      <w:r w:rsidRPr="00466C9D">
        <w:rPr>
          <w:rFonts w:ascii="Arial" w:hAnsi="Arial" w:cs="Arial"/>
          <w:noProof/>
          <w:sz w:val="24"/>
          <w:szCs w:val="24"/>
        </w:rPr>
        <w:t xml:space="preserve">excluding the word </w:t>
      </w:r>
      <w:r w:rsidR="00E53E5C">
        <w:rPr>
          <w:rFonts w:ascii="Arial" w:hAnsi="Arial" w:cs="Arial"/>
          <w:noProof/>
          <w:sz w:val="24"/>
          <w:szCs w:val="24"/>
        </w:rPr>
        <w:t>“GRANT”)</w:t>
      </w:r>
      <w:r w:rsidRPr="00466C9D">
        <w:rPr>
          <w:rFonts w:ascii="Arial" w:hAnsi="Arial" w:cs="Arial"/>
          <w:noProof/>
          <w:sz w:val="24"/>
          <w:szCs w:val="24"/>
        </w:rPr>
        <w:t xml:space="preserve"> of the Grants.gov tracking number</w:t>
      </w:r>
      <w:r w:rsidR="00E53E5C">
        <w:rPr>
          <w:rFonts w:ascii="Arial" w:hAnsi="Arial" w:cs="Arial"/>
          <w:noProof/>
          <w:sz w:val="24"/>
          <w:szCs w:val="24"/>
        </w:rPr>
        <w:t>—</w:t>
      </w:r>
      <w:r w:rsidRPr="00466C9D">
        <w:rPr>
          <w:rFonts w:ascii="Arial" w:hAnsi="Arial" w:cs="Arial"/>
          <w:noProof/>
          <w:sz w:val="24"/>
          <w:szCs w:val="24"/>
        </w:rPr>
        <w:t>i</w:t>
      </w:r>
      <w:r w:rsidR="00746F1D" w:rsidRPr="00466C9D">
        <w:rPr>
          <w:rFonts w:ascii="Arial" w:hAnsi="Arial" w:cs="Arial"/>
          <w:noProof/>
          <w:sz w:val="24"/>
          <w:szCs w:val="24"/>
        </w:rPr>
        <w:t>n your task list on the h</w:t>
      </w:r>
      <w:r w:rsidRPr="00466C9D">
        <w:rPr>
          <w:rFonts w:ascii="Arial" w:hAnsi="Arial" w:cs="Arial"/>
          <w:noProof/>
          <w:sz w:val="24"/>
          <w:szCs w:val="24"/>
        </w:rPr>
        <w:t>ome</w:t>
      </w:r>
      <w:r w:rsidR="00E53E5C">
        <w:rPr>
          <w:rFonts w:ascii="Arial" w:hAnsi="Arial" w:cs="Arial"/>
          <w:noProof/>
          <w:sz w:val="24"/>
          <w:szCs w:val="24"/>
        </w:rPr>
        <w:t>/</w:t>
      </w:r>
      <w:r w:rsidR="00746F1D" w:rsidRPr="00466C9D">
        <w:rPr>
          <w:rFonts w:ascii="Arial" w:hAnsi="Arial" w:cs="Arial"/>
          <w:noProof/>
          <w:sz w:val="24"/>
          <w:szCs w:val="24"/>
        </w:rPr>
        <w:t>landing pa</w:t>
      </w:r>
      <w:r w:rsidRPr="00466C9D">
        <w:rPr>
          <w:rFonts w:ascii="Arial" w:hAnsi="Arial" w:cs="Arial"/>
          <w:noProof/>
          <w:sz w:val="24"/>
          <w:szCs w:val="24"/>
        </w:rPr>
        <w:t>ge.</w:t>
      </w:r>
      <w:r w:rsidR="00795935">
        <w:rPr>
          <w:rFonts w:ascii="Arial" w:hAnsi="Arial" w:cs="Arial"/>
          <w:noProof/>
          <w:sz w:val="24"/>
          <w:szCs w:val="24"/>
        </w:rPr>
        <w:t xml:space="preserve"> </w:t>
      </w:r>
      <w:r w:rsidRPr="00466C9D">
        <w:rPr>
          <w:rFonts w:ascii="Arial" w:hAnsi="Arial" w:cs="Arial"/>
          <w:noProof/>
          <w:sz w:val="24"/>
          <w:szCs w:val="24"/>
        </w:rPr>
        <w:t>The Entity</w:t>
      </w:r>
      <w:r w:rsidR="00746F1D" w:rsidRPr="00466C9D">
        <w:rPr>
          <w:rFonts w:ascii="Arial" w:hAnsi="Arial" w:cs="Arial"/>
          <w:noProof/>
          <w:sz w:val="24"/>
          <w:szCs w:val="24"/>
        </w:rPr>
        <w:t xml:space="preserve"> Administrator will need to log </w:t>
      </w:r>
      <w:r w:rsidRPr="00466C9D">
        <w:rPr>
          <w:rFonts w:ascii="Arial" w:hAnsi="Arial" w:cs="Arial"/>
          <w:noProof/>
          <w:sz w:val="24"/>
          <w:szCs w:val="24"/>
        </w:rPr>
        <w:t>in to JustGrants to review the Authorized Representatives associated with the entity.</w:t>
      </w:r>
      <w:r w:rsidR="00795935">
        <w:rPr>
          <w:rFonts w:ascii="Arial" w:hAnsi="Arial" w:cs="Arial"/>
          <w:noProof/>
          <w:sz w:val="24"/>
          <w:szCs w:val="24"/>
        </w:rPr>
        <w:t xml:space="preserve"> </w:t>
      </w:r>
      <w:r w:rsidRPr="00466C9D">
        <w:rPr>
          <w:rFonts w:ascii="Arial" w:hAnsi="Arial" w:cs="Arial"/>
          <w:noProof/>
          <w:sz w:val="24"/>
          <w:szCs w:val="24"/>
        </w:rPr>
        <w:t>If an Authorized Representative needs to be invited, the Entity Administrator will need to invite the individual to receive a JustGrants account.</w:t>
      </w:r>
      <w:r w:rsidR="00795935">
        <w:rPr>
          <w:rFonts w:ascii="Arial" w:hAnsi="Arial" w:cs="Arial"/>
          <w:noProof/>
          <w:sz w:val="24"/>
          <w:szCs w:val="24"/>
        </w:rPr>
        <w:t xml:space="preserve"> </w:t>
      </w:r>
      <w:r w:rsidRPr="00466C9D">
        <w:rPr>
          <w:rFonts w:ascii="Arial" w:hAnsi="Arial" w:cs="Arial"/>
          <w:noProof/>
          <w:sz w:val="24"/>
          <w:szCs w:val="24"/>
        </w:rPr>
        <w:t>Note that an organization can have more than one Authorized Representative as long as those individuals have documented authority to sign an agreement with the federal government.</w:t>
      </w:r>
      <w:r w:rsidR="00795935">
        <w:rPr>
          <w:rFonts w:ascii="Arial" w:hAnsi="Arial" w:cs="Arial"/>
          <w:noProof/>
          <w:sz w:val="24"/>
          <w:szCs w:val="24"/>
        </w:rPr>
        <w:t xml:space="preserve"> </w:t>
      </w:r>
      <w:r w:rsidRPr="00466C9D">
        <w:rPr>
          <w:rFonts w:ascii="Arial" w:hAnsi="Arial" w:cs="Arial"/>
          <w:noProof/>
          <w:sz w:val="24"/>
          <w:szCs w:val="24"/>
        </w:rPr>
        <w:t>These actions are required before an application can be submitted.</w:t>
      </w:r>
      <w:r w:rsidR="00795935">
        <w:rPr>
          <w:rFonts w:ascii="Arial" w:hAnsi="Arial" w:cs="Arial"/>
          <w:noProof/>
          <w:sz w:val="24"/>
          <w:szCs w:val="24"/>
        </w:rPr>
        <w:t xml:space="preserve"> </w:t>
      </w:r>
    </w:p>
    <w:p w:rsidR="005A1472" w:rsidRDefault="005A1472" w:rsidP="0089118B">
      <w:pPr>
        <w:pStyle w:val="PlainText"/>
        <w:spacing w:line="276" w:lineRule="auto"/>
        <w:rPr>
          <w:rFonts w:ascii="Arial" w:hAnsi="Arial" w:cs="Arial"/>
          <w:noProof/>
          <w:sz w:val="24"/>
          <w:szCs w:val="24"/>
        </w:rPr>
      </w:pPr>
    </w:p>
    <w:p w:rsidR="005A1472" w:rsidRDefault="006E476C" w:rsidP="0089118B">
      <w:pPr>
        <w:pStyle w:val="PlainText"/>
        <w:spacing w:line="276" w:lineRule="auto"/>
        <w:rPr>
          <w:rFonts w:ascii="Arial" w:hAnsi="Arial" w:cs="Arial"/>
          <w:noProof/>
          <w:sz w:val="24"/>
          <w:szCs w:val="24"/>
        </w:rPr>
      </w:pPr>
      <w:r w:rsidRPr="00466C9D">
        <w:rPr>
          <w:rFonts w:ascii="Arial" w:hAnsi="Arial" w:cs="Arial"/>
          <w:noProof/>
          <w:sz w:val="24"/>
          <w:szCs w:val="24"/>
        </w:rPr>
        <w:t xml:space="preserve">Within minutes of being invited as an </w:t>
      </w:r>
      <w:r w:rsidR="00DD110F">
        <w:rPr>
          <w:rFonts w:ascii="Arial" w:hAnsi="Arial" w:cs="Arial"/>
          <w:noProof/>
          <w:sz w:val="24"/>
          <w:szCs w:val="24"/>
        </w:rPr>
        <w:t>A</w:t>
      </w:r>
      <w:r w:rsidRPr="00466C9D">
        <w:rPr>
          <w:rFonts w:ascii="Arial" w:hAnsi="Arial" w:cs="Arial"/>
          <w:noProof/>
          <w:sz w:val="24"/>
          <w:szCs w:val="24"/>
        </w:rPr>
        <w:t xml:space="preserve">uthorized </w:t>
      </w:r>
      <w:r w:rsidR="00DD110F">
        <w:rPr>
          <w:rFonts w:ascii="Arial" w:hAnsi="Arial" w:cs="Arial"/>
          <w:noProof/>
          <w:sz w:val="24"/>
          <w:szCs w:val="24"/>
        </w:rPr>
        <w:t>R</w:t>
      </w:r>
      <w:r w:rsidRPr="00466C9D">
        <w:rPr>
          <w:rFonts w:ascii="Arial" w:hAnsi="Arial" w:cs="Arial"/>
          <w:noProof/>
          <w:sz w:val="24"/>
          <w:szCs w:val="24"/>
        </w:rPr>
        <w:t xml:space="preserve">epresentative, the individual will receive an email from DIAMD-NoReply@usdoj.gov with instructions on how to create an </w:t>
      </w:r>
      <w:r w:rsidRPr="00466C9D">
        <w:rPr>
          <w:rFonts w:ascii="Arial" w:hAnsi="Arial" w:cs="Arial"/>
          <w:noProof/>
          <w:sz w:val="24"/>
          <w:szCs w:val="24"/>
        </w:rPr>
        <w:lastRenderedPageBreak/>
        <w:t>account in DOJ</w:t>
      </w:r>
      <w:r w:rsidR="00466C9D" w:rsidRPr="00466C9D">
        <w:rPr>
          <w:rFonts w:ascii="Arial" w:hAnsi="Arial" w:cs="Arial"/>
          <w:noProof/>
          <w:sz w:val="24"/>
          <w:szCs w:val="24"/>
        </w:rPr>
        <w:t>’</w:t>
      </w:r>
      <w:r w:rsidRPr="00466C9D">
        <w:rPr>
          <w:rFonts w:ascii="Arial" w:hAnsi="Arial" w:cs="Arial"/>
          <w:noProof/>
          <w:sz w:val="24"/>
          <w:szCs w:val="24"/>
        </w:rPr>
        <w:t>s secure user management system.</w:t>
      </w:r>
      <w:r w:rsidR="00795935">
        <w:rPr>
          <w:rFonts w:ascii="Arial" w:hAnsi="Arial" w:cs="Arial"/>
          <w:noProof/>
          <w:sz w:val="24"/>
          <w:szCs w:val="24"/>
        </w:rPr>
        <w:t xml:space="preserve"> </w:t>
      </w:r>
      <w:r w:rsidRPr="00466C9D">
        <w:rPr>
          <w:rFonts w:ascii="Arial" w:hAnsi="Arial" w:cs="Arial"/>
          <w:noProof/>
          <w:sz w:val="24"/>
          <w:szCs w:val="24"/>
        </w:rPr>
        <w:t>Once the Authorized Representative receives the email and completes the steps to create an account, the Authorized Representative will be available in JustGrants.</w:t>
      </w:r>
      <w:r w:rsidR="00795935">
        <w:rPr>
          <w:rFonts w:ascii="Arial" w:hAnsi="Arial" w:cs="Arial"/>
          <w:noProof/>
          <w:sz w:val="24"/>
          <w:szCs w:val="24"/>
        </w:rPr>
        <w:t xml:space="preserve"> </w:t>
      </w:r>
    </w:p>
    <w:p w:rsidR="005A1472" w:rsidRDefault="005A1472" w:rsidP="0089118B">
      <w:pPr>
        <w:pStyle w:val="PlainText"/>
        <w:spacing w:line="276" w:lineRule="auto"/>
        <w:rPr>
          <w:rFonts w:ascii="Arial" w:hAnsi="Arial" w:cs="Arial"/>
          <w:noProof/>
          <w:sz w:val="24"/>
          <w:szCs w:val="24"/>
        </w:rPr>
      </w:pPr>
    </w:p>
    <w:p w:rsidR="00DD110F" w:rsidRDefault="006E476C" w:rsidP="0089118B">
      <w:pPr>
        <w:pStyle w:val="PlainText"/>
        <w:spacing w:line="276" w:lineRule="auto"/>
        <w:rPr>
          <w:rFonts w:ascii="Arial" w:hAnsi="Arial" w:cs="Arial"/>
          <w:noProof/>
          <w:sz w:val="24"/>
          <w:szCs w:val="24"/>
        </w:rPr>
      </w:pPr>
      <w:r w:rsidRPr="00466C9D">
        <w:rPr>
          <w:rFonts w:ascii="Arial" w:hAnsi="Arial" w:cs="Arial"/>
          <w:noProof/>
          <w:sz w:val="24"/>
          <w:szCs w:val="24"/>
        </w:rPr>
        <w:t xml:space="preserve">The </w:t>
      </w:r>
      <w:r w:rsidR="0035285A">
        <w:rPr>
          <w:rFonts w:ascii="Arial" w:hAnsi="Arial" w:cs="Arial"/>
          <w:noProof/>
          <w:sz w:val="24"/>
          <w:szCs w:val="24"/>
        </w:rPr>
        <w:t>A</w:t>
      </w:r>
      <w:r w:rsidRPr="00466C9D">
        <w:rPr>
          <w:rFonts w:ascii="Arial" w:hAnsi="Arial" w:cs="Arial"/>
          <w:noProof/>
          <w:sz w:val="24"/>
          <w:szCs w:val="24"/>
        </w:rPr>
        <w:t xml:space="preserve">pplication </w:t>
      </w:r>
      <w:r w:rsidR="0035285A">
        <w:rPr>
          <w:rFonts w:ascii="Arial" w:hAnsi="Arial" w:cs="Arial"/>
          <w:noProof/>
          <w:sz w:val="24"/>
          <w:szCs w:val="24"/>
        </w:rPr>
        <w:t>S</w:t>
      </w:r>
      <w:r w:rsidRPr="00466C9D">
        <w:rPr>
          <w:rFonts w:ascii="Arial" w:hAnsi="Arial" w:cs="Arial"/>
          <w:noProof/>
          <w:sz w:val="24"/>
          <w:szCs w:val="24"/>
        </w:rPr>
        <w:t>ubmitter will need to complete the application by entering data into web-based forms, uploading attachments, and accepting assurances and certifications.</w:t>
      </w:r>
      <w:r w:rsidR="00795935">
        <w:rPr>
          <w:rFonts w:ascii="Arial" w:hAnsi="Arial" w:cs="Arial"/>
          <w:noProof/>
          <w:sz w:val="24"/>
          <w:szCs w:val="24"/>
        </w:rPr>
        <w:t xml:space="preserve"> </w:t>
      </w:r>
      <w:r w:rsidRPr="00466C9D">
        <w:rPr>
          <w:rFonts w:ascii="Arial" w:hAnsi="Arial" w:cs="Arial"/>
          <w:noProof/>
          <w:sz w:val="24"/>
          <w:szCs w:val="24"/>
        </w:rPr>
        <w:t xml:space="preserve">The </w:t>
      </w:r>
      <w:r w:rsidR="0035285A">
        <w:rPr>
          <w:rFonts w:ascii="Arial" w:hAnsi="Arial" w:cs="Arial"/>
          <w:noProof/>
          <w:sz w:val="24"/>
          <w:szCs w:val="24"/>
        </w:rPr>
        <w:t>A</w:t>
      </w:r>
      <w:r w:rsidRPr="00466C9D">
        <w:rPr>
          <w:rFonts w:ascii="Arial" w:hAnsi="Arial" w:cs="Arial"/>
          <w:noProof/>
          <w:sz w:val="24"/>
          <w:szCs w:val="24"/>
        </w:rPr>
        <w:t xml:space="preserve">pplication </w:t>
      </w:r>
      <w:r w:rsidR="0035285A">
        <w:rPr>
          <w:rFonts w:ascii="Arial" w:hAnsi="Arial" w:cs="Arial"/>
          <w:noProof/>
          <w:sz w:val="24"/>
          <w:szCs w:val="24"/>
        </w:rPr>
        <w:t>S</w:t>
      </w:r>
      <w:r w:rsidRPr="00466C9D">
        <w:rPr>
          <w:rFonts w:ascii="Arial" w:hAnsi="Arial" w:cs="Arial"/>
          <w:noProof/>
          <w:sz w:val="24"/>
          <w:szCs w:val="24"/>
        </w:rPr>
        <w:t>ubmitter will also need to select the Authorized Representative.</w:t>
      </w:r>
      <w:r w:rsidR="00795935">
        <w:rPr>
          <w:rFonts w:ascii="Arial" w:hAnsi="Arial" w:cs="Arial"/>
          <w:noProof/>
          <w:sz w:val="24"/>
          <w:szCs w:val="24"/>
        </w:rPr>
        <w:t xml:space="preserve"> </w:t>
      </w:r>
    </w:p>
    <w:p w:rsidR="00DD110F" w:rsidRDefault="00DD110F" w:rsidP="0089118B">
      <w:pPr>
        <w:pStyle w:val="PlainText"/>
        <w:spacing w:line="276" w:lineRule="auto"/>
        <w:rPr>
          <w:rFonts w:ascii="Arial" w:hAnsi="Arial" w:cs="Arial"/>
          <w:noProof/>
          <w:sz w:val="24"/>
          <w:szCs w:val="24"/>
        </w:rPr>
      </w:pPr>
    </w:p>
    <w:p w:rsidR="00371013" w:rsidRDefault="006E476C" w:rsidP="0089118B">
      <w:pPr>
        <w:pStyle w:val="PlainText"/>
        <w:spacing w:line="276" w:lineRule="auto"/>
        <w:rPr>
          <w:rFonts w:ascii="Arial" w:hAnsi="Arial" w:cs="Arial"/>
          <w:noProof/>
          <w:sz w:val="24"/>
          <w:szCs w:val="24"/>
        </w:rPr>
      </w:pPr>
      <w:r w:rsidRPr="00466C9D">
        <w:rPr>
          <w:rFonts w:ascii="Arial" w:hAnsi="Arial" w:cs="Arial"/>
          <w:noProof/>
          <w:sz w:val="24"/>
          <w:szCs w:val="24"/>
        </w:rPr>
        <w:t xml:space="preserve">Once all sections are completed, the </w:t>
      </w:r>
      <w:r w:rsidR="0035285A">
        <w:rPr>
          <w:rFonts w:ascii="Arial" w:hAnsi="Arial" w:cs="Arial"/>
          <w:noProof/>
          <w:sz w:val="24"/>
          <w:szCs w:val="24"/>
        </w:rPr>
        <w:t>A</w:t>
      </w:r>
      <w:r w:rsidRPr="00466C9D">
        <w:rPr>
          <w:rFonts w:ascii="Arial" w:hAnsi="Arial" w:cs="Arial"/>
          <w:noProof/>
          <w:sz w:val="24"/>
          <w:szCs w:val="24"/>
        </w:rPr>
        <w:t xml:space="preserve">pplication </w:t>
      </w:r>
      <w:r w:rsidR="0035285A">
        <w:rPr>
          <w:rFonts w:ascii="Arial" w:hAnsi="Arial" w:cs="Arial"/>
          <w:noProof/>
          <w:sz w:val="24"/>
          <w:szCs w:val="24"/>
        </w:rPr>
        <w:t>S</w:t>
      </w:r>
      <w:r w:rsidRPr="00466C9D">
        <w:rPr>
          <w:rFonts w:ascii="Arial" w:hAnsi="Arial" w:cs="Arial"/>
          <w:noProof/>
          <w:sz w:val="24"/>
          <w:szCs w:val="24"/>
        </w:rPr>
        <w:t>ubmitter will submit the application.</w:t>
      </w:r>
      <w:r w:rsidR="00795935">
        <w:rPr>
          <w:rFonts w:ascii="Arial" w:hAnsi="Arial" w:cs="Arial"/>
          <w:noProof/>
          <w:sz w:val="24"/>
          <w:szCs w:val="24"/>
        </w:rPr>
        <w:t xml:space="preserve"> </w:t>
      </w:r>
      <w:r w:rsidRPr="00466C9D">
        <w:rPr>
          <w:rFonts w:ascii="Arial" w:hAnsi="Arial" w:cs="Arial"/>
          <w:noProof/>
          <w:sz w:val="24"/>
          <w:szCs w:val="24"/>
        </w:rPr>
        <w:t xml:space="preserve">Upon successful submission of an application, the </w:t>
      </w:r>
      <w:r w:rsidR="0035285A">
        <w:rPr>
          <w:rFonts w:ascii="Arial" w:hAnsi="Arial" w:cs="Arial"/>
          <w:noProof/>
          <w:sz w:val="24"/>
          <w:szCs w:val="24"/>
        </w:rPr>
        <w:t>A</w:t>
      </w:r>
      <w:r w:rsidRPr="00466C9D">
        <w:rPr>
          <w:rFonts w:ascii="Arial" w:hAnsi="Arial" w:cs="Arial"/>
          <w:noProof/>
          <w:sz w:val="24"/>
          <w:szCs w:val="24"/>
        </w:rPr>
        <w:t xml:space="preserve">pplication </w:t>
      </w:r>
      <w:r w:rsidR="0035285A">
        <w:rPr>
          <w:rFonts w:ascii="Arial" w:hAnsi="Arial" w:cs="Arial"/>
          <w:noProof/>
          <w:sz w:val="24"/>
          <w:szCs w:val="24"/>
        </w:rPr>
        <w:t>S</w:t>
      </w:r>
      <w:r w:rsidRPr="00466C9D">
        <w:rPr>
          <w:rFonts w:ascii="Arial" w:hAnsi="Arial" w:cs="Arial"/>
          <w:noProof/>
          <w:sz w:val="24"/>
          <w:szCs w:val="24"/>
        </w:rPr>
        <w:t>ubmitter, Entity Administrator, and Authorized Representative will receive an email from JustGrants confirming submission of the application.</w:t>
      </w:r>
      <w:r w:rsidR="00795935">
        <w:rPr>
          <w:rFonts w:ascii="Arial" w:hAnsi="Arial" w:cs="Arial"/>
          <w:noProof/>
          <w:sz w:val="24"/>
          <w:szCs w:val="24"/>
        </w:rPr>
        <w:t xml:space="preserve"> </w:t>
      </w:r>
    </w:p>
    <w:p w:rsidR="00371013" w:rsidRDefault="00371013" w:rsidP="0089118B">
      <w:pPr>
        <w:pStyle w:val="PlainText"/>
        <w:spacing w:line="276" w:lineRule="auto"/>
        <w:rPr>
          <w:rFonts w:ascii="Arial" w:hAnsi="Arial" w:cs="Arial"/>
          <w:noProof/>
          <w:sz w:val="24"/>
          <w:szCs w:val="24"/>
        </w:rPr>
      </w:pPr>
    </w:p>
    <w:p w:rsidR="00D969B3" w:rsidRDefault="006E476C" w:rsidP="0089118B">
      <w:pPr>
        <w:pStyle w:val="PlainText"/>
        <w:spacing w:line="276" w:lineRule="auto"/>
        <w:rPr>
          <w:rFonts w:ascii="Arial" w:hAnsi="Arial" w:cs="Arial"/>
          <w:noProof/>
          <w:sz w:val="24"/>
          <w:szCs w:val="24"/>
        </w:rPr>
      </w:pPr>
      <w:r w:rsidRPr="00466C9D">
        <w:rPr>
          <w:rFonts w:ascii="Arial" w:hAnsi="Arial" w:cs="Arial"/>
          <w:noProof/>
          <w:sz w:val="24"/>
          <w:szCs w:val="24"/>
        </w:rPr>
        <w:t xml:space="preserve">The Department of Justice has made a collection of self-guided training resources, including training and a virtual Q&amp;A session on </w:t>
      </w:r>
      <w:r w:rsidR="0035285A">
        <w:rPr>
          <w:rFonts w:ascii="Arial" w:hAnsi="Arial" w:cs="Arial"/>
          <w:noProof/>
          <w:sz w:val="24"/>
          <w:szCs w:val="24"/>
        </w:rPr>
        <w:t>a</w:t>
      </w:r>
      <w:r w:rsidRPr="00466C9D">
        <w:rPr>
          <w:rFonts w:ascii="Arial" w:hAnsi="Arial" w:cs="Arial"/>
          <w:noProof/>
          <w:sz w:val="24"/>
          <w:szCs w:val="24"/>
        </w:rPr>
        <w:t xml:space="preserve">pplication </w:t>
      </w:r>
      <w:r w:rsidR="0035285A">
        <w:rPr>
          <w:rFonts w:ascii="Arial" w:hAnsi="Arial" w:cs="Arial"/>
          <w:noProof/>
          <w:sz w:val="24"/>
          <w:szCs w:val="24"/>
        </w:rPr>
        <w:t>s</w:t>
      </w:r>
      <w:r w:rsidRPr="00466C9D">
        <w:rPr>
          <w:rFonts w:ascii="Arial" w:hAnsi="Arial" w:cs="Arial"/>
          <w:noProof/>
          <w:sz w:val="24"/>
          <w:szCs w:val="24"/>
        </w:rPr>
        <w:t xml:space="preserve">ubmission, available at </w:t>
      </w:r>
      <w:r w:rsidR="00E248EA">
        <w:rPr>
          <w:rFonts w:ascii="Arial" w:hAnsi="Arial" w:cs="Arial"/>
          <w:noProof/>
          <w:sz w:val="24"/>
          <w:szCs w:val="24"/>
        </w:rPr>
        <w:t>https://justicegrants.usdoj.gov/training-resources/justgrants-training/grants-management-lifecycle</w:t>
      </w:r>
      <w:r w:rsidRPr="00466C9D">
        <w:rPr>
          <w:rFonts w:ascii="Arial" w:hAnsi="Arial" w:cs="Arial"/>
          <w:noProof/>
          <w:sz w:val="24"/>
          <w:szCs w:val="24"/>
        </w:rPr>
        <w:t>.</w:t>
      </w:r>
      <w:r w:rsidR="00795935">
        <w:rPr>
          <w:rFonts w:ascii="Arial" w:hAnsi="Arial" w:cs="Arial"/>
          <w:noProof/>
          <w:sz w:val="24"/>
          <w:szCs w:val="24"/>
        </w:rPr>
        <w:t xml:space="preserve"> </w:t>
      </w:r>
      <w:r w:rsidRPr="00466C9D">
        <w:rPr>
          <w:rFonts w:ascii="Arial" w:hAnsi="Arial" w:cs="Arial"/>
          <w:noProof/>
          <w:sz w:val="24"/>
          <w:szCs w:val="24"/>
        </w:rPr>
        <w:t>Recipients of OVW funds must comply with applicable federal civil rights laws, which</w:t>
      </w:r>
      <w:r w:rsidR="00B13D05">
        <w:rPr>
          <w:rFonts w:ascii="Arial" w:hAnsi="Arial" w:cs="Arial"/>
          <w:noProof/>
          <w:sz w:val="24"/>
          <w:szCs w:val="24"/>
        </w:rPr>
        <w:t>,</w:t>
      </w:r>
      <w:r w:rsidRPr="00466C9D">
        <w:rPr>
          <w:rFonts w:ascii="Arial" w:hAnsi="Arial" w:cs="Arial"/>
          <w:noProof/>
          <w:sz w:val="24"/>
          <w:szCs w:val="24"/>
        </w:rPr>
        <w:t xml:space="preserve"> among other things</w:t>
      </w:r>
      <w:r w:rsidR="006C3EE8">
        <w:rPr>
          <w:rFonts w:ascii="Arial" w:hAnsi="Arial" w:cs="Arial"/>
          <w:noProof/>
          <w:sz w:val="24"/>
          <w:szCs w:val="24"/>
        </w:rPr>
        <w:t>,</w:t>
      </w:r>
      <w:r w:rsidRPr="00466C9D">
        <w:rPr>
          <w:rFonts w:ascii="Arial" w:hAnsi="Arial" w:cs="Arial"/>
          <w:noProof/>
          <w:sz w:val="24"/>
          <w:szCs w:val="24"/>
        </w:rPr>
        <w:t xml:space="preserve"> prohibit recipients from discriminating on the basis of national origin and disability.</w:t>
      </w:r>
      <w:r w:rsidR="00795935">
        <w:rPr>
          <w:rFonts w:ascii="Arial" w:hAnsi="Arial" w:cs="Arial"/>
          <w:noProof/>
          <w:sz w:val="24"/>
          <w:szCs w:val="24"/>
        </w:rPr>
        <w:t xml:space="preserve"> </w:t>
      </w:r>
      <w:r w:rsidRPr="00466C9D">
        <w:rPr>
          <w:rFonts w:ascii="Arial" w:hAnsi="Arial" w:cs="Arial"/>
          <w:noProof/>
          <w:sz w:val="24"/>
          <w:szCs w:val="24"/>
        </w:rPr>
        <w:t>This include</w:t>
      </w:r>
      <w:r w:rsidR="00C06287" w:rsidRPr="00466C9D">
        <w:rPr>
          <w:rFonts w:ascii="Arial" w:hAnsi="Arial" w:cs="Arial"/>
          <w:noProof/>
          <w:sz w:val="24"/>
          <w:szCs w:val="24"/>
        </w:rPr>
        <w:t>s</w:t>
      </w:r>
      <w:r w:rsidRPr="00466C9D">
        <w:rPr>
          <w:rFonts w:ascii="Arial" w:hAnsi="Arial" w:cs="Arial"/>
          <w:noProof/>
          <w:sz w:val="24"/>
          <w:szCs w:val="24"/>
        </w:rPr>
        <w:t xml:space="preserve"> taking reasonable steps to ensure meaningful access to grantees</w:t>
      </w:r>
      <w:r w:rsidR="00D969B3">
        <w:rPr>
          <w:rFonts w:ascii="Arial" w:hAnsi="Arial" w:cs="Arial"/>
          <w:noProof/>
          <w:sz w:val="24"/>
          <w:szCs w:val="24"/>
        </w:rPr>
        <w:t>’</w:t>
      </w:r>
      <w:r w:rsidRPr="00466C9D">
        <w:rPr>
          <w:rFonts w:ascii="Arial" w:hAnsi="Arial" w:cs="Arial"/>
          <w:noProof/>
          <w:sz w:val="24"/>
          <w:szCs w:val="24"/>
        </w:rPr>
        <w:t xml:space="preserve"> programs and activities for individuals with disabilities, </w:t>
      </w:r>
      <w:r w:rsidR="002C061A">
        <w:rPr>
          <w:rFonts w:ascii="Arial" w:hAnsi="Arial" w:cs="Arial"/>
          <w:noProof/>
          <w:sz w:val="24"/>
          <w:szCs w:val="24"/>
        </w:rPr>
        <w:t>D</w:t>
      </w:r>
      <w:r w:rsidRPr="00466C9D">
        <w:rPr>
          <w:rFonts w:ascii="Arial" w:hAnsi="Arial" w:cs="Arial"/>
          <w:noProof/>
          <w:sz w:val="24"/>
          <w:szCs w:val="24"/>
        </w:rPr>
        <w:t>eaf individuals, and persons with limited English proficiency.</w:t>
      </w:r>
      <w:r w:rsidR="00795935">
        <w:rPr>
          <w:rFonts w:ascii="Arial" w:hAnsi="Arial" w:cs="Arial"/>
          <w:noProof/>
          <w:sz w:val="24"/>
          <w:szCs w:val="24"/>
        </w:rPr>
        <w:t xml:space="preserve"> </w:t>
      </w:r>
      <w:r w:rsidRPr="00466C9D">
        <w:rPr>
          <w:rFonts w:ascii="Arial" w:hAnsi="Arial" w:cs="Arial"/>
          <w:noProof/>
          <w:sz w:val="24"/>
          <w:szCs w:val="24"/>
        </w:rPr>
        <w:t xml:space="preserve">Applicants must include funds or other resources in their budget to support activities to ensure access for individuals with disabilities, </w:t>
      </w:r>
      <w:r w:rsidR="002C061A">
        <w:rPr>
          <w:rFonts w:ascii="Arial" w:hAnsi="Arial" w:cs="Arial"/>
          <w:noProof/>
          <w:sz w:val="24"/>
          <w:szCs w:val="24"/>
        </w:rPr>
        <w:t>D</w:t>
      </w:r>
      <w:r w:rsidRPr="00466C9D">
        <w:rPr>
          <w:rFonts w:ascii="Arial" w:hAnsi="Arial" w:cs="Arial"/>
          <w:noProof/>
          <w:sz w:val="24"/>
          <w:szCs w:val="24"/>
        </w:rPr>
        <w:t xml:space="preserve">eaf </w:t>
      </w:r>
      <w:r w:rsidR="00D969B3">
        <w:rPr>
          <w:rFonts w:ascii="Arial" w:hAnsi="Arial" w:cs="Arial"/>
          <w:noProof/>
          <w:sz w:val="24"/>
          <w:szCs w:val="24"/>
        </w:rPr>
        <w:t>or</w:t>
      </w:r>
      <w:r w:rsidR="00D969B3" w:rsidRPr="00466C9D">
        <w:rPr>
          <w:rFonts w:ascii="Arial" w:hAnsi="Arial" w:cs="Arial"/>
          <w:noProof/>
          <w:sz w:val="24"/>
          <w:szCs w:val="24"/>
        </w:rPr>
        <w:t xml:space="preserve"> </w:t>
      </w:r>
      <w:r w:rsidRPr="00466C9D">
        <w:rPr>
          <w:rFonts w:ascii="Arial" w:hAnsi="Arial" w:cs="Arial"/>
          <w:noProof/>
          <w:sz w:val="24"/>
          <w:szCs w:val="24"/>
        </w:rPr>
        <w:t>hard</w:t>
      </w:r>
      <w:r w:rsidR="00D969B3">
        <w:rPr>
          <w:rFonts w:ascii="Arial" w:hAnsi="Arial" w:cs="Arial"/>
          <w:noProof/>
          <w:sz w:val="24"/>
          <w:szCs w:val="24"/>
        </w:rPr>
        <w:t>-</w:t>
      </w:r>
      <w:r w:rsidRPr="00466C9D">
        <w:rPr>
          <w:rFonts w:ascii="Arial" w:hAnsi="Arial" w:cs="Arial"/>
          <w:noProof/>
          <w:sz w:val="24"/>
          <w:szCs w:val="24"/>
        </w:rPr>
        <w:t>of</w:t>
      </w:r>
      <w:r w:rsidR="00D969B3">
        <w:rPr>
          <w:rFonts w:ascii="Arial" w:hAnsi="Arial" w:cs="Arial"/>
          <w:noProof/>
          <w:sz w:val="24"/>
          <w:szCs w:val="24"/>
        </w:rPr>
        <w:t>-</w:t>
      </w:r>
      <w:r w:rsidRPr="00466C9D">
        <w:rPr>
          <w:rFonts w:ascii="Arial" w:hAnsi="Arial" w:cs="Arial"/>
          <w:noProof/>
          <w:sz w:val="24"/>
          <w:szCs w:val="24"/>
        </w:rPr>
        <w:t xml:space="preserve">hearing individuals, and persons with limited </w:t>
      </w:r>
      <w:r w:rsidR="00C06287" w:rsidRPr="00466C9D">
        <w:rPr>
          <w:rFonts w:ascii="Arial" w:hAnsi="Arial" w:cs="Arial"/>
          <w:noProof/>
          <w:sz w:val="24"/>
          <w:szCs w:val="24"/>
        </w:rPr>
        <w:t>English proficiency.</w:t>
      </w:r>
      <w:r w:rsidR="00795935">
        <w:rPr>
          <w:rFonts w:ascii="Arial" w:hAnsi="Arial" w:cs="Arial"/>
          <w:noProof/>
          <w:sz w:val="24"/>
          <w:szCs w:val="24"/>
        </w:rPr>
        <w:t xml:space="preserve"> </w:t>
      </w:r>
    </w:p>
    <w:p w:rsidR="00D969B3" w:rsidRDefault="00D969B3" w:rsidP="0089118B">
      <w:pPr>
        <w:pStyle w:val="PlainText"/>
        <w:spacing w:line="276" w:lineRule="auto"/>
        <w:rPr>
          <w:rFonts w:ascii="Arial" w:hAnsi="Arial" w:cs="Arial"/>
          <w:noProof/>
          <w:sz w:val="24"/>
          <w:szCs w:val="24"/>
        </w:rPr>
      </w:pPr>
    </w:p>
    <w:p w:rsidR="00D969B3" w:rsidRDefault="00C06287" w:rsidP="0089118B">
      <w:pPr>
        <w:pStyle w:val="PlainText"/>
        <w:spacing w:line="276" w:lineRule="auto"/>
        <w:rPr>
          <w:rFonts w:ascii="Arial" w:hAnsi="Arial" w:cs="Arial"/>
          <w:noProof/>
          <w:sz w:val="24"/>
          <w:szCs w:val="24"/>
        </w:rPr>
      </w:pPr>
      <w:r w:rsidRPr="00466C9D">
        <w:rPr>
          <w:rFonts w:ascii="Arial" w:hAnsi="Arial" w:cs="Arial"/>
          <w:noProof/>
          <w:sz w:val="24"/>
          <w:szCs w:val="24"/>
        </w:rPr>
        <w:t>A</w:t>
      </w:r>
      <w:r w:rsidR="006E476C" w:rsidRPr="00466C9D">
        <w:rPr>
          <w:rFonts w:ascii="Arial" w:hAnsi="Arial" w:cs="Arial"/>
          <w:noProof/>
          <w:sz w:val="24"/>
          <w:szCs w:val="24"/>
        </w:rPr>
        <w:t xml:space="preserve">gain, applications are due by 11:59 </w:t>
      </w:r>
      <w:r w:rsidR="006C3EE8">
        <w:rPr>
          <w:rFonts w:ascii="Arial" w:hAnsi="Arial" w:cs="Arial"/>
          <w:noProof/>
          <w:sz w:val="24"/>
          <w:szCs w:val="24"/>
        </w:rPr>
        <w:t xml:space="preserve">PM </w:t>
      </w:r>
      <w:r w:rsidR="006E476C" w:rsidRPr="00466C9D">
        <w:rPr>
          <w:rFonts w:ascii="Arial" w:hAnsi="Arial" w:cs="Arial"/>
          <w:noProof/>
          <w:sz w:val="24"/>
          <w:szCs w:val="24"/>
        </w:rPr>
        <w:t>Eastern Standard Time, March 10, 2022.</w:t>
      </w:r>
      <w:r w:rsidR="00795935">
        <w:rPr>
          <w:rFonts w:ascii="Arial" w:hAnsi="Arial" w:cs="Arial"/>
          <w:noProof/>
          <w:sz w:val="24"/>
          <w:szCs w:val="24"/>
        </w:rPr>
        <w:t xml:space="preserve"> </w:t>
      </w:r>
      <w:r w:rsidR="006E476C" w:rsidRPr="00466C9D">
        <w:rPr>
          <w:rFonts w:ascii="Arial" w:hAnsi="Arial" w:cs="Arial"/>
          <w:noProof/>
          <w:sz w:val="24"/>
          <w:szCs w:val="24"/>
        </w:rPr>
        <w:t xml:space="preserve">Applications submitted after 11:59 </w:t>
      </w:r>
      <w:r w:rsidR="006C3EE8">
        <w:rPr>
          <w:rFonts w:ascii="Arial" w:hAnsi="Arial" w:cs="Arial"/>
          <w:noProof/>
          <w:sz w:val="24"/>
          <w:szCs w:val="24"/>
        </w:rPr>
        <w:t xml:space="preserve">PM </w:t>
      </w:r>
      <w:r w:rsidR="006E476C" w:rsidRPr="00466C9D">
        <w:rPr>
          <w:rFonts w:ascii="Arial" w:hAnsi="Arial" w:cs="Arial"/>
          <w:noProof/>
          <w:sz w:val="24"/>
          <w:szCs w:val="24"/>
        </w:rPr>
        <w:t>Eastern Standard Time on March 10, 2022</w:t>
      </w:r>
      <w:r w:rsidR="00D969B3">
        <w:rPr>
          <w:rFonts w:ascii="Arial" w:hAnsi="Arial" w:cs="Arial"/>
          <w:noProof/>
          <w:sz w:val="24"/>
          <w:szCs w:val="24"/>
        </w:rPr>
        <w:t>,</w:t>
      </w:r>
      <w:r w:rsidR="006E476C" w:rsidRPr="00466C9D">
        <w:rPr>
          <w:rFonts w:ascii="Arial" w:hAnsi="Arial" w:cs="Arial"/>
          <w:noProof/>
          <w:sz w:val="24"/>
          <w:szCs w:val="24"/>
        </w:rPr>
        <w:t xml:space="preserve"> will not be considered for funding.</w:t>
      </w:r>
      <w:r w:rsidR="00795935">
        <w:rPr>
          <w:rFonts w:ascii="Arial" w:hAnsi="Arial" w:cs="Arial"/>
          <w:noProof/>
          <w:sz w:val="24"/>
          <w:szCs w:val="24"/>
        </w:rPr>
        <w:t xml:space="preserve"> </w:t>
      </w:r>
      <w:r w:rsidR="006E476C" w:rsidRPr="00466C9D">
        <w:rPr>
          <w:rFonts w:ascii="Arial" w:hAnsi="Arial" w:cs="Arial"/>
          <w:noProof/>
          <w:sz w:val="24"/>
          <w:szCs w:val="24"/>
        </w:rPr>
        <w:t xml:space="preserve">Carefully review the How to Apply and Submission Dates and Times </w:t>
      </w:r>
      <w:r w:rsidR="00B001DF">
        <w:rPr>
          <w:rFonts w:ascii="Arial" w:hAnsi="Arial" w:cs="Arial"/>
          <w:noProof/>
          <w:sz w:val="24"/>
          <w:szCs w:val="24"/>
        </w:rPr>
        <w:t>section</w:t>
      </w:r>
      <w:r w:rsidR="006E476C" w:rsidRPr="00466C9D">
        <w:rPr>
          <w:rFonts w:ascii="Arial" w:hAnsi="Arial" w:cs="Arial"/>
          <w:noProof/>
          <w:sz w:val="24"/>
          <w:szCs w:val="24"/>
        </w:rPr>
        <w:t xml:space="preserve"> of the solicitation for applicant actions with required deadlines and OVW</w:t>
      </w:r>
      <w:r w:rsidR="00466C9D" w:rsidRPr="00466C9D">
        <w:rPr>
          <w:rFonts w:ascii="Arial" w:hAnsi="Arial" w:cs="Arial"/>
          <w:noProof/>
          <w:sz w:val="24"/>
          <w:szCs w:val="24"/>
        </w:rPr>
        <w:t>’</w:t>
      </w:r>
      <w:r w:rsidR="006E476C" w:rsidRPr="00466C9D">
        <w:rPr>
          <w:rFonts w:ascii="Arial" w:hAnsi="Arial" w:cs="Arial"/>
          <w:noProof/>
          <w:sz w:val="24"/>
          <w:szCs w:val="24"/>
        </w:rPr>
        <w:t>s policy on late submissions.</w:t>
      </w:r>
      <w:r w:rsidR="00795935">
        <w:rPr>
          <w:rFonts w:ascii="Arial" w:hAnsi="Arial" w:cs="Arial"/>
          <w:noProof/>
          <w:sz w:val="24"/>
          <w:szCs w:val="24"/>
        </w:rPr>
        <w:t xml:space="preserve"> </w:t>
      </w:r>
      <w:r w:rsidR="006E476C" w:rsidRPr="00466C9D">
        <w:rPr>
          <w:rFonts w:ascii="Arial" w:hAnsi="Arial" w:cs="Arial"/>
          <w:noProof/>
          <w:sz w:val="24"/>
          <w:szCs w:val="24"/>
        </w:rPr>
        <w:t>Submitting the application components at least 48 hours before each deadline</w:t>
      </w:r>
      <w:r w:rsidR="00ED1B63">
        <w:rPr>
          <w:rFonts w:ascii="Arial" w:hAnsi="Arial" w:cs="Arial"/>
          <w:noProof/>
          <w:sz w:val="24"/>
          <w:szCs w:val="24"/>
        </w:rPr>
        <w:t>—</w:t>
      </w:r>
      <w:r w:rsidR="006E476C" w:rsidRPr="00466C9D">
        <w:rPr>
          <w:rFonts w:ascii="Arial" w:hAnsi="Arial" w:cs="Arial"/>
          <w:noProof/>
          <w:sz w:val="24"/>
          <w:szCs w:val="24"/>
        </w:rPr>
        <w:t>Grants.gov or JustGrants, as applicable</w:t>
      </w:r>
      <w:r w:rsidR="00ED1B63">
        <w:rPr>
          <w:rFonts w:ascii="Arial" w:hAnsi="Arial" w:cs="Arial"/>
          <w:noProof/>
          <w:sz w:val="24"/>
          <w:szCs w:val="24"/>
        </w:rPr>
        <w:t>—</w:t>
      </w:r>
      <w:r w:rsidR="006E476C" w:rsidRPr="00466C9D">
        <w:rPr>
          <w:rFonts w:ascii="Arial" w:hAnsi="Arial" w:cs="Arial"/>
          <w:noProof/>
          <w:sz w:val="24"/>
          <w:szCs w:val="24"/>
        </w:rPr>
        <w:t xml:space="preserve">will enable applicants to receive notice of a failed submission and provide an opportunity to correct </w:t>
      </w:r>
      <w:r w:rsidR="002C061A">
        <w:rPr>
          <w:rFonts w:ascii="Arial" w:hAnsi="Arial" w:cs="Arial"/>
          <w:noProof/>
          <w:sz w:val="24"/>
          <w:szCs w:val="24"/>
        </w:rPr>
        <w:t>any</w:t>
      </w:r>
      <w:r w:rsidR="002C061A" w:rsidRPr="00466C9D">
        <w:rPr>
          <w:rFonts w:ascii="Arial" w:hAnsi="Arial" w:cs="Arial"/>
          <w:noProof/>
          <w:sz w:val="24"/>
          <w:szCs w:val="24"/>
        </w:rPr>
        <w:t xml:space="preserve"> </w:t>
      </w:r>
      <w:r w:rsidR="006E476C" w:rsidRPr="00466C9D">
        <w:rPr>
          <w:rFonts w:ascii="Arial" w:hAnsi="Arial" w:cs="Arial"/>
          <w:noProof/>
          <w:sz w:val="24"/>
          <w:szCs w:val="24"/>
        </w:rPr>
        <w:t>error</w:t>
      </w:r>
      <w:r w:rsidR="002C061A">
        <w:rPr>
          <w:rFonts w:ascii="Arial" w:hAnsi="Arial" w:cs="Arial"/>
          <w:noProof/>
          <w:sz w:val="24"/>
          <w:szCs w:val="24"/>
        </w:rPr>
        <w:t>s</w:t>
      </w:r>
      <w:r w:rsidR="006E476C" w:rsidRPr="00466C9D">
        <w:rPr>
          <w:rFonts w:ascii="Arial" w:hAnsi="Arial" w:cs="Arial"/>
          <w:noProof/>
          <w:sz w:val="24"/>
          <w:szCs w:val="24"/>
        </w:rPr>
        <w:t xml:space="preserve"> before the applicable deadline.</w:t>
      </w:r>
      <w:r w:rsidR="00795935">
        <w:rPr>
          <w:rFonts w:ascii="Arial" w:hAnsi="Arial" w:cs="Arial"/>
          <w:noProof/>
          <w:sz w:val="24"/>
          <w:szCs w:val="24"/>
        </w:rPr>
        <w:t xml:space="preserve"> </w:t>
      </w:r>
    </w:p>
    <w:p w:rsidR="00D969B3" w:rsidRDefault="00D969B3" w:rsidP="0089118B">
      <w:pPr>
        <w:pStyle w:val="PlainText"/>
        <w:spacing w:line="276" w:lineRule="auto"/>
        <w:rPr>
          <w:rFonts w:ascii="Arial" w:hAnsi="Arial" w:cs="Arial"/>
          <w:noProof/>
          <w:sz w:val="24"/>
          <w:szCs w:val="24"/>
        </w:rPr>
      </w:pPr>
    </w:p>
    <w:p w:rsidR="00C55D81" w:rsidRPr="00466C9D" w:rsidRDefault="006E476C" w:rsidP="0089118B">
      <w:pPr>
        <w:pStyle w:val="PlainText"/>
        <w:spacing w:line="276" w:lineRule="auto"/>
        <w:rPr>
          <w:rFonts w:ascii="Arial" w:hAnsi="Arial" w:cs="Arial"/>
          <w:noProof/>
          <w:sz w:val="24"/>
          <w:szCs w:val="24"/>
        </w:rPr>
      </w:pPr>
      <w:r w:rsidRPr="00466C9D">
        <w:rPr>
          <w:rFonts w:ascii="Arial" w:hAnsi="Arial" w:cs="Arial"/>
          <w:noProof/>
          <w:sz w:val="24"/>
          <w:szCs w:val="24"/>
        </w:rPr>
        <w:t>If you have any programmatic questions after reviewing the solicitation in full, such as whether your entity is eligible to apply or if a particular activity is allowable under this program, contact the Justice for Families Program by emailing OVW.JFF@usdoj.gov, or calling OVW at 202-307-6026.</w:t>
      </w:r>
      <w:r w:rsidR="00795935">
        <w:rPr>
          <w:rFonts w:ascii="Arial" w:hAnsi="Arial" w:cs="Arial"/>
          <w:noProof/>
          <w:sz w:val="24"/>
          <w:szCs w:val="24"/>
        </w:rPr>
        <w:t xml:space="preserve"> </w:t>
      </w:r>
      <w:r w:rsidRPr="00466C9D">
        <w:rPr>
          <w:rFonts w:ascii="Arial" w:hAnsi="Arial" w:cs="Arial"/>
          <w:noProof/>
          <w:sz w:val="24"/>
          <w:szCs w:val="24"/>
        </w:rPr>
        <w:t>If you have financial questions, contact the OVW Grants Financial Management Division by emailing OVW.GFMD@usdoj.gov, or calling OVW at 202-307-6026.</w:t>
      </w:r>
      <w:r w:rsidR="00795935">
        <w:rPr>
          <w:rFonts w:ascii="Arial" w:hAnsi="Arial" w:cs="Arial"/>
          <w:noProof/>
          <w:sz w:val="24"/>
          <w:szCs w:val="24"/>
        </w:rPr>
        <w:t xml:space="preserve"> </w:t>
      </w:r>
      <w:r w:rsidRPr="00466C9D">
        <w:rPr>
          <w:rFonts w:ascii="Arial" w:hAnsi="Arial" w:cs="Arial"/>
          <w:noProof/>
          <w:sz w:val="24"/>
          <w:szCs w:val="24"/>
        </w:rPr>
        <w:t xml:space="preserve">If you need technical assistance with Grants.gov, please contact the Grants.gov Applicant Support </w:t>
      </w:r>
      <w:r w:rsidR="00763655">
        <w:rPr>
          <w:rFonts w:ascii="Arial" w:hAnsi="Arial" w:cs="Arial"/>
          <w:noProof/>
          <w:sz w:val="24"/>
          <w:szCs w:val="24"/>
        </w:rPr>
        <w:t>L</w:t>
      </w:r>
      <w:r w:rsidRPr="00466C9D">
        <w:rPr>
          <w:rFonts w:ascii="Arial" w:hAnsi="Arial" w:cs="Arial"/>
          <w:noProof/>
          <w:sz w:val="24"/>
          <w:szCs w:val="24"/>
        </w:rPr>
        <w:t>ine by emailing support@grants.gov or by calling 800-518-4726.</w:t>
      </w:r>
      <w:r w:rsidR="00795935">
        <w:rPr>
          <w:rFonts w:ascii="Arial" w:hAnsi="Arial" w:cs="Arial"/>
          <w:noProof/>
          <w:sz w:val="24"/>
          <w:szCs w:val="24"/>
        </w:rPr>
        <w:t xml:space="preserve"> </w:t>
      </w:r>
      <w:r w:rsidRPr="00466C9D">
        <w:rPr>
          <w:rFonts w:ascii="Arial" w:hAnsi="Arial" w:cs="Arial"/>
          <w:noProof/>
          <w:sz w:val="24"/>
          <w:szCs w:val="24"/>
        </w:rPr>
        <w:t>If you need technical assistance with JustGrants, please contact OVW JustGrants Support by emailing OVW.JustGrantsSupport@usdoj.gov, or by calling 866-655-4482.</w:t>
      </w:r>
      <w:r w:rsidR="00795935">
        <w:rPr>
          <w:rFonts w:ascii="Arial" w:hAnsi="Arial" w:cs="Arial"/>
          <w:noProof/>
          <w:sz w:val="24"/>
          <w:szCs w:val="24"/>
        </w:rPr>
        <w:t xml:space="preserve"> </w:t>
      </w:r>
      <w:r w:rsidRPr="00466C9D">
        <w:rPr>
          <w:rFonts w:ascii="Arial" w:hAnsi="Arial" w:cs="Arial"/>
          <w:noProof/>
          <w:sz w:val="24"/>
          <w:szCs w:val="24"/>
        </w:rPr>
        <w:t>This concludes the FY 2022 Justice for Families Pre-A</w:t>
      </w:r>
      <w:r w:rsidR="00466C9D" w:rsidRPr="00466C9D">
        <w:rPr>
          <w:rFonts w:ascii="Arial" w:hAnsi="Arial" w:cs="Arial"/>
          <w:noProof/>
          <w:sz w:val="24"/>
          <w:szCs w:val="24"/>
        </w:rPr>
        <w:t xml:space="preserve">pplication Information </w:t>
      </w:r>
      <w:r w:rsidR="00DC1C8F">
        <w:rPr>
          <w:rFonts w:ascii="Arial" w:hAnsi="Arial" w:cs="Arial"/>
          <w:noProof/>
          <w:sz w:val="24"/>
          <w:szCs w:val="24"/>
        </w:rPr>
        <w:t>S</w:t>
      </w:r>
      <w:r w:rsidR="00466C9D" w:rsidRPr="00466C9D">
        <w:rPr>
          <w:rFonts w:ascii="Arial" w:hAnsi="Arial" w:cs="Arial"/>
          <w:noProof/>
          <w:sz w:val="24"/>
          <w:szCs w:val="24"/>
        </w:rPr>
        <w:t>ession.</w:t>
      </w:r>
    </w:p>
    <w:sectPr w:rsidR="00C55D81" w:rsidRPr="00466C9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448" w:rsidRDefault="00EB4448" w:rsidP="00B3120E">
      <w:pPr>
        <w:spacing w:after="0" w:line="240" w:lineRule="auto"/>
      </w:pPr>
      <w:r>
        <w:separator/>
      </w:r>
    </w:p>
  </w:endnote>
  <w:endnote w:type="continuationSeparator" w:id="0">
    <w:p w:rsidR="00EB4448" w:rsidRDefault="00EB4448" w:rsidP="00B3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448" w:rsidRDefault="00EB4448" w:rsidP="00B3120E">
      <w:pPr>
        <w:spacing w:after="0" w:line="240" w:lineRule="auto"/>
      </w:pPr>
      <w:r>
        <w:separator/>
      </w:r>
    </w:p>
  </w:footnote>
  <w:footnote w:type="continuationSeparator" w:id="0">
    <w:p w:rsidR="00EB4448" w:rsidRDefault="00EB4448" w:rsidP="00B312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BB"/>
    <w:rsid w:val="000130AF"/>
    <w:rsid w:val="00014EB9"/>
    <w:rsid w:val="00017F5D"/>
    <w:rsid w:val="000215F5"/>
    <w:rsid w:val="00021905"/>
    <w:rsid w:val="00022CC6"/>
    <w:rsid w:val="00023B2C"/>
    <w:rsid w:val="0002430A"/>
    <w:rsid w:val="00027A9A"/>
    <w:rsid w:val="00027F54"/>
    <w:rsid w:val="00031028"/>
    <w:rsid w:val="0003136D"/>
    <w:rsid w:val="0003234E"/>
    <w:rsid w:val="000323D5"/>
    <w:rsid w:val="00032B96"/>
    <w:rsid w:val="00032D65"/>
    <w:rsid w:val="0003325B"/>
    <w:rsid w:val="00036620"/>
    <w:rsid w:val="00043EBE"/>
    <w:rsid w:val="00044CFC"/>
    <w:rsid w:val="00044FB3"/>
    <w:rsid w:val="000473BC"/>
    <w:rsid w:val="000504A4"/>
    <w:rsid w:val="00051EA1"/>
    <w:rsid w:val="00051FD5"/>
    <w:rsid w:val="00051FFF"/>
    <w:rsid w:val="0005762E"/>
    <w:rsid w:val="000609F4"/>
    <w:rsid w:val="000625A8"/>
    <w:rsid w:val="0006362C"/>
    <w:rsid w:val="00063CA3"/>
    <w:rsid w:val="000644E9"/>
    <w:rsid w:val="00064B44"/>
    <w:rsid w:val="00066678"/>
    <w:rsid w:val="00066CE4"/>
    <w:rsid w:val="00066CF4"/>
    <w:rsid w:val="0006717D"/>
    <w:rsid w:val="00067D07"/>
    <w:rsid w:val="000724F5"/>
    <w:rsid w:val="00072DF8"/>
    <w:rsid w:val="00072F7F"/>
    <w:rsid w:val="00075C63"/>
    <w:rsid w:val="0007710B"/>
    <w:rsid w:val="000802B2"/>
    <w:rsid w:val="00081817"/>
    <w:rsid w:val="0008251B"/>
    <w:rsid w:val="00082B07"/>
    <w:rsid w:val="00083644"/>
    <w:rsid w:val="000866F2"/>
    <w:rsid w:val="00086E08"/>
    <w:rsid w:val="000900B2"/>
    <w:rsid w:val="0009171F"/>
    <w:rsid w:val="000926D6"/>
    <w:rsid w:val="00094A9D"/>
    <w:rsid w:val="00094C85"/>
    <w:rsid w:val="0009526D"/>
    <w:rsid w:val="00095A92"/>
    <w:rsid w:val="00095E48"/>
    <w:rsid w:val="000960E7"/>
    <w:rsid w:val="000965FD"/>
    <w:rsid w:val="00096B9A"/>
    <w:rsid w:val="00097329"/>
    <w:rsid w:val="000977C4"/>
    <w:rsid w:val="000A0A08"/>
    <w:rsid w:val="000A13B3"/>
    <w:rsid w:val="000A25D2"/>
    <w:rsid w:val="000A3412"/>
    <w:rsid w:val="000A3DB9"/>
    <w:rsid w:val="000A4A06"/>
    <w:rsid w:val="000A4C5F"/>
    <w:rsid w:val="000A51C5"/>
    <w:rsid w:val="000A551B"/>
    <w:rsid w:val="000A61E4"/>
    <w:rsid w:val="000A6371"/>
    <w:rsid w:val="000A791A"/>
    <w:rsid w:val="000B0DA8"/>
    <w:rsid w:val="000B54FB"/>
    <w:rsid w:val="000B574B"/>
    <w:rsid w:val="000B66CB"/>
    <w:rsid w:val="000B6A75"/>
    <w:rsid w:val="000B6B0C"/>
    <w:rsid w:val="000B6B94"/>
    <w:rsid w:val="000B6D9D"/>
    <w:rsid w:val="000B78D9"/>
    <w:rsid w:val="000B7DAC"/>
    <w:rsid w:val="000C1845"/>
    <w:rsid w:val="000C289F"/>
    <w:rsid w:val="000C5EF4"/>
    <w:rsid w:val="000C6498"/>
    <w:rsid w:val="000D1681"/>
    <w:rsid w:val="000D36B3"/>
    <w:rsid w:val="000D4217"/>
    <w:rsid w:val="000E06FA"/>
    <w:rsid w:val="000E0BE7"/>
    <w:rsid w:val="000E1090"/>
    <w:rsid w:val="000E3839"/>
    <w:rsid w:val="000E4187"/>
    <w:rsid w:val="000E44F1"/>
    <w:rsid w:val="000E4DD6"/>
    <w:rsid w:val="000E52CF"/>
    <w:rsid w:val="000E58B7"/>
    <w:rsid w:val="000E693A"/>
    <w:rsid w:val="000E6C5C"/>
    <w:rsid w:val="000E7987"/>
    <w:rsid w:val="000F0C3D"/>
    <w:rsid w:val="000F10AC"/>
    <w:rsid w:val="000F28C6"/>
    <w:rsid w:val="000F3E26"/>
    <w:rsid w:val="000F3F96"/>
    <w:rsid w:val="000F4409"/>
    <w:rsid w:val="000F4B8F"/>
    <w:rsid w:val="000F4F9D"/>
    <w:rsid w:val="000F5489"/>
    <w:rsid w:val="000F563D"/>
    <w:rsid w:val="000F6BA2"/>
    <w:rsid w:val="000F7206"/>
    <w:rsid w:val="00100381"/>
    <w:rsid w:val="00100A7B"/>
    <w:rsid w:val="00101289"/>
    <w:rsid w:val="00102A09"/>
    <w:rsid w:val="00105100"/>
    <w:rsid w:val="00112CBB"/>
    <w:rsid w:val="00112CEA"/>
    <w:rsid w:val="00112E88"/>
    <w:rsid w:val="00113892"/>
    <w:rsid w:val="001169C2"/>
    <w:rsid w:val="00116D7F"/>
    <w:rsid w:val="001230B8"/>
    <w:rsid w:val="001249B2"/>
    <w:rsid w:val="00125F97"/>
    <w:rsid w:val="00126113"/>
    <w:rsid w:val="00126AD7"/>
    <w:rsid w:val="001270D4"/>
    <w:rsid w:val="00132E43"/>
    <w:rsid w:val="001336D3"/>
    <w:rsid w:val="00134965"/>
    <w:rsid w:val="00136A3C"/>
    <w:rsid w:val="00136E01"/>
    <w:rsid w:val="00137388"/>
    <w:rsid w:val="001400D0"/>
    <w:rsid w:val="0014090B"/>
    <w:rsid w:val="00143302"/>
    <w:rsid w:val="00143773"/>
    <w:rsid w:val="0015173E"/>
    <w:rsid w:val="00151ED7"/>
    <w:rsid w:val="00154987"/>
    <w:rsid w:val="00154E26"/>
    <w:rsid w:val="00154E4C"/>
    <w:rsid w:val="00154F42"/>
    <w:rsid w:val="00155D60"/>
    <w:rsid w:val="00156BBD"/>
    <w:rsid w:val="001574F4"/>
    <w:rsid w:val="00157A1E"/>
    <w:rsid w:val="00161D29"/>
    <w:rsid w:val="00162F1D"/>
    <w:rsid w:val="001636BF"/>
    <w:rsid w:val="00163B0A"/>
    <w:rsid w:val="0016470A"/>
    <w:rsid w:val="00170EE0"/>
    <w:rsid w:val="00171E53"/>
    <w:rsid w:val="00172799"/>
    <w:rsid w:val="00173375"/>
    <w:rsid w:val="00173411"/>
    <w:rsid w:val="00177DB1"/>
    <w:rsid w:val="00181AE3"/>
    <w:rsid w:val="00181CEE"/>
    <w:rsid w:val="00182ED3"/>
    <w:rsid w:val="00183A7F"/>
    <w:rsid w:val="00184922"/>
    <w:rsid w:val="00184CFC"/>
    <w:rsid w:val="00185028"/>
    <w:rsid w:val="00185371"/>
    <w:rsid w:val="00186C2F"/>
    <w:rsid w:val="00186E67"/>
    <w:rsid w:val="00186EF5"/>
    <w:rsid w:val="00187157"/>
    <w:rsid w:val="00187365"/>
    <w:rsid w:val="0018754E"/>
    <w:rsid w:val="00191758"/>
    <w:rsid w:val="00191F3B"/>
    <w:rsid w:val="001930A0"/>
    <w:rsid w:val="00194065"/>
    <w:rsid w:val="00194709"/>
    <w:rsid w:val="0019474B"/>
    <w:rsid w:val="001948E5"/>
    <w:rsid w:val="00194A99"/>
    <w:rsid w:val="00194C5F"/>
    <w:rsid w:val="00194EF4"/>
    <w:rsid w:val="00194F94"/>
    <w:rsid w:val="001A0AB9"/>
    <w:rsid w:val="001A5501"/>
    <w:rsid w:val="001A72E8"/>
    <w:rsid w:val="001A73A0"/>
    <w:rsid w:val="001A7744"/>
    <w:rsid w:val="001B21F0"/>
    <w:rsid w:val="001B333E"/>
    <w:rsid w:val="001B3DFE"/>
    <w:rsid w:val="001B42AD"/>
    <w:rsid w:val="001B56B4"/>
    <w:rsid w:val="001B624C"/>
    <w:rsid w:val="001B7171"/>
    <w:rsid w:val="001B7B2F"/>
    <w:rsid w:val="001C1236"/>
    <w:rsid w:val="001C1435"/>
    <w:rsid w:val="001C1533"/>
    <w:rsid w:val="001C1A43"/>
    <w:rsid w:val="001C2B17"/>
    <w:rsid w:val="001C4AD5"/>
    <w:rsid w:val="001C4F1C"/>
    <w:rsid w:val="001C5908"/>
    <w:rsid w:val="001C591E"/>
    <w:rsid w:val="001C6035"/>
    <w:rsid w:val="001C6A25"/>
    <w:rsid w:val="001C759A"/>
    <w:rsid w:val="001C7E75"/>
    <w:rsid w:val="001D0CE0"/>
    <w:rsid w:val="001D1169"/>
    <w:rsid w:val="001D4AE1"/>
    <w:rsid w:val="001D6B6B"/>
    <w:rsid w:val="001D726A"/>
    <w:rsid w:val="001D7D1D"/>
    <w:rsid w:val="001E041E"/>
    <w:rsid w:val="001E5176"/>
    <w:rsid w:val="001E622D"/>
    <w:rsid w:val="001E6809"/>
    <w:rsid w:val="001E7576"/>
    <w:rsid w:val="001F0A0A"/>
    <w:rsid w:val="001F2C79"/>
    <w:rsid w:val="001F70B0"/>
    <w:rsid w:val="00200948"/>
    <w:rsid w:val="00200EDB"/>
    <w:rsid w:val="00201C35"/>
    <w:rsid w:val="00202E7E"/>
    <w:rsid w:val="002032F6"/>
    <w:rsid w:val="00205A8B"/>
    <w:rsid w:val="00205FBA"/>
    <w:rsid w:val="002064C1"/>
    <w:rsid w:val="002119BA"/>
    <w:rsid w:val="00211B34"/>
    <w:rsid w:val="002133A7"/>
    <w:rsid w:val="0021593C"/>
    <w:rsid w:val="00215D70"/>
    <w:rsid w:val="002162AA"/>
    <w:rsid w:val="00220362"/>
    <w:rsid w:val="00220684"/>
    <w:rsid w:val="00220A87"/>
    <w:rsid w:val="00221FAB"/>
    <w:rsid w:val="00222479"/>
    <w:rsid w:val="00225407"/>
    <w:rsid w:val="002263F8"/>
    <w:rsid w:val="002267A9"/>
    <w:rsid w:val="00226936"/>
    <w:rsid w:val="0022789F"/>
    <w:rsid w:val="00227BCB"/>
    <w:rsid w:val="00227EDC"/>
    <w:rsid w:val="002300D3"/>
    <w:rsid w:val="00230455"/>
    <w:rsid w:val="002306EC"/>
    <w:rsid w:val="00231648"/>
    <w:rsid w:val="00232033"/>
    <w:rsid w:val="00232775"/>
    <w:rsid w:val="002329ED"/>
    <w:rsid w:val="00233D25"/>
    <w:rsid w:val="0023590C"/>
    <w:rsid w:val="002361A2"/>
    <w:rsid w:val="00237676"/>
    <w:rsid w:val="00237AA8"/>
    <w:rsid w:val="00243164"/>
    <w:rsid w:val="002503C1"/>
    <w:rsid w:val="002507A1"/>
    <w:rsid w:val="002523B8"/>
    <w:rsid w:val="00254970"/>
    <w:rsid w:val="00254D56"/>
    <w:rsid w:val="00257DF8"/>
    <w:rsid w:val="00261276"/>
    <w:rsid w:val="00261564"/>
    <w:rsid w:val="00261933"/>
    <w:rsid w:val="0026223F"/>
    <w:rsid w:val="002632BB"/>
    <w:rsid w:val="00265BFD"/>
    <w:rsid w:val="00267717"/>
    <w:rsid w:val="00272113"/>
    <w:rsid w:val="00273C80"/>
    <w:rsid w:val="00275F05"/>
    <w:rsid w:val="00276814"/>
    <w:rsid w:val="00280C4C"/>
    <w:rsid w:val="00281DBF"/>
    <w:rsid w:val="0028229E"/>
    <w:rsid w:val="0028339E"/>
    <w:rsid w:val="00283CC9"/>
    <w:rsid w:val="00284921"/>
    <w:rsid w:val="00285347"/>
    <w:rsid w:val="00287875"/>
    <w:rsid w:val="00287912"/>
    <w:rsid w:val="00287C53"/>
    <w:rsid w:val="00290553"/>
    <w:rsid w:val="00290E3E"/>
    <w:rsid w:val="00291D3A"/>
    <w:rsid w:val="002939BA"/>
    <w:rsid w:val="00293F74"/>
    <w:rsid w:val="00294E4B"/>
    <w:rsid w:val="00295449"/>
    <w:rsid w:val="0029637C"/>
    <w:rsid w:val="002A09A4"/>
    <w:rsid w:val="002A0C3D"/>
    <w:rsid w:val="002A0FC7"/>
    <w:rsid w:val="002A1158"/>
    <w:rsid w:val="002A19EB"/>
    <w:rsid w:val="002A2995"/>
    <w:rsid w:val="002A2FBB"/>
    <w:rsid w:val="002A3A6A"/>
    <w:rsid w:val="002A4B2C"/>
    <w:rsid w:val="002A5248"/>
    <w:rsid w:val="002A5414"/>
    <w:rsid w:val="002A552D"/>
    <w:rsid w:val="002A5585"/>
    <w:rsid w:val="002A638D"/>
    <w:rsid w:val="002A7447"/>
    <w:rsid w:val="002B023C"/>
    <w:rsid w:val="002B06A2"/>
    <w:rsid w:val="002B0D05"/>
    <w:rsid w:val="002B10B7"/>
    <w:rsid w:val="002B153E"/>
    <w:rsid w:val="002B3180"/>
    <w:rsid w:val="002B3454"/>
    <w:rsid w:val="002B39A3"/>
    <w:rsid w:val="002B4040"/>
    <w:rsid w:val="002B5D02"/>
    <w:rsid w:val="002C061A"/>
    <w:rsid w:val="002C0675"/>
    <w:rsid w:val="002C0840"/>
    <w:rsid w:val="002C10B8"/>
    <w:rsid w:val="002C3229"/>
    <w:rsid w:val="002C3A12"/>
    <w:rsid w:val="002C3B4F"/>
    <w:rsid w:val="002C5596"/>
    <w:rsid w:val="002C64F9"/>
    <w:rsid w:val="002D040F"/>
    <w:rsid w:val="002D0F18"/>
    <w:rsid w:val="002D1062"/>
    <w:rsid w:val="002D1B29"/>
    <w:rsid w:val="002D4794"/>
    <w:rsid w:val="002D4F51"/>
    <w:rsid w:val="002D5870"/>
    <w:rsid w:val="002D5A72"/>
    <w:rsid w:val="002D74C2"/>
    <w:rsid w:val="002D7C06"/>
    <w:rsid w:val="002D7C48"/>
    <w:rsid w:val="002E1460"/>
    <w:rsid w:val="002E5637"/>
    <w:rsid w:val="002E6BF4"/>
    <w:rsid w:val="002F0AF8"/>
    <w:rsid w:val="002F1EEB"/>
    <w:rsid w:val="002F5DCB"/>
    <w:rsid w:val="002F605B"/>
    <w:rsid w:val="002F6250"/>
    <w:rsid w:val="002F74B1"/>
    <w:rsid w:val="002F7884"/>
    <w:rsid w:val="003007EF"/>
    <w:rsid w:val="00301004"/>
    <w:rsid w:val="00301E27"/>
    <w:rsid w:val="00302806"/>
    <w:rsid w:val="00302B61"/>
    <w:rsid w:val="00302DB8"/>
    <w:rsid w:val="0030544D"/>
    <w:rsid w:val="00307822"/>
    <w:rsid w:val="0031046C"/>
    <w:rsid w:val="00311366"/>
    <w:rsid w:val="00311BB8"/>
    <w:rsid w:val="003129A5"/>
    <w:rsid w:val="00312AED"/>
    <w:rsid w:val="00315C5F"/>
    <w:rsid w:val="00315DC6"/>
    <w:rsid w:val="00316FBE"/>
    <w:rsid w:val="00317352"/>
    <w:rsid w:val="00317E61"/>
    <w:rsid w:val="00320397"/>
    <w:rsid w:val="003204E7"/>
    <w:rsid w:val="003208FD"/>
    <w:rsid w:val="0032339C"/>
    <w:rsid w:val="00323E7C"/>
    <w:rsid w:val="00323FF1"/>
    <w:rsid w:val="003240EE"/>
    <w:rsid w:val="0032611E"/>
    <w:rsid w:val="0033114D"/>
    <w:rsid w:val="00331182"/>
    <w:rsid w:val="00331321"/>
    <w:rsid w:val="003313B2"/>
    <w:rsid w:val="00331A32"/>
    <w:rsid w:val="003320FA"/>
    <w:rsid w:val="00333363"/>
    <w:rsid w:val="00333CC3"/>
    <w:rsid w:val="003370E3"/>
    <w:rsid w:val="003373FB"/>
    <w:rsid w:val="0033747D"/>
    <w:rsid w:val="00337EC7"/>
    <w:rsid w:val="00340A86"/>
    <w:rsid w:val="00340C12"/>
    <w:rsid w:val="003413C8"/>
    <w:rsid w:val="00344812"/>
    <w:rsid w:val="00346252"/>
    <w:rsid w:val="00350DE5"/>
    <w:rsid w:val="003519E7"/>
    <w:rsid w:val="00352661"/>
    <w:rsid w:val="0035285A"/>
    <w:rsid w:val="00352F8E"/>
    <w:rsid w:val="00353199"/>
    <w:rsid w:val="00353A44"/>
    <w:rsid w:val="00356C70"/>
    <w:rsid w:val="00356D3A"/>
    <w:rsid w:val="003573EB"/>
    <w:rsid w:val="00357424"/>
    <w:rsid w:val="00357A86"/>
    <w:rsid w:val="00360329"/>
    <w:rsid w:val="00361561"/>
    <w:rsid w:val="00363D0E"/>
    <w:rsid w:val="00364C46"/>
    <w:rsid w:val="003671E9"/>
    <w:rsid w:val="00371013"/>
    <w:rsid w:val="003731D7"/>
    <w:rsid w:val="0037636D"/>
    <w:rsid w:val="00383BAE"/>
    <w:rsid w:val="0038448E"/>
    <w:rsid w:val="00384F32"/>
    <w:rsid w:val="003852F1"/>
    <w:rsid w:val="003853F0"/>
    <w:rsid w:val="003858A1"/>
    <w:rsid w:val="003863F7"/>
    <w:rsid w:val="00386B48"/>
    <w:rsid w:val="0038775F"/>
    <w:rsid w:val="00387C52"/>
    <w:rsid w:val="00391EB5"/>
    <w:rsid w:val="00392448"/>
    <w:rsid w:val="003944C3"/>
    <w:rsid w:val="003944DA"/>
    <w:rsid w:val="00395266"/>
    <w:rsid w:val="00396921"/>
    <w:rsid w:val="0039706C"/>
    <w:rsid w:val="00397584"/>
    <w:rsid w:val="0039782E"/>
    <w:rsid w:val="003979A3"/>
    <w:rsid w:val="003A00B8"/>
    <w:rsid w:val="003A18D4"/>
    <w:rsid w:val="003A2812"/>
    <w:rsid w:val="003A288E"/>
    <w:rsid w:val="003A52E1"/>
    <w:rsid w:val="003B01F8"/>
    <w:rsid w:val="003B0BCC"/>
    <w:rsid w:val="003B4DDE"/>
    <w:rsid w:val="003B5078"/>
    <w:rsid w:val="003B50D4"/>
    <w:rsid w:val="003B58F1"/>
    <w:rsid w:val="003B600C"/>
    <w:rsid w:val="003B64B9"/>
    <w:rsid w:val="003B70F1"/>
    <w:rsid w:val="003C0020"/>
    <w:rsid w:val="003C0A58"/>
    <w:rsid w:val="003C0AE1"/>
    <w:rsid w:val="003C363A"/>
    <w:rsid w:val="003C7BBF"/>
    <w:rsid w:val="003D08F1"/>
    <w:rsid w:val="003D1ADB"/>
    <w:rsid w:val="003D1D84"/>
    <w:rsid w:val="003D2441"/>
    <w:rsid w:val="003D2EF4"/>
    <w:rsid w:val="003D33C7"/>
    <w:rsid w:val="003D4889"/>
    <w:rsid w:val="003D4C4A"/>
    <w:rsid w:val="003D50E1"/>
    <w:rsid w:val="003D5865"/>
    <w:rsid w:val="003D5F5A"/>
    <w:rsid w:val="003D61F8"/>
    <w:rsid w:val="003D7059"/>
    <w:rsid w:val="003D74B1"/>
    <w:rsid w:val="003E01CF"/>
    <w:rsid w:val="003E0E34"/>
    <w:rsid w:val="003E2C85"/>
    <w:rsid w:val="003E37F7"/>
    <w:rsid w:val="003E3C9D"/>
    <w:rsid w:val="003E575C"/>
    <w:rsid w:val="003E60D8"/>
    <w:rsid w:val="003E6184"/>
    <w:rsid w:val="003E78A9"/>
    <w:rsid w:val="003F1312"/>
    <w:rsid w:val="003F1C30"/>
    <w:rsid w:val="003F28D2"/>
    <w:rsid w:val="003F5A3D"/>
    <w:rsid w:val="003F61CC"/>
    <w:rsid w:val="00400DC8"/>
    <w:rsid w:val="00402A2E"/>
    <w:rsid w:val="0040328C"/>
    <w:rsid w:val="00404099"/>
    <w:rsid w:val="00405066"/>
    <w:rsid w:val="004061B8"/>
    <w:rsid w:val="00407C78"/>
    <w:rsid w:val="00411874"/>
    <w:rsid w:val="00412629"/>
    <w:rsid w:val="00412662"/>
    <w:rsid w:val="004147FB"/>
    <w:rsid w:val="00414D02"/>
    <w:rsid w:val="00416430"/>
    <w:rsid w:val="004201A0"/>
    <w:rsid w:val="0042208F"/>
    <w:rsid w:val="00424743"/>
    <w:rsid w:val="00425570"/>
    <w:rsid w:val="0042592B"/>
    <w:rsid w:val="00427278"/>
    <w:rsid w:val="004276EA"/>
    <w:rsid w:val="004308B0"/>
    <w:rsid w:val="0043258F"/>
    <w:rsid w:val="00432EFF"/>
    <w:rsid w:val="00433166"/>
    <w:rsid w:val="00435B6A"/>
    <w:rsid w:val="004365B6"/>
    <w:rsid w:val="004412F9"/>
    <w:rsid w:val="00441E47"/>
    <w:rsid w:val="00443F4B"/>
    <w:rsid w:val="0044431A"/>
    <w:rsid w:val="00444DA7"/>
    <w:rsid w:val="0044635E"/>
    <w:rsid w:val="00446EB1"/>
    <w:rsid w:val="00447C2D"/>
    <w:rsid w:val="00447DDF"/>
    <w:rsid w:val="004507BB"/>
    <w:rsid w:val="00450B25"/>
    <w:rsid w:val="004514E5"/>
    <w:rsid w:val="00454885"/>
    <w:rsid w:val="00456D6E"/>
    <w:rsid w:val="00461754"/>
    <w:rsid w:val="004624DD"/>
    <w:rsid w:val="00462B13"/>
    <w:rsid w:val="00462CA7"/>
    <w:rsid w:val="00464886"/>
    <w:rsid w:val="0046508B"/>
    <w:rsid w:val="00465A28"/>
    <w:rsid w:val="004664AC"/>
    <w:rsid w:val="00466C9D"/>
    <w:rsid w:val="00470683"/>
    <w:rsid w:val="00470E87"/>
    <w:rsid w:val="00472116"/>
    <w:rsid w:val="00474A8B"/>
    <w:rsid w:val="00480220"/>
    <w:rsid w:val="0048032C"/>
    <w:rsid w:val="004831C3"/>
    <w:rsid w:val="004843EA"/>
    <w:rsid w:val="004847FC"/>
    <w:rsid w:val="00485215"/>
    <w:rsid w:val="00490726"/>
    <w:rsid w:val="004913C9"/>
    <w:rsid w:val="004920AD"/>
    <w:rsid w:val="00492B08"/>
    <w:rsid w:val="00493097"/>
    <w:rsid w:val="004931FA"/>
    <w:rsid w:val="004976BF"/>
    <w:rsid w:val="004A0972"/>
    <w:rsid w:val="004A0C0B"/>
    <w:rsid w:val="004A2B13"/>
    <w:rsid w:val="004A4A62"/>
    <w:rsid w:val="004A7CFB"/>
    <w:rsid w:val="004B236F"/>
    <w:rsid w:val="004B3B79"/>
    <w:rsid w:val="004B5088"/>
    <w:rsid w:val="004B54A0"/>
    <w:rsid w:val="004B5B2D"/>
    <w:rsid w:val="004B5EF8"/>
    <w:rsid w:val="004B672B"/>
    <w:rsid w:val="004B6F2C"/>
    <w:rsid w:val="004B77D7"/>
    <w:rsid w:val="004C007F"/>
    <w:rsid w:val="004C02DF"/>
    <w:rsid w:val="004C1546"/>
    <w:rsid w:val="004C15F5"/>
    <w:rsid w:val="004C180E"/>
    <w:rsid w:val="004C21F8"/>
    <w:rsid w:val="004C3392"/>
    <w:rsid w:val="004C3574"/>
    <w:rsid w:val="004C4DF0"/>
    <w:rsid w:val="004C6A39"/>
    <w:rsid w:val="004C75D3"/>
    <w:rsid w:val="004D00A6"/>
    <w:rsid w:val="004D03BE"/>
    <w:rsid w:val="004D18AB"/>
    <w:rsid w:val="004D44EB"/>
    <w:rsid w:val="004D4546"/>
    <w:rsid w:val="004D6CF3"/>
    <w:rsid w:val="004E05E7"/>
    <w:rsid w:val="004E1AFD"/>
    <w:rsid w:val="004E1D64"/>
    <w:rsid w:val="004E2AB3"/>
    <w:rsid w:val="004E2B17"/>
    <w:rsid w:val="004E789A"/>
    <w:rsid w:val="004E7BA4"/>
    <w:rsid w:val="004F0207"/>
    <w:rsid w:val="004F0F37"/>
    <w:rsid w:val="004F11E8"/>
    <w:rsid w:val="004F1BF6"/>
    <w:rsid w:val="004F3816"/>
    <w:rsid w:val="004F4470"/>
    <w:rsid w:val="004F4DB7"/>
    <w:rsid w:val="004F56BD"/>
    <w:rsid w:val="004F5A26"/>
    <w:rsid w:val="004F5C3D"/>
    <w:rsid w:val="004F7004"/>
    <w:rsid w:val="00500075"/>
    <w:rsid w:val="005019AF"/>
    <w:rsid w:val="00501D5D"/>
    <w:rsid w:val="00502240"/>
    <w:rsid w:val="00502D07"/>
    <w:rsid w:val="005037E1"/>
    <w:rsid w:val="0050466E"/>
    <w:rsid w:val="00505452"/>
    <w:rsid w:val="0050690E"/>
    <w:rsid w:val="00506A25"/>
    <w:rsid w:val="00510036"/>
    <w:rsid w:val="00513325"/>
    <w:rsid w:val="00513543"/>
    <w:rsid w:val="00513BF2"/>
    <w:rsid w:val="00513CC8"/>
    <w:rsid w:val="00513E30"/>
    <w:rsid w:val="00516182"/>
    <w:rsid w:val="00521C7B"/>
    <w:rsid w:val="0052365D"/>
    <w:rsid w:val="00523AFD"/>
    <w:rsid w:val="00524BD8"/>
    <w:rsid w:val="00525ABE"/>
    <w:rsid w:val="00530C85"/>
    <w:rsid w:val="00531CF8"/>
    <w:rsid w:val="005325DB"/>
    <w:rsid w:val="00532D0E"/>
    <w:rsid w:val="0053329F"/>
    <w:rsid w:val="0053718A"/>
    <w:rsid w:val="00541258"/>
    <w:rsid w:val="005427AF"/>
    <w:rsid w:val="00543D40"/>
    <w:rsid w:val="00544439"/>
    <w:rsid w:val="00546B31"/>
    <w:rsid w:val="005474B6"/>
    <w:rsid w:val="00547D7B"/>
    <w:rsid w:val="00552405"/>
    <w:rsid w:val="00552A6E"/>
    <w:rsid w:val="005538DE"/>
    <w:rsid w:val="00553980"/>
    <w:rsid w:val="00553D0D"/>
    <w:rsid w:val="00554740"/>
    <w:rsid w:val="00557A1B"/>
    <w:rsid w:val="00560F58"/>
    <w:rsid w:val="00561ECC"/>
    <w:rsid w:val="00562FB2"/>
    <w:rsid w:val="00564E0F"/>
    <w:rsid w:val="00564FE3"/>
    <w:rsid w:val="00565A1B"/>
    <w:rsid w:val="005665D0"/>
    <w:rsid w:val="005700BF"/>
    <w:rsid w:val="00574EEE"/>
    <w:rsid w:val="00575B88"/>
    <w:rsid w:val="0057740A"/>
    <w:rsid w:val="0057796E"/>
    <w:rsid w:val="00577E32"/>
    <w:rsid w:val="00583702"/>
    <w:rsid w:val="0058444B"/>
    <w:rsid w:val="00590A29"/>
    <w:rsid w:val="00591299"/>
    <w:rsid w:val="005917AF"/>
    <w:rsid w:val="005924DB"/>
    <w:rsid w:val="005930B2"/>
    <w:rsid w:val="00593160"/>
    <w:rsid w:val="00594282"/>
    <w:rsid w:val="00596CCB"/>
    <w:rsid w:val="0059753E"/>
    <w:rsid w:val="0059775C"/>
    <w:rsid w:val="00597A3D"/>
    <w:rsid w:val="00597B53"/>
    <w:rsid w:val="005A022F"/>
    <w:rsid w:val="005A1472"/>
    <w:rsid w:val="005A1D5C"/>
    <w:rsid w:val="005A3696"/>
    <w:rsid w:val="005A678C"/>
    <w:rsid w:val="005B01DC"/>
    <w:rsid w:val="005B22D1"/>
    <w:rsid w:val="005B33B5"/>
    <w:rsid w:val="005B5F1A"/>
    <w:rsid w:val="005B703B"/>
    <w:rsid w:val="005B7184"/>
    <w:rsid w:val="005B72B3"/>
    <w:rsid w:val="005B7D58"/>
    <w:rsid w:val="005C03ED"/>
    <w:rsid w:val="005C1558"/>
    <w:rsid w:val="005C162D"/>
    <w:rsid w:val="005C1698"/>
    <w:rsid w:val="005C3332"/>
    <w:rsid w:val="005C4925"/>
    <w:rsid w:val="005D16C4"/>
    <w:rsid w:val="005D2449"/>
    <w:rsid w:val="005D32A3"/>
    <w:rsid w:val="005D3790"/>
    <w:rsid w:val="005D624B"/>
    <w:rsid w:val="005D7464"/>
    <w:rsid w:val="005E17F5"/>
    <w:rsid w:val="005E2621"/>
    <w:rsid w:val="005E2850"/>
    <w:rsid w:val="005E4276"/>
    <w:rsid w:val="005E5A00"/>
    <w:rsid w:val="005E66F9"/>
    <w:rsid w:val="005E71AB"/>
    <w:rsid w:val="005E72E1"/>
    <w:rsid w:val="005E7A44"/>
    <w:rsid w:val="005F1314"/>
    <w:rsid w:val="005F3EFA"/>
    <w:rsid w:val="005F4077"/>
    <w:rsid w:val="005F63F6"/>
    <w:rsid w:val="005F7E4A"/>
    <w:rsid w:val="00601F16"/>
    <w:rsid w:val="0060318F"/>
    <w:rsid w:val="00603646"/>
    <w:rsid w:val="006048FB"/>
    <w:rsid w:val="00605B43"/>
    <w:rsid w:val="0060606B"/>
    <w:rsid w:val="00606F93"/>
    <w:rsid w:val="0060739F"/>
    <w:rsid w:val="00611B06"/>
    <w:rsid w:val="006133B9"/>
    <w:rsid w:val="006151C3"/>
    <w:rsid w:val="00616AA5"/>
    <w:rsid w:val="00620281"/>
    <w:rsid w:val="00621072"/>
    <w:rsid w:val="00621C8E"/>
    <w:rsid w:val="006221B2"/>
    <w:rsid w:val="00622B97"/>
    <w:rsid w:val="00624047"/>
    <w:rsid w:val="00624331"/>
    <w:rsid w:val="00624D38"/>
    <w:rsid w:val="006312C1"/>
    <w:rsid w:val="00631FF2"/>
    <w:rsid w:val="00632009"/>
    <w:rsid w:val="00632D00"/>
    <w:rsid w:val="006343D2"/>
    <w:rsid w:val="006343E1"/>
    <w:rsid w:val="00635627"/>
    <w:rsid w:val="00635E0A"/>
    <w:rsid w:val="006403AF"/>
    <w:rsid w:val="006422EF"/>
    <w:rsid w:val="00643899"/>
    <w:rsid w:val="00644601"/>
    <w:rsid w:val="006451F0"/>
    <w:rsid w:val="006453AE"/>
    <w:rsid w:val="006464CC"/>
    <w:rsid w:val="006512C4"/>
    <w:rsid w:val="00651E4B"/>
    <w:rsid w:val="0065212C"/>
    <w:rsid w:val="00652F39"/>
    <w:rsid w:val="00655C2B"/>
    <w:rsid w:val="006565A7"/>
    <w:rsid w:val="00656B84"/>
    <w:rsid w:val="006575AB"/>
    <w:rsid w:val="006603C6"/>
    <w:rsid w:val="00661984"/>
    <w:rsid w:val="006635EF"/>
    <w:rsid w:val="00665FBF"/>
    <w:rsid w:val="00667F40"/>
    <w:rsid w:val="00670B86"/>
    <w:rsid w:val="0067166D"/>
    <w:rsid w:val="00672601"/>
    <w:rsid w:val="0067374B"/>
    <w:rsid w:val="00673FDE"/>
    <w:rsid w:val="00674BA8"/>
    <w:rsid w:val="00676496"/>
    <w:rsid w:val="00680745"/>
    <w:rsid w:val="00684949"/>
    <w:rsid w:val="00684C74"/>
    <w:rsid w:val="00685FB7"/>
    <w:rsid w:val="00686374"/>
    <w:rsid w:val="00686AE1"/>
    <w:rsid w:val="0069067A"/>
    <w:rsid w:val="00692D2F"/>
    <w:rsid w:val="006937D1"/>
    <w:rsid w:val="006944A4"/>
    <w:rsid w:val="006947CE"/>
    <w:rsid w:val="00695F2F"/>
    <w:rsid w:val="006967CE"/>
    <w:rsid w:val="0069735D"/>
    <w:rsid w:val="00697998"/>
    <w:rsid w:val="006A1DE5"/>
    <w:rsid w:val="006A210D"/>
    <w:rsid w:val="006A395B"/>
    <w:rsid w:val="006A6305"/>
    <w:rsid w:val="006B068C"/>
    <w:rsid w:val="006B32C1"/>
    <w:rsid w:val="006B35C8"/>
    <w:rsid w:val="006B5C64"/>
    <w:rsid w:val="006B7490"/>
    <w:rsid w:val="006B7E7C"/>
    <w:rsid w:val="006C326D"/>
    <w:rsid w:val="006C3EE8"/>
    <w:rsid w:val="006C4303"/>
    <w:rsid w:val="006C621E"/>
    <w:rsid w:val="006C671C"/>
    <w:rsid w:val="006C780D"/>
    <w:rsid w:val="006C7E3E"/>
    <w:rsid w:val="006D0650"/>
    <w:rsid w:val="006D0690"/>
    <w:rsid w:val="006D29F6"/>
    <w:rsid w:val="006D3ABC"/>
    <w:rsid w:val="006D5739"/>
    <w:rsid w:val="006D61C1"/>
    <w:rsid w:val="006D73B8"/>
    <w:rsid w:val="006E006A"/>
    <w:rsid w:val="006E07C2"/>
    <w:rsid w:val="006E23B7"/>
    <w:rsid w:val="006E268C"/>
    <w:rsid w:val="006E2BE3"/>
    <w:rsid w:val="006E4362"/>
    <w:rsid w:val="006E476C"/>
    <w:rsid w:val="006E5C9A"/>
    <w:rsid w:val="006E5F97"/>
    <w:rsid w:val="006E6D9B"/>
    <w:rsid w:val="006F1B0C"/>
    <w:rsid w:val="006F30EA"/>
    <w:rsid w:val="006F32A2"/>
    <w:rsid w:val="006F4C33"/>
    <w:rsid w:val="006F5A7F"/>
    <w:rsid w:val="006F5FC9"/>
    <w:rsid w:val="006F67BC"/>
    <w:rsid w:val="007032E2"/>
    <w:rsid w:val="00703341"/>
    <w:rsid w:val="0070357D"/>
    <w:rsid w:val="00703787"/>
    <w:rsid w:val="007040C2"/>
    <w:rsid w:val="007066D6"/>
    <w:rsid w:val="00711C20"/>
    <w:rsid w:val="00713C0F"/>
    <w:rsid w:val="00716F75"/>
    <w:rsid w:val="007177FD"/>
    <w:rsid w:val="00720A89"/>
    <w:rsid w:val="007217F6"/>
    <w:rsid w:val="00723C64"/>
    <w:rsid w:val="007254FF"/>
    <w:rsid w:val="0073166A"/>
    <w:rsid w:val="007319FC"/>
    <w:rsid w:val="00733474"/>
    <w:rsid w:val="0073446A"/>
    <w:rsid w:val="00734520"/>
    <w:rsid w:val="0073461C"/>
    <w:rsid w:val="007407D5"/>
    <w:rsid w:val="007409FC"/>
    <w:rsid w:val="00741313"/>
    <w:rsid w:val="00741505"/>
    <w:rsid w:val="00741E21"/>
    <w:rsid w:val="00742095"/>
    <w:rsid w:val="00743B6C"/>
    <w:rsid w:val="00746A4C"/>
    <w:rsid w:val="00746F1D"/>
    <w:rsid w:val="00747424"/>
    <w:rsid w:val="0074753C"/>
    <w:rsid w:val="00750131"/>
    <w:rsid w:val="00750B6D"/>
    <w:rsid w:val="0075119D"/>
    <w:rsid w:val="00751383"/>
    <w:rsid w:val="00751611"/>
    <w:rsid w:val="00751FEF"/>
    <w:rsid w:val="00753554"/>
    <w:rsid w:val="007539EF"/>
    <w:rsid w:val="00753D24"/>
    <w:rsid w:val="0075408C"/>
    <w:rsid w:val="0075486F"/>
    <w:rsid w:val="007554A4"/>
    <w:rsid w:val="00755EB5"/>
    <w:rsid w:val="00756DBC"/>
    <w:rsid w:val="007570AB"/>
    <w:rsid w:val="007600E3"/>
    <w:rsid w:val="00761A45"/>
    <w:rsid w:val="00761F89"/>
    <w:rsid w:val="00763655"/>
    <w:rsid w:val="00763BFC"/>
    <w:rsid w:val="00764C01"/>
    <w:rsid w:val="00765547"/>
    <w:rsid w:val="00766CB2"/>
    <w:rsid w:val="00766CDA"/>
    <w:rsid w:val="00767DB8"/>
    <w:rsid w:val="00770402"/>
    <w:rsid w:val="007716A8"/>
    <w:rsid w:val="00771C83"/>
    <w:rsid w:val="00772C59"/>
    <w:rsid w:val="007732F6"/>
    <w:rsid w:val="00774F13"/>
    <w:rsid w:val="007802DD"/>
    <w:rsid w:val="007837C5"/>
    <w:rsid w:val="00784D0B"/>
    <w:rsid w:val="00787611"/>
    <w:rsid w:val="007878CE"/>
    <w:rsid w:val="00787D3E"/>
    <w:rsid w:val="00790259"/>
    <w:rsid w:val="007917DB"/>
    <w:rsid w:val="00791FD1"/>
    <w:rsid w:val="00793B35"/>
    <w:rsid w:val="00794164"/>
    <w:rsid w:val="0079551F"/>
    <w:rsid w:val="00795935"/>
    <w:rsid w:val="00795E1F"/>
    <w:rsid w:val="00795F50"/>
    <w:rsid w:val="00796023"/>
    <w:rsid w:val="007A07FF"/>
    <w:rsid w:val="007A0AAC"/>
    <w:rsid w:val="007A19AE"/>
    <w:rsid w:val="007A2784"/>
    <w:rsid w:val="007A2939"/>
    <w:rsid w:val="007A309C"/>
    <w:rsid w:val="007A418A"/>
    <w:rsid w:val="007A4AC8"/>
    <w:rsid w:val="007A6217"/>
    <w:rsid w:val="007A756C"/>
    <w:rsid w:val="007B05CB"/>
    <w:rsid w:val="007B20B1"/>
    <w:rsid w:val="007B254D"/>
    <w:rsid w:val="007B3295"/>
    <w:rsid w:val="007B386F"/>
    <w:rsid w:val="007B5CC0"/>
    <w:rsid w:val="007B6311"/>
    <w:rsid w:val="007B6891"/>
    <w:rsid w:val="007B7D40"/>
    <w:rsid w:val="007C0304"/>
    <w:rsid w:val="007C395B"/>
    <w:rsid w:val="007C51EC"/>
    <w:rsid w:val="007C6CB4"/>
    <w:rsid w:val="007C6FA5"/>
    <w:rsid w:val="007C7C8A"/>
    <w:rsid w:val="007D0C0C"/>
    <w:rsid w:val="007D10FF"/>
    <w:rsid w:val="007D2A5A"/>
    <w:rsid w:val="007D2DC3"/>
    <w:rsid w:val="007D387E"/>
    <w:rsid w:val="007D43EC"/>
    <w:rsid w:val="007D49AA"/>
    <w:rsid w:val="007D4A3A"/>
    <w:rsid w:val="007D5211"/>
    <w:rsid w:val="007D673D"/>
    <w:rsid w:val="007D780E"/>
    <w:rsid w:val="007E0BFD"/>
    <w:rsid w:val="007E2C7C"/>
    <w:rsid w:val="007E338F"/>
    <w:rsid w:val="007E391B"/>
    <w:rsid w:val="007E4582"/>
    <w:rsid w:val="007E5F82"/>
    <w:rsid w:val="007E653B"/>
    <w:rsid w:val="007E7135"/>
    <w:rsid w:val="007E71BD"/>
    <w:rsid w:val="007E72C1"/>
    <w:rsid w:val="007F0405"/>
    <w:rsid w:val="007F046E"/>
    <w:rsid w:val="007F0475"/>
    <w:rsid w:val="007F0BE0"/>
    <w:rsid w:val="007F1829"/>
    <w:rsid w:val="007F22C9"/>
    <w:rsid w:val="007F29B8"/>
    <w:rsid w:val="007F4C01"/>
    <w:rsid w:val="007F6E95"/>
    <w:rsid w:val="007F7E51"/>
    <w:rsid w:val="008016C0"/>
    <w:rsid w:val="00801C65"/>
    <w:rsid w:val="00802C19"/>
    <w:rsid w:val="00803466"/>
    <w:rsid w:val="00803D17"/>
    <w:rsid w:val="00804EAB"/>
    <w:rsid w:val="00804F2A"/>
    <w:rsid w:val="0080593B"/>
    <w:rsid w:val="008061A8"/>
    <w:rsid w:val="00807C4F"/>
    <w:rsid w:val="0081062A"/>
    <w:rsid w:val="00811309"/>
    <w:rsid w:val="00812558"/>
    <w:rsid w:val="00812A8B"/>
    <w:rsid w:val="008132FF"/>
    <w:rsid w:val="0081367A"/>
    <w:rsid w:val="00813C3D"/>
    <w:rsid w:val="008158A2"/>
    <w:rsid w:val="008160C9"/>
    <w:rsid w:val="00816211"/>
    <w:rsid w:val="00816804"/>
    <w:rsid w:val="00820848"/>
    <w:rsid w:val="0082194A"/>
    <w:rsid w:val="0082464A"/>
    <w:rsid w:val="008253A2"/>
    <w:rsid w:val="008265F1"/>
    <w:rsid w:val="008274D3"/>
    <w:rsid w:val="00827BAA"/>
    <w:rsid w:val="008301FF"/>
    <w:rsid w:val="00830BD0"/>
    <w:rsid w:val="008310D5"/>
    <w:rsid w:val="008319AB"/>
    <w:rsid w:val="008323C2"/>
    <w:rsid w:val="008328E6"/>
    <w:rsid w:val="00833C9A"/>
    <w:rsid w:val="00834119"/>
    <w:rsid w:val="00835175"/>
    <w:rsid w:val="00835881"/>
    <w:rsid w:val="00836E17"/>
    <w:rsid w:val="00837FE3"/>
    <w:rsid w:val="0084269D"/>
    <w:rsid w:val="00842771"/>
    <w:rsid w:val="00843105"/>
    <w:rsid w:val="00846928"/>
    <w:rsid w:val="00850510"/>
    <w:rsid w:val="0085089C"/>
    <w:rsid w:val="0085149B"/>
    <w:rsid w:val="0085291B"/>
    <w:rsid w:val="008537F9"/>
    <w:rsid w:val="00853976"/>
    <w:rsid w:val="00854A7E"/>
    <w:rsid w:val="00854FEA"/>
    <w:rsid w:val="00856DFA"/>
    <w:rsid w:val="00860332"/>
    <w:rsid w:val="008603DF"/>
    <w:rsid w:val="008610BC"/>
    <w:rsid w:val="008611EE"/>
    <w:rsid w:val="00861A94"/>
    <w:rsid w:val="00861AC4"/>
    <w:rsid w:val="00863B14"/>
    <w:rsid w:val="00863EF6"/>
    <w:rsid w:val="008641D3"/>
    <w:rsid w:val="008641E8"/>
    <w:rsid w:val="008668AA"/>
    <w:rsid w:val="008677EB"/>
    <w:rsid w:val="008703B8"/>
    <w:rsid w:val="008713FA"/>
    <w:rsid w:val="00871B5F"/>
    <w:rsid w:val="00872AB0"/>
    <w:rsid w:val="00873E34"/>
    <w:rsid w:val="00875A8E"/>
    <w:rsid w:val="008761AC"/>
    <w:rsid w:val="00877666"/>
    <w:rsid w:val="00877C4B"/>
    <w:rsid w:val="008813B1"/>
    <w:rsid w:val="00881D40"/>
    <w:rsid w:val="00882A78"/>
    <w:rsid w:val="008900A6"/>
    <w:rsid w:val="008907A1"/>
    <w:rsid w:val="008908FB"/>
    <w:rsid w:val="0089118B"/>
    <w:rsid w:val="008918CE"/>
    <w:rsid w:val="00894102"/>
    <w:rsid w:val="00894C14"/>
    <w:rsid w:val="008962F1"/>
    <w:rsid w:val="008979F1"/>
    <w:rsid w:val="008A07D6"/>
    <w:rsid w:val="008A13A7"/>
    <w:rsid w:val="008A2FA9"/>
    <w:rsid w:val="008A3226"/>
    <w:rsid w:val="008A4307"/>
    <w:rsid w:val="008A5C7B"/>
    <w:rsid w:val="008A5D4D"/>
    <w:rsid w:val="008A64F6"/>
    <w:rsid w:val="008A7440"/>
    <w:rsid w:val="008B05E4"/>
    <w:rsid w:val="008B396E"/>
    <w:rsid w:val="008B3C6C"/>
    <w:rsid w:val="008B754C"/>
    <w:rsid w:val="008C115C"/>
    <w:rsid w:val="008C1E8B"/>
    <w:rsid w:val="008C3CDF"/>
    <w:rsid w:val="008C3EAC"/>
    <w:rsid w:val="008C3FF9"/>
    <w:rsid w:val="008C4749"/>
    <w:rsid w:val="008C4942"/>
    <w:rsid w:val="008C7926"/>
    <w:rsid w:val="008D15B1"/>
    <w:rsid w:val="008D274F"/>
    <w:rsid w:val="008D7F28"/>
    <w:rsid w:val="008E141B"/>
    <w:rsid w:val="008E2216"/>
    <w:rsid w:val="008E4090"/>
    <w:rsid w:val="008E4091"/>
    <w:rsid w:val="008E462A"/>
    <w:rsid w:val="008E4C4C"/>
    <w:rsid w:val="008E5019"/>
    <w:rsid w:val="008E693F"/>
    <w:rsid w:val="008E7334"/>
    <w:rsid w:val="008F04EB"/>
    <w:rsid w:val="008F0944"/>
    <w:rsid w:val="008F1727"/>
    <w:rsid w:val="008F33DF"/>
    <w:rsid w:val="008F3647"/>
    <w:rsid w:val="008F3780"/>
    <w:rsid w:val="008F50F0"/>
    <w:rsid w:val="008F6970"/>
    <w:rsid w:val="008F7BDE"/>
    <w:rsid w:val="0090072E"/>
    <w:rsid w:val="00901564"/>
    <w:rsid w:val="00905268"/>
    <w:rsid w:val="0090537E"/>
    <w:rsid w:val="00905432"/>
    <w:rsid w:val="00905654"/>
    <w:rsid w:val="00907B6E"/>
    <w:rsid w:val="00907E41"/>
    <w:rsid w:val="0091033E"/>
    <w:rsid w:val="00910AF1"/>
    <w:rsid w:val="009128B7"/>
    <w:rsid w:val="009133FA"/>
    <w:rsid w:val="009231CD"/>
    <w:rsid w:val="009265A7"/>
    <w:rsid w:val="00926EEF"/>
    <w:rsid w:val="00927823"/>
    <w:rsid w:val="00927AC7"/>
    <w:rsid w:val="00931873"/>
    <w:rsid w:val="00931D0A"/>
    <w:rsid w:val="009322B5"/>
    <w:rsid w:val="00932F46"/>
    <w:rsid w:val="00934DE5"/>
    <w:rsid w:val="00936F18"/>
    <w:rsid w:val="00936F2E"/>
    <w:rsid w:val="009372EA"/>
    <w:rsid w:val="00937B46"/>
    <w:rsid w:val="00937CE3"/>
    <w:rsid w:val="00941535"/>
    <w:rsid w:val="00941663"/>
    <w:rsid w:val="009424D9"/>
    <w:rsid w:val="009428AD"/>
    <w:rsid w:val="00943227"/>
    <w:rsid w:val="00943A0E"/>
    <w:rsid w:val="00943F9F"/>
    <w:rsid w:val="00945E2C"/>
    <w:rsid w:val="0094646E"/>
    <w:rsid w:val="00946F48"/>
    <w:rsid w:val="009477F2"/>
    <w:rsid w:val="00950EDD"/>
    <w:rsid w:val="009512C3"/>
    <w:rsid w:val="009529A2"/>
    <w:rsid w:val="00953060"/>
    <w:rsid w:val="0095357F"/>
    <w:rsid w:val="00954361"/>
    <w:rsid w:val="00954365"/>
    <w:rsid w:val="0095527F"/>
    <w:rsid w:val="00956346"/>
    <w:rsid w:val="0096210C"/>
    <w:rsid w:val="00963A0E"/>
    <w:rsid w:val="00964AAD"/>
    <w:rsid w:val="00966122"/>
    <w:rsid w:val="00967114"/>
    <w:rsid w:val="00970EEC"/>
    <w:rsid w:val="009718E4"/>
    <w:rsid w:val="009722C2"/>
    <w:rsid w:val="0097257C"/>
    <w:rsid w:val="00972BBD"/>
    <w:rsid w:val="009732A6"/>
    <w:rsid w:val="009734F4"/>
    <w:rsid w:val="009737FF"/>
    <w:rsid w:val="00973901"/>
    <w:rsid w:val="00976057"/>
    <w:rsid w:val="0097641A"/>
    <w:rsid w:val="00977450"/>
    <w:rsid w:val="00977FD9"/>
    <w:rsid w:val="00981733"/>
    <w:rsid w:val="009821D7"/>
    <w:rsid w:val="00983696"/>
    <w:rsid w:val="00984EC2"/>
    <w:rsid w:val="009901C9"/>
    <w:rsid w:val="00990A55"/>
    <w:rsid w:val="00994804"/>
    <w:rsid w:val="00996897"/>
    <w:rsid w:val="009A00C3"/>
    <w:rsid w:val="009A49AE"/>
    <w:rsid w:val="009A4D6C"/>
    <w:rsid w:val="009A5296"/>
    <w:rsid w:val="009A61F7"/>
    <w:rsid w:val="009A7D64"/>
    <w:rsid w:val="009B1A86"/>
    <w:rsid w:val="009B2BE7"/>
    <w:rsid w:val="009B32DE"/>
    <w:rsid w:val="009B33AD"/>
    <w:rsid w:val="009B5114"/>
    <w:rsid w:val="009B71E9"/>
    <w:rsid w:val="009C0D69"/>
    <w:rsid w:val="009C22D1"/>
    <w:rsid w:val="009C27DE"/>
    <w:rsid w:val="009C3BDA"/>
    <w:rsid w:val="009C3DB9"/>
    <w:rsid w:val="009C6443"/>
    <w:rsid w:val="009C7ABB"/>
    <w:rsid w:val="009C7D0D"/>
    <w:rsid w:val="009D055E"/>
    <w:rsid w:val="009D1025"/>
    <w:rsid w:val="009D2231"/>
    <w:rsid w:val="009D5216"/>
    <w:rsid w:val="009D587F"/>
    <w:rsid w:val="009D6446"/>
    <w:rsid w:val="009E0B26"/>
    <w:rsid w:val="009E2D5B"/>
    <w:rsid w:val="009E417D"/>
    <w:rsid w:val="009E4512"/>
    <w:rsid w:val="009E625D"/>
    <w:rsid w:val="009E7910"/>
    <w:rsid w:val="009F0645"/>
    <w:rsid w:val="009F0B4C"/>
    <w:rsid w:val="009F35FA"/>
    <w:rsid w:val="009F46F4"/>
    <w:rsid w:val="009F4DD9"/>
    <w:rsid w:val="009F57B3"/>
    <w:rsid w:val="009F60A0"/>
    <w:rsid w:val="009F64ED"/>
    <w:rsid w:val="009F6798"/>
    <w:rsid w:val="009F7A47"/>
    <w:rsid w:val="009F7E9A"/>
    <w:rsid w:val="00A01117"/>
    <w:rsid w:val="00A02C51"/>
    <w:rsid w:val="00A068ED"/>
    <w:rsid w:val="00A07DA3"/>
    <w:rsid w:val="00A10398"/>
    <w:rsid w:val="00A1080B"/>
    <w:rsid w:val="00A1083B"/>
    <w:rsid w:val="00A10A96"/>
    <w:rsid w:val="00A11AE4"/>
    <w:rsid w:val="00A11CE4"/>
    <w:rsid w:val="00A12129"/>
    <w:rsid w:val="00A125A5"/>
    <w:rsid w:val="00A12612"/>
    <w:rsid w:val="00A134C6"/>
    <w:rsid w:val="00A14231"/>
    <w:rsid w:val="00A14A69"/>
    <w:rsid w:val="00A15BCE"/>
    <w:rsid w:val="00A20BFA"/>
    <w:rsid w:val="00A21FC3"/>
    <w:rsid w:val="00A24E6E"/>
    <w:rsid w:val="00A3011B"/>
    <w:rsid w:val="00A31357"/>
    <w:rsid w:val="00A31C73"/>
    <w:rsid w:val="00A32C02"/>
    <w:rsid w:val="00A338AB"/>
    <w:rsid w:val="00A33931"/>
    <w:rsid w:val="00A37505"/>
    <w:rsid w:val="00A42873"/>
    <w:rsid w:val="00A4304A"/>
    <w:rsid w:val="00A44773"/>
    <w:rsid w:val="00A460DB"/>
    <w:rsid w:val="00A47F92"/>
    <w:rsid w:val="00A51ECA"/>
    <w:rsid w:val="00A524DD"/>
    <w:rsid w:val="00A53F54"/>
    <w:rsid w:val="00A545CE"/>
    <w:rsid w:val="00A54E19"/>
    <w:rsid w:val="00A56CC3"/>
    <w:rsid w:val="00A57B60"/>
    <w:rsid w:val="00A60E65"/>
    <w:rsid w:val="00A63195"/>
    <w:rsid w:val="00A64522"/>
    <w:rsid w:val="00A64993"/>
    <w:rsid w:val="00A71F55"/>
    <w:rsid w:val="00A71FE6"/>
    <w:rsid w:val="00A72CE5"/>
    <w:rsid w:val="00A74C3D"/>
    <w:rsid w:val="00A75F77"/>
    <w:rsid w:val="00A76127"/>
    <w:rsid w:val="00A76504"/>
    <w:rsid w:val="00A80131"/>
    <w:rsid w:val="00A81E5E"/>
    <w:rsid w:val="00A86553"/>
    <w:rsid w:val="00A87DB4"/>
    <w:rsid w:val="00A90B87"/>
    <w:rsid w:val="00A93441"/>
    <w:rsid w:val="00A9358C"/>
    <w:rsid w:val="00A955B2"/>
    <w:rsid w:val="00A95C7A"/>
    <w:rsid w:val="00A972B0"/>
    <w:rsid w:val="00A97513"/>
    <w:rsid w:val="00AA10AC"/>
    <w:rsid w:val="00AA21FC"/>
    <w:rsid w:val="00AA5434"/>
    <w:rsid w:val="00AA5C4C"/>
    <w:rsid w:val="00AA5E96"/>
    <w:rsid w:val="00AA64A6"/>
    <w:rsid w:val="00AA7737"/>
    <w:rsid w:val="00AB098B"/>
    <w:rsid w:val="00AB399F"/>
    <w:rsid w:val="00AB3D86"/>
    <w:rsid w:val="00AB4012"/>
    <w:rsid w:val="00AB5FC2"/>
    <w:rsid w:val="00AB6F37"/>
    <w:rsid w:val="00AC0247"/>
    <w:rsid w:val="00AC0FAE"/>
    <w:rsid w:val="00AC188A"/>
    <w:rsid w:val="00AC215D"/>
    <w:rsid w:val="00AC2CE7"/>
    <w:rsid w:val="00AC2F45"/>
    <w:rsid w:val="00AC384C"/>
    <w:rsid w:val="00AC4D96"/>
    <w:rsid w:val="00AC52A6"/>
    <w:rsid w:val="00AC6D67"/>
    <w:rsid w:val="00AD5DED"/>
    <w:rsid w:val="00AD6838"/>
    <w:rsid w:val="00AD73C5"/>
    <w:rsid w:val="00AD7EF2"/>
    <w:rsid w:val="00AE08ED"/>
    <w:rsid w:val="00AE0B9D"/>
    <w:rsid w:val="00AE1576"/>
    <w:rsid w:val="00AE17F0"/>
    <w:rsid w:val="00AE22FD"/>
    <w:rsid w:val="00AE23B2"/>
    <w:rsid w:val="00AE2F78"/>
    <w:rsid w:val="00AE3938"/>
    <w:rsid w:val="00AE47D5"/>
    <w:rsid w:val="00AE5863"/>
    <w:rsid w:val="00AE62FB"/>
    <w:rsid w:val="00AE67D6"/>
    <w:rsid w:val="00AF104E"/>
    <w:rsid w:val="00AF145A"/>
    <w:rsid w:val="00AF4655"/>
    <w:rsid w:val="00AF54E9"/>
    <w:rsid w:val="00B001DF"/>
    <w:rsid w:val="00B006F8"/>
    <w:rsid w:val="00B01373"/>
    <w:rsid w:val="00B02200"/>
    <w:rsid w:val="00B02756"/>
    <w:rsid w:val="00B028A6"/>
    <w:rsid w:val="00B03205"/>
    <w:rsid w:val="00B05C1D"/>
    <w:rsid w:val="00B05F17"/>
    <w:rsid w:val="00B063C0"/>
    <w:rsid w:val="00B07537"/>
    <w:rsid w:val="00B10991"/>
    <w:rsid w:val="00B12669"/>
    <w:rsid w:val="00B13D05"/>
    <w:rsid w:val="00B142E8"/>
    <w:rsid w:val="00B224B2"/>
    <w:rsid w:val="00B2293B"/>
    <w:rsid w:val="00B23F68"/>
    <w:rsid w:val="00B24D24"/>
    <w:rsid w:val="00B25C8F"/>
    <w:rsid w:val="00B26292"/>
    <w:rsid w:val="00B27A91"/>
    <w:rsid w:val="00B30395"/>
    <w:rsid w:val="00B30F11"/>
    <w:rsid w:val="00B3120E"/>
    <w:rsid w:val="00B32DC9"/>
    <w:rsid w:val="00B32F4E"/>
    <w:rsid w:val="00B3450B"/>
    <w:rsid w:val="00B34792"/>
    <w:rsid w:val="00B348F0"/>
    <w:rsid w:val="00B354DD"/>
    <w:rsid w:val="00B36781"/>
    <w:rsid w:val="00B36C93"/>
    <w:rsid w:val="00B36CA2"/>
    <w:rsid w:val="00B400C4"/>
    <w:rsid w:val="00B401B9"/>
    <w:rsid w:val="00B403F9"/>
    <w:rsid w:val="00B42EA8"/>
    <w:rsid w:val="00B43455"/>
    <w:rsid w:val="00B44BAD"/>
    <w:rsid w:val="00B456B0"/>
    <w:rsid w:val="00B468F0"/>
    <w:rsid w:val="00B46A17"/>
    <w:rsid w:val="00B46A85"/>
    <w:rsid w:val="00B46DA1"/>
    <w:rsid w:val="00B47E9F"/>
    <w:rsid w:val="00B524D3"/>
    <w:rsid w:val="00B52965"/>
    <w:rsid w:val="00B5331B"/>
    <w:rsid w:val="00B5389A"/>
    <w:rsid w:val="00B53ACF"/>
    <w:rsid w:val="00B53DEE"/>
    <w:rsid w:val="00B54356"/>
    <w:rsid w:val="00B5468B"/>
    <w:rsid w:val="00B54BA7"/>
    <w:rsid w:val="00B5506A"/>
    <w:rsid w:val="00B55795"/>
    <w:rsid w:val="00B56D6D"/>
    <w:rsid w:val="00B57171"/>
    <w:rsid w:val="00B57579"/>
    <w:rsid w:val="00B62A5D"/>
    <w:rsid w:val="00B644C9"/>
    <w:rsid w:val="00B668FB"/>
    <w:rsid w:val="00B67B84"/>
    <w:rsid w:val="00B70801"/>
    <w:rsid w:val="00B70B41"/>
    <w:rsid w:val="00B711AA"/>
    <w:rsid w:val="00B72564"/>
    <w:rsid w:val="00B73F48"/>
    <w:rsid w:val="00B74EDF"/>
    <w:rsid w:val="00B752F3"/>
    <w:rsid w:val="00B7646A"/>
    <w:rsid w:val="00B77EF5"/>
    <w:rsid w:val="00B77F90"/>
    <w:rsid w:val="00B80D5E"/>
    <w:rsid w:val="00B83139"/>
    <w:rsid w:val="00B835DD"/>
    <w:rsid w:val="00B83D44"/>
    <w:rsid w:val="00B85057"/>
    <w:rsid w:val="00B855AE"/>
    <w:rsid w:val="00B85E3A"/>
    <w:rsid w:val="00B8610B"/>
    <w:rsid w:val="00B91F6E"/>
    <w:rsid w:val="00B927F9"/>
    <w:rsid w:val="00B92CB7"/>
    <w:rsid w:val="00B95700"/>
    <w:rsid w:val="00B974A1"/>
    <w:rsid w:val="00BA0673"/>
    <w:rsid w:val="00BA0FFF"/>
    <w:rsid w:val="00BA2361"/>
    <w:rsid w:val="00BA2ADB"/>
    <w:rsid w:val="00BA3387"/>
    <w:rsid w:val="00BA35DA"/>
    <w:rsid w:val="00BA3A1C"/>
    <w:rsid w:val="00BA5E57"/>
    <w:rsid w:val="00BA6441"/>
    <w:rsid w:val="00BA68D2"/>
    <w:rsid w:val="00BA6DDD"/>
    <w:rsid w:val="00BB0BF5"/>
    <w:rsid w:val="00BB195A"/>
    <w:rsid w:val="00BB1D1D"/>
    <w:rsid w:val="00BB248A"/>
    <w:rsid w:val="00BB27DA"/>
    <w:rsid w:val="00BB2A88"/>
    <w:rsid w:val="00BB3F63"/>
    <w:rsid w:val="00BB426D"/>
    <w:rsid w:val="00BB574F"/>
    <w:rsid w:val="00BB57F1"/>
    <w:rsid w:val="00BB5930"/>
    <w:rsid w:val="00BB743F"/>
    <w:rsid w:val="00BB78BA"/>
    <w:rsid w:val="00BC47E8"/>
    <w:rsid w:val="00BC51CC"/>
    <w:rsid w:val="00BC73B3"/>
    <w:rsid w:val="00BD2A87"/>
    <w:rsid w:val="00BD3C0E"/>
    <w:rsid w:val="00BD7F6B"/>
    <w:rsid w:val="00BE2DFF"/>
    <w:rsid w:val="00BE3066"/>
    <w:rsid w:val="00BE4D70"/>
    <w:rsid w:val="00BE66DD"/>
    <w:rsid w:val="00BE716E"/>
    <w:rsid w:val="00BE7FBF"/>
    <w:rsid w:val="00BF02C9"/>
    <w:rsid w:val="00BF1BC2"/>
    <w:rsid w:val="00BF2259"/>
    <w:rsid w:val="00BF37A5"/>
    <w:rsid w:val="00BF39ED"/>
    <w:rsid w:val="00BF3B66"/>
    <w:rsid w:val="00BF4BA2"/>
    <w:rsid w:val="00BF61AB"/>
    <w:rsid w:val="00C00B0F"/>
    <w:rsid w:val="00C00E2E"/>
    <w:rsid w:val="00C01805"/>
    <w:rsid w:val="00C018C1"/>
    <w:rsid w:val="00C035BE"/>
    <w:rsid w:val="00C043C9"/>
    <w:rsid w:val="00C059B2"/>
    <w:rsid w:val="00C060BD"/>
    <w:rsid w:val="00C06287"/>
    <w:rsid w:val="00C07F74"/>
    <w:rsid w:val="00C107FC"/>
    <w:rsid w:val="00C109E2"/>
    <w:rsid w:val="00C1103C"/>
    <w:rsid w:val="00C11A48"/>
    <w:rsid w:val="00C14BC7"/>
    <w:rsid w:val="00C14C93"/>
    <w:rsid w:val="00C157C9"/>
    <w:rsid w:val="00C15E11"/>
    <w:rsid w:val="00C2009C"/>
    <w:rsid w:val="00C2080F"/>
    <w:rsid w:val="00C26281"/>
    <w:rsid w:val="00C270C3"/>
    <w:rsid w:val="00C27751"/>
    <w:rsid w:val="00C27BC0"/>
    <w:rsid w:val="00C32A9A"/>
    <w:rsid w:val="00C34940"/>
    <w:rsid w:val="00C35691"/>
    <w:rsid w:val="00C3671E"/>
    <w:rsid w:val="00C378F0"/>
    <w:rsid w:val="00C37963"/>
    <w:rsid w:val="00C40077"/>
    <w:rsid w:val="00C42CB2"/>
    <w:rsid w:val="00C43A42"/>
    <w:rsid w:val="00C4598A"/>
    <w:rsid w:val="00C462AC"/>
    <w:rsid w:val="00C47055"/>
    <w:rsid w:val="00C5036B"/>
    <w:rsid w:val="00C51990"/>
    <w:rsid w:val="00C5276F"/>
    <w:rsid w:val="00C53A5C"/>
    <w:rsid w:val="00C55451"/>
    <w:rsid w:val="00C559E9"/>
    <w:rsid w:val="00C55D81"/>
    <w:rsid w:val="00C60785"/>
    <w:rsid w:val="00C60E40"/>
    <w:rsid w:val="00C638C0"/>
    <w:rsid w:val="00C64D26"/>
    <w:rsid w:val="00C6618E"/>
    <w:rsid w:val="00C6724B"/>
    <w:rsid w:val="00C6767C"/>
    <w:rsid w:val="00C721D1"/>
    <w:rsid w:val="00C73A77"/>
    <w:rsid w:val="00C74331"/>
    <w:rsid w:val="00C75734"/>
    <w:rsid w:val="00C75F38"/>
    <w:rsid w:val="00C76F24"/>
    <w:rsid w:val="00C779A2"/>
    <w:rsid w:val="00C77AE4"/>
    <w:rsid w:val="00C77FE3"/>
    <w:rsid w:val="00C81987"/>
    <w:rsid w:val="00C81F19"/>
    <w:rsid w:val="00C83109"/>
    <w:rsid w:val="00C83B71"/>
    <w:rsid w:val="00C840F5"/>
    <w:rsid w:val="00C841AE"/>
    <w:rsid w:val="00C844CA"/>
    <w:rsid w:val="00C8465B"/>
    <w:rsid w:val="00C84A12"/>
    <w:rsid w:val="00C92D67"/>
    <w:rsid w:val="00C92FE3"/>
    <w:rsid w:val="00C935A1"/>
    <w:rsid w:val="00C9483F"/>
    <w:rsid w:val="00C948C6"/>
    <w:rsid w:val="00C957A5"/>
    <w:rsid w:val="00C961F9"/>
    <w:rsid w:val="00CA1193"/>
    <w:rsid w:val="00CA1EFB"/>
    <w:rsid w:val="00CA3E93"/>
    <w:rsid w:val="00CA4C0C"/>
    <w:rsid w:val="00CA4E3F"/>
    <w:rsid w:val="00CA4F76"/>
    <w:rsid w:val="00CA5012"/>
    <w:rsid w:val="00CA771D"/>
    <w:rsid w:val="00CB0D79"/>
    <w:rsid w:val="00CB0DD5"/>
    <w:rsid w:val="00CB2975"/>
    <w:rsid w:val="00CB6560"/>
    <w:rsid w:val="00CB7740"/>
    <w:rsid w:val="00CC1F3D"/>
    <w:rsid w:val="00CC2797"/>
    <w:rsid w:val="00CC69E3"/>
    <w:rsid w:val="00CD4ACF"/>
    <w:rsid w:val="00CD55B2"/>
    <w:rsid w:val="00CD6342"/>
    <w:rsid w:val="00CD715E"/>
    <w:rsid w:val="00CD7381"/>
    <w:rsid w:val="00CD75E0"/>
    <w:rsid w:val="00CE16FC"/>
    <w:rsid w:val="00CE3319"/>
    <w:rsid w:val="00CE38D5"/>
    <w:rsid w:val="00CE3DA7"/>
    <w:rsid w:val="00CE3DE0"/>
    <w:rsid w:val="00CE56D9"/>
    <w:rsid w:val="00CE73F4"/>
    <w:rsid w:val="00CE7F62"/>
    <w:rsid w:val="00CF174F"/>
    <w:rsid w:val="00CF2045"/>
    <w:rsid w:val="00CF4894"/>
    <w:rsid w:val="00CF5CDE"/>
    <w:rsid w:val="00CF6972"/>
    <w:rsid w:val="00CF6E34"/>
    <w:rsid w:val="00CF7312"/>
    <w:rsid w:val="00D0195E"/>
    <w:rsid w:val="00D03D79"/>
    <w:rsid w:val="00D057C7"/>
    <w:rsid w:val="00D06518"/>
    <w:rsid w:val="00D06606"/>
    <w:rsid w:val="00D07EFD"/>
    <w:rsid w:val="00D10F18"/>
    <w:rsid w:val="00D13C5D"/>
    <w:rsid w:val="00D13F5C"/>
    <w:rsid w:val="00D14442"/>
    <w:rsid w:val="00D14A23"/>
    <w:rsid w:val="00D151F0"/>
    <w:rsid w:val="00D1633C"/>
    <w:rsid w:val="00D177E0"/>
    <w:rsid w:val="00D2163A"/>
    <w:rsid w:val="00D23593"/>
    <w:rsid w:val="00D23A93"/>
    <w:rsid w:val="00D23DFA"/>
    <w:rsid w:val="00D2526B"/>
    <w:rsid w:val="00D25286"/>
    <w:rsid w:val="00D27607"/>
    <w:rsid w:val="00D276B1"/>
    <w:rsid w:val="00D3251C"/>
    <w:rsid w:val="00D3365C"/>
    <w:rsid w:val="00D339A4"/>
    <w:rsid w:val="00D35C06"/>
    <w:rsid w:val="00D40537"/>
    <w:rsid w:val="00D42625"/>
    <w:rsid w:val="00D43734"/>
    <w:rsid w:val="00D4549C"/>
    <w:rsid w:val="00D459E9"/>
    <w:rsid w:val="00D45C4D"/>
    <w:rsid w:val="00D467D5"/>
    <w:rsid w:val="00D478E8"/>
    <w:rsid w:val="00D50031"/>
    <w:rsid w:val="00D504D5"/>
    <w:rsid w:val="00D51624"/>
    <w:rsid w:val="00D52E69"/>
    <w:rsid w:val="00D541E3"/>
    <w:rsid w:val="00D570BA"/>
    <w:rsid w:val="00D60097"/>
    <w:rsid w:val="00D60A44"/>
    <w:rsid w:val="00D626A8"/>
    <w:rsid w:val="00D62864"/>
    <w:rsid w:val="00D62A72"/>
    <w:rsid w:val="00D62D50"/>
    <w:rsid w:val="00D63600"/>
    <w:rsid w:val="00D64C58"/>
    <w:rsid w:val="00D6584D"/>
    <w:rsid w:val="00D65C45"/>
    <w:rsid w:val="00D663CF"/>
    <w:rsid w:val="00D6679F"/>
    <w:rsid w:val="00D670DB"/>
    <w:rsid w:val="00D7079D"/>
    <w:rsid w:val="00D71671"/>
    <w:rsid w:val="00D72974"/>
    <w:rsid w:val="00D73DCD"/>
    <w:rsid w:val="00D75343"/>
    <w:rsid w:val="00D76F4A"/>
    <w:rsid w:val="00D777D6"/>
    <w:rsid w:val="00D779D3"/>
    <w:rsid w:val="00D77A21"/>
    <w:rsid w:val="00D77D00"/>
    <w:rsid w:val="00D77EDB"/>
    <w:rsid w:val="00D80B5E"/>
    <w:rsid w:val="00D81E9C"/>
    <w:rsid w:val="00D82146"/>
    <w:rsid w:val="00D82186"/>
    <w:rsid w:val="00D82621"/>
    <w:rsid w:val="00D841D0"/>
    <w:rsid w:val="00D856DA"/>
    <w:rsid w:val="00D85B28"/>
    <w:rsid w:val="00D872C2"/>
    <w:rsid w:val="00D902E4"/>
    <w:rsid w:val="00D907C4"/>
    <w:rsid w:val="00D90E7C"/>
    <w:rsid w:val="00D91BF2"/>
    <w:rsid w:val="00D92BDD"/>
    <w:rsid w:val="00D92F49"/>
    <w:rsid w:val="00D93533"/>
    <w:rsid w:val="00D935CC"/>
    <w:rsid w:val="00D9440E"/>
    <w:rsid w:val="00D96937"/>
    <w:rsid w:val="00D969B3"/>
    <w:rsid w:val="00D97820"/>
    <w:rsid w:val="00DA1423"/>
    <w:rsid w:val="00DA4906"/>
    <w:rsid w:val="00DA4C0F"/>
    <w:rsid w:val="00DA576A"/>
    <w:rsid w:val="00DA6670"/>
    <w:rsid w:val="00DA6A6B"/>
    <w:rsid w:val="00DA74F4"/>
    <w:rsid w:val="00DA7E60"/>
    <w:rsid w:val="00DB0B3E"/>
    <w:rsid w:val="00DB0FA2"/>
    <w:rsid w:val="00DB1113"/>
    <w:rsid w:val="00DB1D29"/>
    <w:rsid w:val="00DB1FE8"/>
    <w:rsid w:val="00DB27EE"/>
    <w:rsid w:val="00DB38DD"/>
    <w:rsid w:val="00DB3C38"/>
    <w:rsid w:val="00DB42FE"/>
    <w:rsid w:val="00DB43B7"/>
    <w:rsid w:val="00DB504D"/>
    <w:rsid w:val="00DB5CF6"/>
    <w:rsid w:val="00DB6707"/>
    <w:rsid w:val="00DB6ADE"/>
    <w:rsid w:val="00DC0989"/>
    <w:rsid w:val="00DC1C8F"/>
    <w:rsid w:val="00DC347A"/>
    <w:rsid w:val="00DC48B9"/>
    <w:rsid w:val="00DC5B43"/>
    <w:rsid w:val="00DC7591"/>
    <w:rsid w:val="00DD110F"/>
    <w:rsid w:val="00DD2311"/>
    <w:rsid w:val="00DD23D5"/>
    <w:rsid w:val="00DD29A9"/>
    <w:rsid w:val="00DD2CDA"/>
    <w:rsid w:val="00DD545B"/>
    <w:rsid w:val="00DD5C2C"/>
    <w:rsid w:val="00DD7186"/>
    <w:rsid w:val="00DE01BB"/>
    <w:rsid w:val="00DE01C5"/>
    <w:rsid w:val="00DE1295"/>
    <w:rsid w:val="00DE164A"/>
    <w:rsid w:val="00DE1850"/>
    <w:rsid w:val="00DE189F"/>
    <w:rsid w:val="00DE40B3"/>
    <w:rsid w:val="00DE4A96"/>
    <w:rsid w:val="00DE4BD7"/>
    <w:rsid w:val="00DE5D43"/>
    <w:rsid w:val="00DE6A5C"/>
    <w:rsid w:val="00DF2C44"/>
    <w:rsid w:val="00DF2DC8"/>
    <w:rsid w:val="00DF487A"/>
    <w:rsid w:val="00DF4BE7"/>
    <w:rsid w:val="00DF6B88"/>
    <w:rsid w:val="00DF73B4"/>
    <w:rsid w:val="00DF76F4"/>
    <w:rsid w:val="00DF7E19"/>
    <w:rsid w:val="00E00046"/>
    <w:rsid w:val="00E03D71"/>
    <w:rsid w:val="00E04158"/>
    <w:rsid w:val="00E04717"/>
    <w:rsid w:val="00E04E4D"/>
    <w:rsid w:val="00E05628"/>
    <w:rsid w:val="00E05778"/>
    <w:rsid w:val="00E0677C"/>
    <w:rsid w:val="00E06CED"/>
    <w:rsid w:val="00E07254"/>
    <w:rsid w:val="00E073CC"/>
    <w:rsid w:val="00E07776"/>
    <w:rsid w:val="00E07E8F"/>
    <w:rsid w:val="00E10212"/>
    <w:rsid w:val="00E11364"/>
    <w:rsid w:val="00E125E8"/>
    <w:rsid w:val="00E138F3"/>
    <w:rsid w:val="00E14242"/>
    <w:rsid w:val="00E15C50"/>
    <w:rsid w:val="00E15F31"/>
    <w:rsid w:val="00E1635E"/>
    <w:rsid w:val="00E17335"/>
    <w:rsid w:val="00E1774C"/>
    <w:rsid w:val="00E17D1F"/>
    <w:rsid w:val="00E2180F"/>
    <w:rsid w:val="00E2250A"/>
    <w:rsid w:val="00E22DB4"/>
    <w:rsid w:val="00E23BFE"/>
    <w:rsid w:val="00E248EA"/>
    <w:rsid w:val="00E2531B"/>
    <w:rsid w:val="00E277EB"/>
    <w:rsid w:val="00E27EF3"/>
    <w:rsid w:val="00E304CA"/>
    <w:rsid w:val="00E3065D"/>
    <w:rsid w:val="00E306FB"/>
    <w:rsid w:val="00E34AD2"/>
    <w:rsid w:val="00E357F6"/>
    <w:rsid w:val="00E37258"/>
    <w:rsid w:val="00E41813"/>
    <w:rsid w:val="00E43157"/>
    <w:rsid w:val="00E451EB"/>
    <w:rsid w:val="00E50660"/>
    <w:rsid w:val="00E50C1E"/>
    <w:rsid w:val="00E516E3"/>
    <w:rsid w:val="00E523E4"/>
    <w:rsid w:val="00E530E4"/>
    <w:rsid w:val="00E53E5C"/>
    <w:rsid w:val="00E54634"/>
    <w:rsid w:val="00E567FD"/>
    <w:rsid w:val="00E6069D"/>
    <w:rsid w:val="00E62248"/>
    <w:rsid w:val="00E63CCC"/>
    <w:rsid w:val="00E63CF8"/>
    <w:rsid w:val="00E6462D"/>
    <w:rsid w:val="00E6574B"/>
    <w:rsid w:val="00E658D7"/>
    <w:rsid w:val="00E665ED"/>
    <w:rsid w:val="00E66DE6"/>
    <w:rsid w:val="00E66E90"/>
    <w:rsid w:val="00E6795F"/>
    <w:rsid w:val="00E700BC"/>
    <w:rsid w:val="00E70BBE"/>
    <w:rsid w:val="00E71731"/>
    <w:rsid w:val="00E71819"/>
    <w:rsid w:val="00E7182D"/>
    <w:rsid w:val="00E71DEC"/>
    <w:rsid w:val="00E73B88"/>
    <w:rsid w:val="00E74375"/>
    <w:rsid w:val="00E74F2F"/>
    <w:rsid w:val="00E753F2"/>
    <w:rsid w:val="00E84FDE"/>
    <w:rsid w:val="00E85808"/>
    <w:rsid w:val="00E859A9"/>
    <w:rsid w:val="00E85D84"/>
    <w:rsid w:val="00E865DC"/>
    <w:rsid w:val="00E877CB"/>
    <w:rsid w:val="00E87B3C"/>
    <w:rsid w:val="00E91212"/>
    <w:rsid w:val="00E91A45"/>
    <w:rsid w:val="00E9322A"/>
    <w:rsid w:val="00E93B49"/>
    <w:rsid w:val="00E93F12"/>
    <w:rsid w:val="00E96B56"/>
    <w:rsid w:val="00EA0B7C"/>
    <w:rsid w:val="00EA12BE"/>
    <w:rsid w:val="00EA1A3A"/>
    <w:rsid w:val="00EA2959"/>
    <w:rsid w:val="00EA60CD"/>
    <w:rsid w:val="00EA628D"/>
    <w:rsid w:val="00EA62EF"/>
    <w:rsid w:val="00EA6FD8"/>
    <w:rsid w:val="00EA79EB"/>
    <w:rsid w:val="00EB10D7"/>
    <w:rsid w:val="00EB2A3D"/>
    <w:rsid w:val="00EB423B"/>
    <w:rsid w:val="00EB4448"/>
    <w:rsid w:val="00EB4A1A"/>
    <w:rsid w:val="00EB50BE"/>
    <w:rsid w:val="00EB5BF1"/>
    <w:rsid w:val="00EB5D22"/>
    <w:rsid w:val="00EB6321"/>
    <w:rsid w:val="00EB6953"/>
    <w:rsid w:val="00EB6FC7"/>
    <w:rsid w:val="00EB7395"/>
    <w:rsid w:val="00EC0546"/>
    <w:rsid w:val="00EC1249"/>
    <w:rsid w:val="00EC19A1"/>
    <w:rsid w:val="00EC1B90"/>
    <w:rsid w:val="00EC24BB"/>
    <w:rsid w:val="00EC2FFE"/>
    <w:rsid w:val="00EC3A10"/>
    <w:rsid w:val="00EC4F86"/>
    <w:rsid w:val="00EC5EBA"/>
    <w:rsid w:val="00EC6419"/>
    <w:rsid w:val="00EC7470"/>
    <w:rsid w:val="00ED1B63"/>
    <w:rsid w:val="00ED2019"/>
    <w:rsid w:val="00ED273C"/>
    <w:rsid w:val="00ED33F0"/>
    <w:rsid w:val="00ED4918"/>
    <w:rsid w:val="00ED60FB"/>
    <w:rsid w:val="00ED61D0"/>
    <w:rsid w:val="00EE0DFC"/>
    <w:rsid w:val="00EE0FBB"/>
    <w:rsid w:val="00EE4262"/>
    <w:rsid w:val="00EE4559"/>
    <w:rsid w:val="00EE5126"/>
    <w:rsid w:val="00EE5A20"/>
    <w:rsid w:val="00EE6250"/>
    <w:rsid w:val="00EF0277"/>
    <w:rsid w:val="00EF16CF"/>
    <w:rsid w:val="00EF2F91"/>
    <w:rsid w:val="00EF6544"/>
    <w:rsid w:val="00EF7C90"/>
    <w:rsid w:val="00EF7D1B"/>
    <w:rsid w:val="00F00795"/>
    <w:rsid w:val="00F035F1"/>
    <w:rsid w:val="00F0368A"/>
    <w:rsid w:val="00F03A2F"/>
    <w:rsid w:val="00F03D30"/>
    <w:rsid w:val="00F0415B"/>
    <w:rsid w:val="00F04907"/>
    <w:rsid w:val="00F0509F"/>
    <w:rsid w:val="00F06B63"/>
    <w:rsid w:val="00F1272B"/>
    <w:rsid w:val="00F153B7"/>
    <w:rsid w:val="00F15D3A"/>
    <w:rsid w:val="00F16026"/>
    <w:rsid w:val="00F16F57"/>
    <w:rsid w:val="00F21170"/>
    <w:rsid w:val="00F21F7E"/>
    <w:rsid w:val="00F22435"/>
    <w:rsid w:val="00F22D65"/>
    <w:rsid w:val="00F233BA"/>
    <w:rsid w:val="00F24D8F"/>
    <w:rsid w:val="00F25BCB"/>
    <w:rsid w:val="00F31C57"/>
    <w:rsid w:val="00F35F69"/>
    <w:rsid w:val="00F36A3E"/>
    <w:rsid w:val="00F370F4"/>
    <w:rsid w:val="00F400F7"/>
    <w:rsid w:val="00F41CF7"/>
    <w:rsid w:val="00F4205D"/>
    <w:rsid w:val="00F423C2"/>
    <w:rsid w:val="00F4382D"/>
    <w:rsid w:val="00F44154"/>
    <w:rsid w:val="00F444AB"/>
    <w:rsid w:val="00F449AD"/>
    <w:rsid w:val="00F44F25"/>
    <w:rsid w:val="00F451CA"/>
    <w:rsid w:val="00F45CC0"/>
    <w:rsid w:val="00F46117"/>
    <w:rsid w:val="00F47E56"/>
    <w:rsid w:val="00F47F8A"/>
    <w:rsid w:val="00F50634"/>
    <w:rsid w:val="00F52C40"/>
    <w:rsid w:val="00F5416B"/>
    <w:rsid w:val="00F54D48"/>
    <w:rsid w:val="00F55EA7"/>
    <w:rsid w:val="00F567C9"/>
    <w:rsid w:val="00F579AD"/>
    <w:rsid w:val="00F6034E"/>
    <w:rsid w:val="00F605D1"/>
    <w:rsid w:val="00F612B5"/>
    <w:rsid w:val="00F62B1B"/>
    <w:rsid w:val="00F63A85"/>
    <w:rsid w:val="00F655A1"/>
    <w:rsid w:val="00F66AED"/>
    <w:rsid w:val="00F66C29"/>
    <w:rsid w:val="00F66D8F"/>
    <w:rsid w:val="00F67A8A"/>
    <w:rsid w:val="00F67C95"/>
    <w:rsid w:val="00F7028D"/>
    <w:rsid w:val="00F70D47"/>
    <w:rsid w:val="00F748B7"/>
    <w:rsid w:val="00F752BA"/>
    <w:rsid w:val="00F76910"/>
    <w:rsid w:val="00F77E55"/>
    <w:rsid w:val="00F801FF"/>
    <w:rsid w:val="00F80BDA"/>
    <w:rsid w:val="00F8136A"/>
    <w:rsid w:val="00F81644"/>
    <w:rsid w:val="00F8360C"/>
    <w:rsid w:val="00F83972"/>
    <w:rsid w:val="00F87A22"/>
    <w:rsid w:val="00F90ABA"/>
    <w:rsid w:val="00F925D4"/>
    <w:rsid w:val="00F930CA"/>
    <w:rsid w:val="00F95928"/>
    <w:rsid w:val="00F9621A"/>
    <w:rsid w:val="00F9655C"/>
    <w:rsid w:val="00F9799D"/>
    <w:rsid w:val="00FA06D0"/>
    <w:rsid w:val="00FA06FE"/>
    <w:rsid w:val="00FA0A5A"/>
    <w:rsid w:val="00FA16C2"/>
    <w:rsid w:val="00FA2EBC"/>
    <w:rsid w:val="00FA3110"/>
    <w:rsid w:val="00FA31B2"/>
    <w:rsid w:val="00FA41DA"/>
    <w:rsid w:val="00FA4653"/>
    <w:rsid w:val="00FA555F"/>
    <w:rsid w:val="00FA5819"/>
    <w:rsid w:val="00FA7D1E"/>
    <w:rsid w:val="00FA7E1F"/>
    <w:rsid w:val="00FB3210"/>
    <w:rsid w:val="00FB5A76"/>
    <w:rsid w:val="00FB5AE7"/>
    <w:rsid w:val="00FB5D64"/>
    <w:rsid w:val="00FB5DA7"/>
    <w:rsid w:val="00FB5E36"/>
    <w:rsid w:val="00FB607F"/>
    <w:rsid w:val="00FB6184"/>
    <w:rsid w:val="00FB7619"/>
    <w:rsid w:val="00FC0111"/>
    <w:rsid w:val="00FC1AB0"/>
    <w:rsid w:val="00FC1CAC"/>
    <w:rsid w:val="00FC247E"/>
    <w:rsid w:val="00FC4EBD"/>
    <w:rsid w:val="00FC4F48"/>
    <w:rsid w:val="00FC5148"/>
    <w:rsid w:val="00FC5970"/>
    <w:rsid w:val="00FC615D"/>
    <w:rsid w:val="00FC6EFB"/>
    <w:rsid w:val="00FC7BB5"/>
    <w:rsid w:val="00FD44A2"/>
    <w:rsid w:val="00FD4511"/>
    <w:rsid w:val="00FD58D1"/>
    <w:rsid w:val="00FD681F"/>
    <w:rsid w:val="00FE0278"/>
    <w:rsid w:val="00FE0C9A"/>
    <w:rsid w:val="00FE0CC4"/>
    <w:rsid w:val="00FE0DBD"/>
    <w:rsid w:val="00FE0E2D"/>
    <w:rsid w:val="00FE1CE5"/>
    <w:rsid w:val="00FE3824"/>
    <w:rsid w:val="00FE4104"/>
    <w:rsid w:val="00FE4E3B"/>
    <w:rsid w:val="00FE5154"/>
    <w:rsid w:val="00FE600C"/>
    <w:rsid w:val="00FE7616"/>
    <w:rsid w:val="00FE7FAD"/>
    <w:rsid w:val="00FF2630"/>
    <w:rsid w:val="00FF29E4"/>
    <w:rsid w:val="00FF2B99"/>
    <w:rsid w:val="00FF3C38"/>
    <w:rsid w:val="00FF4706"/>
    <w:rsid w:val="00FF4E2F"/>
    <w:rsid w:val="00FF5C80"/>
    <w:rsid w:val="00FF667F"/>
    <w:rsid w:val="00FF6DA1"/>
    <w:rsid w:val="00FF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P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F7E51"/>
    <w:pPr>
      <w:spacing w:after="0" w:line="240" w:lineRule="auto"/>
    </w:pPr>
    <w:rPr>
      <w:rFonts w:ascii="Courier New" w:eastAsia="Times New Roman" w:hAnsi="Courier New" w:cs="Courier New"/>
      <w:sz w:val="20"/>
      <w:szCs w:val="20"/>
      <w:lang w:val="en-US"/>
    </w:rPr>
  </w:style>
  <w:style w:type="character" w:customStyle="1" w:styleId="PlainTextChar">
    <w:name w:val="Plain Text Char"/>
    <w:link w:val="PlainText"/>
    <w:rsid w:val="007F7E51"/>
    <w:rPr>
      <w:rFonts w:ascii="Courier New" w:eastAsia="Times New Roman" w:hAnsi="Courier New" w:cs="Courier New"/>
      <w:sz w:val="20"/>
      <w:szCs w:val="20"/>
      <w:lang w:val="en-US"/>
    </w:rPr>
  </w:style>
  <w:style w:type="paragraph" w:styleId="NoSpacing">
    <w:name w:val="No Spacing"/>
    <w:uiPriority w:val="1"/>
    <w:qFormat/>
    <w:rsid w:val="00E05778"/>
    <w:rPr>
      <w:sz w:val="22"/>
      <w:szCs w:val="22"/>
    </w:rPr>
  </w:style>
  <w:style w:type="paragraph" w:styleId="Header">
    <w:name w:val="header"/>
    <w:basedOn w:val="Normal"/>
    <w:link w:val="HeaderChar"/>
    <w:uiPriority w:val="99"/>
    <w:unhideWhenUsed/>
    <w:rsid w:val="00B3120E"/>
    <w:pPr>
      <w:tabs>
        <w:tab w:val="center" w:pos="4680"/>
        <w:tab w:val="right" w:pos="9360"/>
      </w:tabs>
    </w:pPr>
  </w:style>
  <w:style w:type="character" w:customStyle="1" w:styleId="HeaderChar">
    <w:name w:val="Header Char"/>
    <w:link w:val="Header"/>
    <w:uiPriority w:val="99"/>
    <w:rsid w:val="00B3120E"/>
    <w:rPr>
      <w:sz w:val="22"/>
      <w:szCs w:val="22"/>
      <w:lang w:val="en-PH"/>
    </w:rPr>
  </w:style>
  <w:style w:type="paragraph" w:styleId="Footer">
    <w:name w:val="footer"/>
    <w:basedOn w:val="Normal"/>
    <w:link w:val="FooterChar"/>
    <w:uiPriority w:val="99"/>
    <w:unhideWhenUsed/>
    <w:rsid w:val="00B3120E"/>
    <w:pPr>
      <w:tabs>
        <w:tab w:val="center" w:pos="4680"/>
        <w:tab w:val="right" w:pos="9360"/>
      </w:tabs>
    </w:pPr>
  </w:style>
  <w:style w:type="character" w:customStyle="1" w:styleId="FooterChar">
    <w:name w:val="Footer Char"/>
    <w:link w:val="Footer"/>
    <w:uiPriority w:val="99"/>
    <w:rsid w:val="00B3120E"/>
    <w:rPr>
      <w:sz w:val="22"/>
      <w:szCs w:val="22"/>
      <w:lang w:val="en-PH"/>
    </w:rPr>
  </w:style>
  <w:style w:type="paragraph" w:styleId="Revision">
    <w:name w:val="Revision"/>
    <w:hidden/>
    <w:uiPriority w:val="99"/>
    <w:semiHidden/>
    <w:rsid w:val="00621072"/>
    <w:rPr>
      <w:sz w:val="22"/>
      <w:szCs w:val="22"/>
      <w:lang w:val="en-PH"/>
    </w:rPr>
  </w:style>
  <w:style w:type="character" w:styleId="CommentReference">
    <w:name w:val="annotation reference"/>
    <w:uiPriority w:val="99"/>
    <w:semiHidden/>
    <w:unhideWhenUsed/>
    <w:rsid w:val="006C3EE8"/>
    <w:rPr>
      <w:sz w:val="16"/>
      <w:szCs w:val="16"/>
    </w:rPr>
  </w:style>
  <w:style w:type="paragraph" w:styleId="CommentText">
    <w:name w:val="annotation text"/>
    <w:basedOn w:val="Normal"/>
    <w:link w:val="CommentTextChar"/>
    <w:uiPriority w:val="99"/>
    <w:semiHidden/>
    <w:unhideWhenUsed/>
    <w:rsid w:val="006C3EE8"/>
    <w:rPr>
      <w:sz w:val="20"/>
      <w:szCs w:val="20"/>
    </w:rPr>
  </w:style>
  <w:style w:type="character" w:customStyle="1" w:styleId="CommentTextChar">
    <w:name w:val="Comment Text Char"/>
    <w:link w:val="CommentText"/>
    <w:uiPriority w:val="99"/>
    <w:semiHidden/>
    <w:rsid w:val="006C3EE8"/>
    <w:rPr>
      <w:lang w:val="en-PH"/>
    </w:rPr>
  </w:style>
  <w:style w:type="paragraph" w:styleId="CommentSubject">
    <w:name w:val="annotation subject"/>
    <w:basedOn w:val="CommentText"/>
    <w:next w:val="CommentText"/>
    <w:link w:val="CommentSubjectChar"/>
    <w:uiPriority w:val="99"/>
    <w:semiHidden/>
    <w:unhideWhenUsed/>
    <w:rsid w:val="006C3EE8"/>
    <w:rPr>
      <w:b/>
      <w:bCs/>
    </w:rPr>
  </w:style>
  <w:style w:type="character" w:customStyle="1" w:styleId="CommentSubjectChar">
    <w:name w:val="Comment Subject Char"/>
    <w:link w:val="CommentSubject"/>
    <w:uiPriority w:val="99"/>
    <w:semiHidden/>
    <w:rsid w:val="006C3EE8"/>
    <w:rPr>
      <w:b/>
      <w:bCs/>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F8CC6-1236-46C9-895F-239DF008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3928</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2022-02-02T20:18:00Z</dcterms:created>
  <dcterms:modified xsi:type="dcterms:W3CDTF">2022-02-02T20:18:00Z</dcterms:modified>
</cp:coreProperties>
</file>