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2A2CE" w14:textId="534CD30C" w:rsidR="00046E43" w:rsidRDefault="00AD147E" w:rsidP="008E1E57">
      <w:pPr>
        <w:pStyle w:val="Title"/>
      </w:pPr>
      <w:r>
        <w:t>c</w:t>
      </w:r>
      <w:r w:rsidR="003B0A85">
        <w:t>riminaL</w:t>
      </w:r>
      <w:r>
        <w:t xml:space="preserve"> and civil court</w:t>
      </w:r>
      <w:r w:rsidR="00C24DA8">
        <w:t xml:space="preserve">: </w:t>
      </w:r>
      <w:r w:rsidR="001C17B9">
        <w:t xml:space="preserve">Training Objectives and Resources </w:t>
      </w:r>
      <w:r w:rsidR="00E25CC8">
        <w:t>(Query)</w:t>
      </w:r>
    </w:p>
    <w:p w14:paraId="6F6DABDF" w14:textId="76D34FD7" w:rsidR="008E1E57" w:rsidRPr="00454793" w:rsidRDefault="008E1E57" w:rsidP="008E1E57">
      <w:pPr>
        <w:pStyle w:val="Heading1"/>
        <w:rPr>
          <w:rFonts w:cstheme="minorHAnsi"/>
          <w:b/>
        </w:rPr>
      </w:pPr>
      <w:r w:rsidRPr="00454793">
        <w:rPr>
          <w:rFonts w:cstheme="minorHAnsi"/>
          <w:b/>
        </w:rPr>
        <w:t>Purpose</w:t>
      </w:r>
    </w:p>
    <w:p w14:paraId="539669A2" w14:textId="7177B1F4" w:rsidR="00BD7F0C" w:rsidRDefault="00BD7F0C" w:rsidP="00BD7F0C">
      <w:pPr>
        <w:pStyle w:val="Default"/>
      </w:pPr>
      <w:r w:rsidRPr="0028739C">
        <w:rPr>
          <w:color w:val="585858"/>
          <w:sz w:val="22"/>
          <w:szCs w:val="22"/>
        </w:rPr>
        <w:t xml:space="preserve">THE PURPOSE OF THIS DOCUMENT IS TO </w:t>
      </w:r>
      <w:r>
        <w:rPr>
          <w:color w:val="585858"/>
          <w:sz w:val="22"/>
          <w:szCs w:val="22"/>
        </w:rPr>
        <w:t xml:space="preserve">PROVIDE AN OVERVIEW OF THE NATIONAL CRIME DATABASES IN WHICH COURTS HAVE ACCESS TO. TRAINEES WILL LEARN ABOUT THE NATIONAL CRIME INFORMATION CENTER (NCIC), </w:t>
      </w:r>
      <w:r w:rsidRPr="000A5054">
        <w:rPr>
          <w:color w:val="585858"/>
          <w:sz w:val="22"/>
          <w:szCs w:val="22"/>
        </w:rPr>
        <w:t>INTERNATIONAL JUSTICE AND PUBLIC SAFETY NETWORK (NLETS),</w:t>
      </w:r>
      <w:r>
        <w:rPr>
          <w:color w:val="585858"/>
          <w:sz w:val="22"/>
          <w:szCs w:val="22"/>
        </w:rPr>
        <w:t xml:space="preserve"> NATIONAL DATA EXCHANGE (N-DEX), AND THE INTERSTATE IDENTIFICATION INDEX (III) AND</w:t>
      </w:r>
      <w:r w:rsidRPr="0028739C">
        <w:rPr>
          <w:color w:val="585858"/>
          <w:sz w:val="22"/>
          <w:szCs w:val="22"/>
        </w:rPr>
        <w:t xml:space="preserve"> </w:t>
      </w:r>
      <w:r>
        <w:rPr>
          <w:color w:val="585858"/>
          <w:sz w:val="22"/>
          <w:szCs w:val="22"/>
        </w:rPr>
        <w:t>AVAILABLE RESOURCES THROUGH THE TRIBAL ACCESS PROGRAM. THIS DOCUMENT ADDRESSES QUERY TRANSACTIONS ONLY.  ENTRY OF INFORMATION INTO THESE SYSTEMS IS ADDRESSED IN A SEPARATE DOCUMENT.</w:t>
      </w:r>
    </w:p>
    <w:p w14:paraId="36C4EC4D" w14:textId="116263A4" w:rsidR="00560661" w:rsidRPr="005A0D3A" w:rsidRDefault="00115DE8" w:rsidP="005A0D3A">
      <w:pPr>
        <w:pStyle w:val="Heading2"/>
        <w:rPr>
          <w:b/>
        </w:rPr>
      </w:pPr>
      <w:r w:rsidRPr="005A0D3A">
        <w:rPr>
          <w:b/>
        </w:rPr>
        <w:t>Objectives</w:t>
      </w:r>
    </w:p>
    <w:p w14:paraId="71B6EAEC" w14:textId="5CAB0E08" w:rsidR="00115DE8" w:rsidRPr="00104548" w:rsidRDefault="00115DE8" w:rsidP="005A0D3A">
      <w:pPr>
        <w:rPr>
          <w:sz w:val="22"/>
          <w:szCs w:val="22"/>
        </w:rPr>
      </w:pPr>
      <w:r w:rsidRPr="00104548">
        <w:rPr>
          <w:sz w:val="22"/>
          <w:szCs w:val="22"/>
        </w:rPr>
        <w:t xml:space="preserve">At the end of TAP training, </w:t>
      </w:r>
      <w:r>
        <w:rPr>
          <w:sz w:val="22"/>
          <w:szCs w:val="22"/>
        </w:rPr>
        <w:t>Tribal court</w:t>
      </w:r>
      <w:r w:rsidRPr="00104548">
        <w:rPr>
          <w:sz w:val="22"/>
          <w:szCs w:val="22"/>
        </w:rPr>
        <w:t xml:space="preserve"> attendees will understand:</w:t>
      </w:r>
    </w:p>
    <w:p w14:paraId="57B63E22" w14:textId="77777777" w:rsidR="00E52508" w:rsidRPr="00E52508" w:rsidRDefault="00E52508" w:rsidP="00E52508">
      <w:pPr>
        <w:pStyle w:val="ListParagraph"/>
        <w:widowControl w:val="0"/>
        <w:numPr>
          <w:ilvl w:val="0"/>
          <w:numId w:val="4"/>
        </w:numPr>
        <w:tabs>
          <w:tab w:val="left" w:pos="919"/>
          <w:tab w:val="left" w:pos="921"/>
        </w:tabs>
        <w:autoSpaceDE w:val="0"/>
        <w:autoSpaceDN w:val="0"/>
        <w:spacing w:before="0" w:after="0" w:line="268" w:lineRule="exact"/>
        <w:rPr>
          <w:sz w:val="22"/>
        </w:rPr>
      </w:pPr>
      <w:r w:rsidRPr="00E52508">
        <w:rPr>
          <w:sz w:val="22"/>
        </w:rPr>
        <w:t xml:space="preserve">How to initially log on to JWIN with default settings, change password, set up challenge questions and reset own password </w:t>
      </w:r>
    </w:p>
    <w:p w14:paraId="057A8A07" w14:textId="77777777" w:rsidR="00E52508" w:rsidRPr="00E52508" w:rsidRDefault="00E52508" w:rsidP="00E52508">
      <w:pPr>
        <w:pStyle w:val="ListParagraph"/>
        <w:widowControl w:val="0"/>
        <w:numPr>
          <w:ilvl w:val="0"/>
          <w:numId w:val="4"/>
        </w:numPr>
        <w:tabs>
          <w:tab w:val="left" w:pos="919"/>
          <w:tab w:val="left" w:pos="921"/>
        </w:tabs>
        <w:autoSpaceDE w:val="0"/>
        <w:autoSpaceDN w:val="0"/>
        <w:spacing w:before="0" w:after="0" w:line="268" w:lineRule="exact"/>
        <w:rPr>
          <w:sz w:val="22"/>
        </w:rPr>
      </w:pPr>
      <w:r w:rsidRPr="00E52508">
        <w:rPr>
          <w:sz w:val="22"/>
        </w:rPr>
        <w:t>What a Transaction Form is and how to access Transaction Forms in the JWIN screen layout</w:t>
      </w:r>
    </w:p>
    <w:p w14:paraId="7D5D856E" w14:textId="77777777" w:rsidR="004504E2" w:rsidRPr="00E52508" w:rsidRDefault="004504E2" w:rsidP="00E52508">
      <w:pPr>
        <w:pStyle w:val="ListParagraph"/>
        <w:widowControl w:val="0"/>
        <w:numPr>
          <w:ilvl w:val="0"/>
          <w:numId w:val="4"/>
        </w:numPr>
        <w:tabs>
          <w:tab w:val="left" w:pos="919"/>
          <w:tab w:val="left" w:pos="921"/>
        </w:tabs>
        <w:autoSpaceDE w:val="0"/>
        <w:autoSpaceDN w:val="0"/>
        <w:spacing w:before="0" w:after="0" w:line="268" w:lineRule="exact"/>
        <w:ind w:hanging="722"/>
        <w:contextualSpacing w:val="0"/>
        <w:rPr>
          <w:sz w:val="22"/>
        </w:rPr>
      </w:pPr>
      <w:r w:rsidRPr="00E52508">
        <w:rPr>
          <w:sz w:val="22"/>
        </w:rPr>
        <w:t>How to conduct NLETS Queries for Drivers and</w:t>
      </w:r>
      <w:r w:rsidRPr="00E52508">
        <w:rPr>
          <w:spacing w:val="-9"/>
          <w:sz w:val="22"/>
        </w:rPr>
        <w:t xml:space="preserve"> </w:t>
      </w:r>
      <w:r w:rsidRPr="00E52508">
        <w:rPr>
          <w:sz w:val="22"/>
        </w:rPr>
        <w:t>Vehicles</w:t>
      </w:r>
    </w:p>
    <w:p w14:paraId="42B8B910" w14:textId="3035A29C" w:rsidR="00115DE8" w:rsidRPr="00E52508" w:rsidRDefault="004504E2" w:rsidP="00E52508">
      <w:pPr>
        <w:pStyle w:val="ListParagraph"/>
        <w:widowControl w:val="0"/>
        <w:numPr>
          <w:ilvl w:val="1"/>
          <w:numId w:val="4"/>
        </w:numPr>
        <w:tabs>
          <w:tab w:val="left" w:pos="1260"/>
        </w:tabs>
        <w:autoSpaceDE w:val="0"/>
        <w:autoSpaceDN w:val="0"/>
        <w:spacing w:before="41" w:after="0" w:line="240" w:lineRule="auto"/>
        <w:ind w:hanging="380"/>
        <w:contextualSpacing w:val="0"/>
        <w:rPr>
          <w:sz w:val="22"/>
        </w:rPr>
      </w:pPr>
      <w:r w:rsidRPr="00E52508">
        <w:rPr>
          <w:sz w:val="22"/>
        </w:rPr>
        <w:t>DQ – Drivers’ License Query/ KQ – Vehicle Registration Query/ RQ – Drivers’</w:t>
      </w:r>
      <w:r w:rsidRPr="00E52508">
        <w:rPr>
          <w:spacing w:val="-20"/>
          <w:sz w:val="22"/>
        </w:rPr>
        <w:t xml:space="preserve"> </w:t>
      </w:r>
      <w:r w:rsidRPr="00E52508">
        <w:rPr>
          <w:sz w:val="22"/>
        </w:rPr>
        <w:t>History</w:t>
      </w:r>
    </w:p>
    <w:p w14:paraId="43A073FA" w14:textId="0609D036" w:rsidR="00115DE8" w:rsidRPr="00E52508" w:rsidRDefault="00115DE8" w:rsidP="00E52508">
      <w:pPr>
        <w:pStyle w:val="ListParagraph"/>
        <w:widowControl w:val="0"/>
        <w:numPr>
          <w:ilvl w:val="0"/>
          <w:numId w:val="4"/>
        </w:numPr>
        <w:tabs>
          <w:tab w:val="left" w:pos="920"/>
          <w:tab w:val="left" w:pos="921"/>
        </w:tabs>
        <w:autoSpaceDE w:val="0"/>
        <w:autoSpaceDN w:val="0"/>
        <w:spacing w:before="41" w:after="0" w:line="240" w:lineRule="auto"/>
        <w:contextualSpacing w:val="0"/>
        <w:rPr>
          <w:sz w:val="22"/>
        </w:rPr>
      </w:pPr>
      <w:r w:rsidRPr="00E52508">
        <w:rPr>
          <w:sz w:val="22"/>
        </w:rPr>
        <w:t xml:space="preserve">How to conduct </w:t>
      </w:r>
      <w:r w:rsidR="000E6B6F" w:rsidRPr="00E52508">
        <w:rPr>
          <w:sz w:val="22"/>
        </w:rPr>
        <w:t>p</w:t>
      </w:r>
      <w:r w:rsidR="004504E2" w:rsidRPr="00E52508">
        <w:rPr>
          <w:sz w:val="22"/>
        </w:rPr>
        <w:t xml:space="preserve">erson </w:t>
      </w:r>
      <w:r w:rsidR="000E6B6F" w:rsidRPr="00E52508">
        <w:rPr>
          <w:sz w:val="22"/>
        </w:rPr>
        <w:t>q</w:t>
      </w:r>
      <w:r w:rsidRPr="00E52508">
        <w:rPr>
          <w:sz w:val="22"/>
        </w:rPr>
        <w:t>ueries via</w:t>
      </w:r>
      <w:r w:rsidRPr="00E52508">
        <w:rPr>
          <w:spacing w:val="-10"/>
          <w:sz w:val="22"/>
        </w:rPr>
        <w:t xml:space="preserve"> </w:t>
      </w:r>
      <w:r w:rsidRPr="00E52508">
        <w:rPr>
          <w:sz w:val="22"/>
        </w:rPr>
        <w:t>NCIC</w:t>
      </w:r>
    </w:p>
    <w:p w14:paraId="7D8E1D80" w14:textId="77777777" w:rsidR="00115DE8" w:rsidRPr="00E52508" w:rsidRDefault="00115DE8" w:rsidP="00E52508">
      <w:pPr>
        <w:pStyle w:val="ListParagraph"/>
        <w:widowControl w:val="0"/>
        <w:numPr>
          <w:ilvl w:val="1"/>
          <w:numId w:val="4"/>
        </w:numPr>
        <w:tabs>
          <w:tab w:val="left" w:pos="1260"/>
        </w:tabs>
        <w:autoSpaceDE w:val="0"/>
        <w:autoSpaceDN w:val="0"/>
        <w:spacing w:before="38" w:after="0" w:line="240" w:lineRule="auto"/>
        <w:ind w:hanging="380"/>
        <w:contextualSpacing w:val="0"/>
        <w:rPr>
          <w:sz w:val="22"/>
        </w:rPr>
      </w:pPr>
      <w:r w:rsidRPr="00E52508">
        <w:rPr>
          <w:sz w:val="22"/>
        </w:rPr>
        <w:t>QW/QWA – Query</w:t>
      </w:r>
      <w:r w:rsidRPr="00E52508">
        <w:rPr>
          <w:spacing w:val="-3"/>
          <w:sz w:val="22"/>
        </w:rPr>
        <w:t xml:space="preserve"> </w:t>
      </w:r>
      <w:r w:rsidRPr="00E52508">
        <w:rPr>
          <w:sz w:val="22"/>
        </w:rPr>
        <w:t>Wanted</w:t>
      </w:r>
    </w:p>
    <w:p w14:paraId="737C3D73" w14:textId="77777777" w:rsidR="00115DE8" w:rsidRPr="00E52508" w:rsidRDefault="00115DE8" w:rsidP="00E52508">
      <w:pPr>
        <w:pStyle w:val="ListParagraph"/>
        <w:widowControl w:val="0"/>
        <w:numPr>
          <w:ilvl w:val="0"/>
          <w:numId w:val="4"/>
        </w:numPr>
        <w:tabs>
          <w:tab w:val="left" w:pos="919"/>
          <w:tab w:val="left" w:pos="920"/>
        </w:tabs>
        <w:autoSpaceDE w:val="0"/>
        <w:autoSpaceDN w:val="0"/>
        <w:spacing w:before="41" w:after="0" w:line="240" w:lineRule="auto"/>
        <w:ind w:left="919"/>
        <w:contextualSpacing w:val="0"/>
        <w:rPr>
          <w:sz w:val="22"/>
        </w:rPr>
      </w:pPr>
      <w:r w:rsidRPr="00E52508">
        <w:rPr>
          <w:sz w:val="22"/>
        </w:rPr>
        <w:t>How to run and read Criminal Histories (NCIC and</w:t>
      </w:r>
      <w:r w:rsidRPr="00E52508">
        <w:rPr>
          <w:spacing w:val="-4"/>
          <w:sz w:val="22"/>
        </w:rPr>
        <w:t xml:space="preserve"> </w:t>
      </w:r>
      <w:r w:rsidRPr="00E52508">
        <w:rPr>
          <w:sz w:val="22"/>
        </w:rPr>
        <w:t>NLETS)</w:t>
      </w:r>
    </w:p>
    <w:p w14:paraId="004E5B2B" w14:textId="0573DC6D" w:rsidR="00115DE8" w:rsidRPr="00E52508" w:rsidRDefault="00115DE8" w:rsidP="00E52508">
      <w:pPr>
        <w:pStyle w:val="ListParagraph"/>
        <w:widowControl w:val="0"/>
        <w:numPr>
          <w:ilvl w:val="1"/>
          <w:numId w:val="4"/>
        </w:numPr>
        <w:tabs>
          <w:tab w:val="left" w:pos="1260"/>
        </w:tabs>
        <w:autoSpaceDE w:val="0"/>
        <w:autoSpaceDN w:val="0"/>
        <w:spacing w:before="41" w:after="0" w:line="240" w:lineRule="auto"/>
        <w:ind w:left="1639" w:hanging="379"/>
        <w:contextualSpacing w:val="0"/>
        <w:rPr>
          <w:sz w:val="22"/>
        </w:rPr>
      </w:pPr>
      <w:r w:rsidRPr="00E52508">
        <w:rPr>
          <w:sz w:val="22"/>
        </w:rPr>
        <w:t>NCIC: QH + QR / NLETS: IQ +</w:t>
      </w:r>
      <w:r w:rsidRPr="00E52508">
        <w:rPr>
          <w:spacing w:val="-4"/>
          <w:sz w:val="22"/>
        </w:rPr>
        <w:t xml:space="preserve"> </w:t>
      </w:r>
      <w:r w:rsidRPr="00E52508">
        <w:rPr>
          <w:sz w:val="22"/>
        </w:rPr>
        <w:t>FQ</w:t>
      </w:r>
    </w:p>
    <w:p w14:paraId="442BF546" w14:textId="62435D78" w:rsidR="00115DE8" w:rsidRDefault="00115DE8" w:rsidP="005A0D3A">
      <w:pPr>
        <w:pStyle w:val="ListParagraph"/>
        <w:widowControl w:val="0"/>
        <w:tabs>
          <w:tab w:val="left" w:pos="918"/>
          <w:tab w:val="left" w:pos="919"/>
        </w:tabs>
        <w:autoSpaceDE w:val="0"/>
        <w:autoSpaceDN w:val="0"/>
        <w:spacing w:before="41" w:after="0" w:line="240" w:lineRule="auto"/>
        <w:ind w:left="918"/>
        <w:contextualSpacing w:val="0"/>
      </w:pPr>
    </w:p>
    <w:p w14:paraId="1950D7AB" w14:textId="77777777" w:rsidR="00E52508" w:rsidRPr="00E52508" w:rsidRDefault="00E52508" w:rsidP="00E52508">
      <w:pPr>
        <w:pStyle w:val="Heading2"/>
        <w:numPr>
          <w:ilvl w:val="0"/>
          <w:numId w:val="29"/>
        </w:numPr>
        <w:rPr>
          <w:b/>
        </w:rPr>
      </w:pPr>
      <w:r w:rsidRPr="00E52508">
        <w:rPr>
          <w:b/>
        </w:rPr>
        <w:t>INTIAL LOGON AND USER REGISTRATION</w:t>
      </w:r>
    </w:p>
    <w:p w14:paraId="4D6E885F" w14:textId="77777777" w:rsidR="00E52508" w:rsidRPr="00C615FA" w:rsidRDefault="00E52508" w:rsidP="00E52508">
      <w:pPr>
        <w:pStyle w:val="NoSpacing"/>
        <w:rPr>
          <w:b/>
          <w:sz w:val="22"/>
          <w:szCs w:val="22"/>
        </w:rPr>
      </w:pPr>
      <w:r w:rsidRPr="00C615FA">
        <w:rPr>
          <w:b/>
          <w:sz w:val="22"/>
          <w:szCs w:val="22"/>
        </w:rPr>
        <w:t xml:space="preserve">Introduction and Objectives </w:t>
      </w:r>
    </w:p>
    <w:p w14:paraId="247288C5" w14:textId="77777777" w:rsidR="00E52508" w:rsidRPr="00C615FA" w:rsidRDefault="00E52508" w:rsidP="00E52508">
      <w:pPr>
        <w:pStyle w:val="NoSpacing"/>
        <w:numPr>
          <w:ilvl w:val="0"/>
          <w:numId w:val="17"/>
        </w:numPr>
        <w:spacing w:before="0"/>
        <w:rPr>
          <w:sz w:val="22"/>
          <w:szCs w:val="22"/>
        </w:rPr>
      </w:pPr>
      <w:r w:rsidRPr="00C615FA">
        <w:rPr>
          <w:sz w:val="22"/>
          <w:szCs w:val="22"/>
        </w:rPr>
        <w:t xml:space="preserve">Understand where to locate JWIN </w:t>
      </w:r>
    </w:p>
    <w:p w14:paraId="58F5A264" w14:textId="47E57F6E" w:rsidR="00E52508" w:rsidRPr="00C615FA" w:rsidRDefault="00E52508" w:rsidP="00E52508">
      <w:pPr>
        <w:pStyle w:val="NoSpacing"/>
        <w:numPr>
          <w:ilvl w:val="0"/>
          <w:numId w:val="17"/>
        </w:numPr>
        <w:spacing w:before="0"/>
        <w:rPr>
          <w:sz w:val="22"/>
          <w:szCs w:val="22"/>
        </w:rPr>
      </w:pPr>
      <w:r w:rsidRPr="00C615FA">
        <w:rPr>
          <w:sz w:val="22"/>
          <w:szCs w:val="22"/>
        </w:rPr>
        <w:lastRenderedPageBreak/>
        <w:t xml:space="preserve">Understand the login procedures for </w:t>
      </w:r>
      <w:r w:rsidR="00F13D38">
        <w:rPr>
          <w:sz w:val="22"/>
          <w:szCs w:val="22"/>
        </w:rPr>
        <w:t>JWIN</w:t>
      </w:r>
    </w:p>
    <w:p w14:paraId="6263B257" w14:textId="50D7A43F" w:rsidR="00E52508" w:rsidRPr="00C615FA" w:rsidRDefault="00E52508" w:rsidP="00E52508">
      <w:pPr>
        <w:pStyle w:val="NoSpacing"/>
        <w:numPr>
          <w:ilvl w:val="0"/>
          <w:numId w:val="17"/>
        </w:numPr>
        <w:spacing w:before="0"/>
        <w:rPr>
          <w:sz w:val="22"/>
          <w:szCs w:val="22"/>
        </w:rPr>
      </w:pPr>
      <w:r w:rsidRPr="00C615FA">
        <w:rPr>
          <w:sz w:val="22"/>
          <w:szCs w:val="22"/>
        </w:rPr>
        <w:t>Understand</w:t>
      </w:r>
      <w:r w:rsidR="00F13D38">
        <w:rPr>
          <w:sz w:val="22"/>
          <w:szCs w:val="22"/>
        </w:rPr>
        <w:t xml:space="preserve"> JWIN</w:t>
      </w:r>
      <w:r w:rsidRPr="00C615FA">
        <w:rPr>
          <w:sz w:val="22"/>
          <w:szCs w:val="22"/>
        </w:rPr>
        <w:t xml:space="preserve"> password and pin requirements </w:t>
      </w:r>
    </w:p>
    <w:p w14:paraId="25BD8F8B" w14:textId="77777777" w:rsidR="00E52508" w:rsidRPr="00C615FA" w:rsidRDefault="00E52508" w:rsidP="00E52508">
      <w:pPr>
        <w:pStyle w:val="NoSpacing"/>
        <w:rPr>
          <w:sz w:val="22"/>
          <w:szCs w:val="22"/>
        </w:rPr>
      </w:pPr>
    </w:p>
    <w:p w14:paraId="74389C76" w14:textId="77777777" w:rsidR="00E52508" w:rsidRPr="00C615FA" w:rsidRDefault="00E52508" w:rsidP="00E52508">
      <w:pPr>
        <w:pStyle w:val="NoSpacing"/>
        <w:rPr>
          <w:b/>
          <w:sz w:val="22"/>
          <w:szCs w:val="22"/>
        </w:rPr>
      </w:pPr>
      <w:r w:rsidRPr="00C615FA">
        <w:rPr>
          <w:b/>
          <w:sz w:val="22"/>
          <w:szCs w:val="22"/>
        </w:rPr>
        <w:t xml:space="preserve">Practical Exercises </w:t>
      </w:r>
    </w:p>
    <w:p w14:paraId="3AD75A52" w14:textId="77777777" w:rsidR="00E52508" w:rsidRPr="00C615FA" w:rsidRDefault="00E52508" w:rsidP="00E52508">
      <w:pPr>
        <w:pStyle w:val="NoSpacing"/>
        <w:numPr>
          <w:ilvl w:val="0"/>
          <w:numId w:val="19"/>
        </w:numPr>
        <w:spacing w:before="0"/>
        <w:rPr>
          <w:sz w:val="22"/>
          <w:szCs w:val="22"/>
        </w:rPr>
      </w:pPr>
      <w:r w:rsidRPr="00C615FA">
        <w:rPr>
          <w:sz w:val="22"/>
          <w:szCs w:val="22"/>
        </w:rPr>
        <w:t xml:space="preserve">Access the JWIN in Chrome from the Justice Web Interface to NCIC: </w:t>
      </w:r>
      <w:hyperlink r:id="rId11" w:history="1">
        <w:r w:rsidRPr="00C615FA">
          <w:rPr>
            <w:rStyle w:val="Hyperlink"/>
            <w:sz w:val="22"/>
            <w:szCs w:val="22"/>
          </w:rPr>
          <w:t>https://csa.justice.gov/jcis/jwin_index.php</w:t>
        </w:r>
      </w:hyperlink>
      <w:r w:rsidRPr="00C615FA">
        <w:rPr>
          <w:sz w:val="22"/>
          <w:szCs w:val="22"/>
        </w:rPr>
        <w:t xml:space="preserve"> </w:t>
      </w:r>
    </w:p>
    <w:p w14:paraId="72B0D494" w14:textId="77777777" w:rsidR="00E52508" w:rsidRPr="00C615FA" w:rsidRDefault="00E52508" w:rsidP="00E52508">
      <w:pPr>
        <w:pStyle w:val="NoSpacing"/>
        <w:numPr>
          <w:ilvl w:val="0"/>
          <w:numId w:val="19"/>
        </w:numPr>
        <w:spacing w:before="0"/>
        <w:rPr>
          <w:sz w:val="22"/>
          <w:szCs w:val="22"/>
        </w:rPr>
      </w:pPr>
      <w:r w:rsidRPr="00C615FA">
        <w:rPr>
          <w:rStyle w:val="Hyperlink"/>
          <w:sz w:val="22"/>
          <w:szCs w:val="22"/>
        </w:rPr>
        <w:t>Demonstrate Logon Procedures:</w:t>
      </w:r>
    </w:p>
    <w:p w14:paraId="04D814FA" w14:textId="77777777" w:rsidR="00E52508" w:rsidRPr="00C615FA" w:rsidRDefault="00E52508" w:rsidP="00E52508">
      <w:pPr>
        <w:pStyle w:val="NoSpacing"/>
        <w:numPr>
          <w:ilvl w:val="0"/>
          <w:numId w:val="19"/>
        </w:numPr>
        <w:spacing w:before="0"/>
        <w:rPr>
          <w:sz w:val="22"/>
          <w:szCs w:val="22"/>
        </w:rPr>
      </w:pPr>
      <w:r w:rsidRPr="00C615FA">
        <w:rPr>
          <w:sz w:val="22"/>
          <w:szCs w:val="22"/>
        </w:rPr>
        <w:t>User ID: GT + 2 digit tribal code + 1st letter of 1st name and 1st 3 letters of your  last name (e.g. Jenna Dee is GT00JDEE)</w:t>
      </w:r>
    </w:p>
    <w:p w14:paraId="70A95AD0" w14:textId="77777777" w:rsidR="00E52508" w:rsidRPr="00C615FA" w:rsidRDefault="00E52508" w:rsidP="00E52508">
      <w:pPr>
        <w:pStyle w:val="NoSpacing"/>
        <w:numPr>
          <w:ilvl w:val="0"/>
          <w:numId w:val="19"/>
        </w:numPr>
        <w:spacing w:before="0"/>
        <w:rPr>
          <w:sz w:val="22"/>
          <w:szCs w:val="22"/>
        </w:rPr>
      </w:pPr>
      <w:r w:rsidRPr="00C615FA">
        <w:rPr>
          <w:sz w:val="22"/>
          <w:szCs w:val="22"/>
        </w:rPr>
        <w:t>Password:  Initial password if User ID in lower case (e.g. gt00jdee)</w:t>
      </w:r>
    </w:p>
    <w:p w14:paraId="2C0DCCE8" w14:textId="77777777" w:rsidR="00E52508" w:rsidRPr="00C615FA" w:rsidRDefault="00E52508" w:rsidP="00E52508">
      <w:pPr>
        <w:pStyle w:val="NoSpacing"/>
        <w:numPr>
          <w:ilvl w:val="0"/>
          <w:numId w:val="19"/>
        </w:numPr>
        <w:spacing w:before="0"/>
        <w:rPr>
          <w:sz w:val="22"/>
          <w:szCs w:val="22"/>
        </w:rPr>
      </w:pPr>
      <w:r w:rsidRPr="00C615FA">
        <w:rPr>
          <w:sz w:val="22"/>
          <w:szCs w:val="22"/>
        </w:rPr>
        <w:t xml:space="preserve">Confirm your Device ID:  M156########. Click NEXT to continue. </w:t>
      </w:r>
    </w:p>
    <w:p w14:paraId="287AB720" w14:textId="77777777" w:rsidR="00E52508" w:rsidRPr="00C615FA" w:rsidRDefault="00E52508" w:rsidP="00E52508">
      <w:pPr>
        <w:pStyle w:val="NoSpacing"/>
        <w:numPr>
          <w:ilvl w:val="0"/>
          <w:numId w:val="18"/>
        </w:numPr>
        <w:spacing w:before="0"/>
        <w:rPr>
          <w:sz w:val="22"/>
          <w:szCs w:val="22"/>
        </w:rPr>
      </w:pPr>
      <w:r w:rsidRPr="00C615FA">
        <w:rPr>
          <w:sz w:val="22"/>
          <w:szCs w:val="22"/>
        </w:rPr>
        <w:t xml:space="preserve">Demonstrate registration procedures: </w:t>
      </w:r>
    </w:p>
    <w:p w14:paraId="06D00E1C" w14:textId="77777777" w:rsidR="00E52508" w:rsidRPr="00C615FA" w:rsidRDefault="00E52508" w:rsidP="00E52508">
      <w:pPr>
        <w:pStyle w:val="NoSpacing"/>
        <w:numPr>
          <w:ilvl w:val="0"/>
          <w:numId w:val="20"/>
        </w:numPr>
        <w:spacing w:before="0"/>
        <w:rPr>
          <w:sz w:val="22"/>
          <w:szCs w:val="22"/>
        </w:rPr>
      </w:pPr>
      <w:r w:rsidRPr="00C615FA">
        <w:rPr>
          <w:sz w:val="22"/>
          <w:szCs w:val="22"/>
        </w:rPr>
        <w:t>Create a PIN (can be alpha-numeric), and enter into the PIN and Confirm PIN fields.</w:t>
      </w:r>
    </w:p>
    <w:p w14:paraId="76BA0696" w14:textId="77777777" w:rsidR="00E52508" w:rsidRPr="00C615FA" w:rsidRDefault="00E52508" w:rsidP="00E52508">
      <w:pPr>
        <w:pStyle w:val="NoSpacing"/>
        <w:numPr>
          <w:ilvl w:val="0"/>
          <w:numId w:val="20"/>
        </w:numPr>
        <w:spacing w:before="0"/>
        <w:rPr>
          <w:sz w:val="22"/>
          <w:szCs w:val="22"/>
        </w:rPr>
      </w:pPr>
      <w:r w:rsidRPr="00C615FA">
        <w:rPr>
          <w:sz w:val="22"/>
          <w:szCs w:val="22"/>
        </w:rPr>
        <w:t>Enter a security phrase, and select a security image. These items will appear on the logon page at future logons to indicate that the logon page is valid.</w:t>
      </w:r>
    </w:p>
    <w:p w14:paraId="599B8E18" w14:textId="77777777" w:rsidR="00E52508" w:rsidRPr="00C615FA" w:rsidRDefault="00E52508" w:rsidP="00E52508">
      <w:pPr>
        <w:pStyle w:val="NoSpacing"/>
        <w:numPr>
          <w:ilvl w:val="0"/>
          <w:numId w:val="20"/>
        </w:numPr>
        <w:spacing w:before="0"/>
        <w:rPr>
          <w:sz w:val="22"/>
          <w:szCs w:val="22"/>
        </w:rPr>
      </w:pPr>
      <w:r w:rsidRPr="00C615FA">
        <w:rPr>
          <w:sz w:val="22"/>
          <w:szCs w:val="22"/>
        </w:rPr>
        <w:t>Password – Enter temporary initial password supplied by administrator.</w:t>
      </w:r>
    </w:p>
    <w:p w14:paraId="3FA7143F" w14:textId="77777777" w:rsidR="00E52508" w:rsidRPr="00C615FA" w:rsidRDefault="00E52508" w:rsidP="00E52508">
      <w:pPr>
        <w:pStyle w:val="NoSpacing"/>
        <w:numPr>
          <w:ilvl w:val="0"/>
          <w:numId w:val="20"/>
        </w:numPr>
        <w:spacing w:before="0"/>
        <w:rPr>
          <w:sz w:val="22"/>
          <w:szCs w:val="22"/>
        </w:rPr>
      </w:pPr>
      <w:r w:rsidRPr="00C615FA">
        <w:rPr>
          <w:sz w:val="22"/>
          <w:szCs w:val="22"/>
        </w:rPr>
        <w:t>Security Questions – Select three security questions and supply answers that will be easily remembered, but not known to others. One of these questions will be asked at each logon to verify identity. Click the “Register” Button</w:t>
      </w:r>
    </w:p>
    <w:p w14:paraId="07C09373" w14:textId="77777777" w:rsidR="00E52508" w:rsidRPr="00C615FA" w:rsidRDefault="00E52508" w:rsidP="00E52508">
      <w:pPr>
        <w:pStyle w:val="NoSpacing"/>
        <w:numPr>
          <w:ilvl w:val="0"/>
          <w:numId w:val="20"/>
        </w:numPr>
        <w:spacing w:before="0"/>
        <w:rPr>
          <w:sz w:val="22"/>
          <w:szCs w:val="22"/>
        </w:rPr>
      </w:pPr>
      <w:r w:rsidRPr="00C615FA">
        <w:rPr>
          <w:sz w:val="22"/>
          <w:szCs w:val="22"/>
        </w:rPr>
        <w:t xml:space="preserve">The system will then prompt you to change your initial password. </w:t>
      </w:r>
    </w:p>
    <w:p w14:paraId="01E55F19" w14:textId="77777777" w:rsidR="00E52508" w:rsidRPr="00C615FA" w:rsidRDefault="00E52508" w:rsidP="00E52508">
      <w:pPr>
        <w:pStyle w:val="NoSpacing"/>
        <w:numPr>
          <w:ilvl w:val="0"/>
          <w:numId w:val="20"/>
        </w:numPr>
        <w:spacing w:before="0"/>
        <w:rPr>
          <w:sz w:val="22"/>
          <w:szCs w:val="22"/>
        </w:rPr>
      </w:pPr>
      <w:r w:rsidRPr="00C615FA">
        <w:rPr>
          <w:sz w:val="22"/>
          <w:szCs w:val="22"/>
        </w:rPr>
        <w:t>The assigned password will also have to be up-dated at initial logon. When prompted, enter current temporary password, and then enter new password and enter new password again in the Confirm New Password field. Follow password composition rules shown to enter an accepted combination of letters, numbers, and special characters.</w:t>
      </w:r>
    </w:p>
    <w:p w14:paraId="577DFE06" w14:textId="77777777" w:rsidR="00E52508" w:rsidRPr="00C615FA" w:rsidRDefault="00E52508" w:rsidP="00E52508">
      <w:pPr>
        <w:pStyle w:val="NoSpacing"/>
        <w:numPr>
          <w:ilvl w:val="0"/>
          <w:numId w:val="20"/>
        </w:numPr>
        <w:spacing w:before="0"/>
        <w:rPr>
          <w:sz w:val="22"/>
          <w:szCs w:val="22"/>
        </w:rPr>
      </w:pPr>
      <w:r w:rsidRPr="00C615FA">
        <w:rPr>
          <w:sz w:val="22"/>
          <w:szCs w:val="22"/>
        </w:rPr>
        <w:t xml:space="preserve">Click Update to proceed. </w:t>
      </w:r>
    </w:p>
    <w:p w14:paraId="17871203" w14:textId="77777777" w:rsidR="00E52508" w:rsidRPr="00C615FA" w:rsidRDefault="00E52508" w:rsidP="00E52508">
      <w:pPr>
        <w:pStyle w:val="NoSpacing"/>
        <w:numPr>
          <w:ilvl w:val="0"/>
          <w:numId w:val="18"/>
        </w:numPr>
        <w:spacing w:before="0"/>
        <w:rPr>
          <w:sz w:val="22"/>
          <w:szCs w:val="22"/>
        </w:rPr>
      </w:pPr>
      <w:r w:rsidRPr="00C615FA">
        <w:rPr>
          <w:sz w:val="22"/>
          <w:szCs w:val="22"/>
        </w:rPr>
        <w:t xml:space="preserve">Demonstrate how to update password via the profile information section </w:t>
      </w:r>
    </w:p>
    <w:p w14:paraId="33CAC1CD" w14:textId="77777777" w:rsidR="00E52508" w:rsidRPr="00C615FA" w:rsidRDefault="00E52508" w:rsidP="00E52508">
      <w:pPr>
        <w:pStyle w:val="NoSpacing"/>
        <w:rPr>
          <w:sz w:val="22"/>
          <w:szCs w:val="22"/>
        </w:rPr>
      </w:pPr>
    </w:p>
    <w:p w14:paraId="04799E9B" w14:textId="77777777" w:rsidR="00E52508" w:rsidRPr="00C615FA" w:rsidRDefault="00E52508" w:rsidP="00E52508">
      <w:pPr>
        <w:pStyle w:val="NoSpacing"/>
        <w:rPr>
          <w:b/>
          <w:sz w:val="22"/>
          <w:szCs w:val="22"/>
        </w:rPr>
      </w:pPr>
      <w:r w:rsidRPr="00C615FA">
        <w:rPr>
          <w:b/>
          <w:sz w:val="22"/>
          <w:szCs w:val="22"/>
        </w:rPr>
        <w:t xml:space="preserve">Resources </w:t>
      </w:r>
    </w:p>
    <w:p w14:paraId="48C65E93" w14:textId="77777777" w:rsidR="00E52508" w:rsidRPr="00C615FA" w:rsidRDefault="00C2208E" w:rsidP="00E52508">
      <w:pPr>
        <w:pStyle w:val="NoSpacing"/>
        <w:numPr>
          <w:ilvl w:val="0"/>
          <w:numId w:val="21"/>
        </w:numPr>
        <w:spacing w:before="0"/>
        <w:rPr>
          <w:b/>
          <w:sz w:val="22"/>
          <w:szCs w:val="22"/>
        </w:rPr>
      </w:pPr>
      <w:hyperlink r:id="rId12" w:history="1">
        <w:r w:rsidR="00E52508" w:rsidRPr="00C615FA">
          <w:rPr>
            <w:rStyle w:val="Hyperlink"/>
            <w:sz w:val="22"/>
            <w:szCs w:val="22"/>
          </w:rPr>
          <w:t>JWIN Quick Start Guide</w:t>
        </w:r>
      </w:hyperlink>
      <w:r w:rsidR="00E52508" w:rsidRPr="00C615FA">
        <w:rPr>
          <w:sz w:val="22"/>
          <w:szCs w:val="22"/>
        </w:rPr>
        <w:t xml:space="preserve"> </w:t>
      </w:r>
    </w:p>
    <w:p w14:paraId="7D270511" w14:textId="77777777" w:rsidR="00E52508" w:rsidRPr="00C615FA" w:rsidRDefault="00C2208E" w:rsidP="00E52508">
      <w:pPr>
        <w:pStyle w:val="NoSpacing"/>
        <w:numPr>
          <w:ilvl w:val="0"/>
          <w:numId w:val="21"/>
        </w:numPr>
        <w:spacing w:before="0"/>
        <w:rPr>
          <w:b/>
          <w:sz w:val="22"/>
          <w:szCs w:val="22"/>
        </w:rPr>
      </w:pPr>
      <w:hyperlink r:id="rId13" w:history="1">
        <w:r w:rsidR="00E52508" w:rsidRPr="00C615FA">
          <w:rPr>
            <w:rStyle w:val="Hyperlink"/>
            <w:sz w:val="22"/>
            <w:szCs w:val="22"/>
          </w:rPr>
          <w:t>JWIN User Password Request and Reset Job Aid</w:t>
        </w:r>
      </w:hyperlink>
    </w:p>
    <w:p w14:paraId="5CFA4AF2" w14:textId="77777777" w:rsidR="00E52508" w:rsidRDefault="00E52508" w:rsidP="00E52508">
      <w:pPr>
        <w:pStyle w:val="ListParagraph"/>
        <w:ind w:left="1080"/>
      </w:pPr>
    </w:p>
    <w:p w14:paraId="091A03CE" w14:textId="77777777" w:rsidR="00E52508" w:rsidRPr="00E52508" w:rsidRDefault="00E52508" w:rsidP="00E52508">
      <w:pPr>
        <w:pStyle w:val="Heading2"/>
        <w:numPr>
          <w:ilvl w:val="0"/>
          <w:numId w:val="29"/>
        </w:numPr>
        <w:rPr>
          <w:b/>
        </w:rPr>
      </w:pPr>
      <w:r w:rsidRPr="00E52508">
        <w:rPr>
          <w:b/>
        </w:rPr>
        <w:t>Understanding Transaction forms</w:t>
      </w:r>
    </w:p>
    <w:p w14:paraId="461099CD" w14:textId="77777777" w:rsidR="00E52508" w:rsidRPr="00D06036" w:rsidRDefault="00E52508" w:rsidP="00E52508">
      <w:pPr>
        <w:pStyle w:val="NoSpacing"/>
        <w:rPr>
          <w:b/>
        </w:rPr>
      </w:pPr>
    </w:p>
    <w:p w14:paraId="05E92E82" w14:textId="77777777" w:rsidR="00E52508" w:rsidRPr="00C615FA" w:rsidRDefault="00E52508" w:rsidP="00E52508">
      <w:pPr>
        <w:pStyle w:val="NoSpacing"/>
        <w:rPr>
          <w:b/>
          <w:sz w:val="22"/>
          <w:szCs w:val="22"/>
        </w:rPr>
      </w:pPr>
      <w:r w:rsidRPr="00C615FA">
        <w:rPr>
          <w:b/>
          <w:sz w:val="22"/>
          <w:szCs w:val="22"/>
        </w:rPr>
        <w:t xml:space="preserve">Introduction and Objectives </w:t>
      </w:r>
    </w:p>
    <w:p w14:paraId="5DA9ED51" w14:textId="77777777" w:rsidR="00E52508" w:rsidRPr="00C615FA" w:rsidRDefault="00E52508" w:rsidP="00E52508">
      <w:pPr>
        <w:pStyle w:val="NoSpacing"/>
        <w:numPr>
          <w:ilvl w:val="0"/>
          <w:numId w:val="22"/>
        </w:numPr>
        <w:spacing w:before="0"/>
        <w:rPr>
          <w:sz w:val="22"/>
          <w:szCs w:val="22"/>
        </w:rPr>
      </w:pPr>
      <w:r w:rsidRPr="00C615FA">
        <w:rPr>
          <w:sz w:val="22"/>
          <w:szCs w:val="22"/>
        </w:rPr>
        <w:t xml:space="preserve">Understand how to locate transaction forms </w:t>
      </w:r>
    </w:p>
    <w:p w14:paraId="5B023030" w14:textId="77777777" w:rsidR="00E52508" w:rsidRPr="00C615FA" w:rsidRDefault="00E52508" w:rsidP="00E52508">
      <w:pPr>
        <w:pStyle w:val="NoSpacing"/>
        <w:numPr>
          <w:ilvl w:val="0"/>
          <w:numId w:val="22"/>
        </w:numPr>
        <w:spacing w:before="0"/>
        <w:rPr>
          <w:sz w:val="22"/>
          <w:szCs w:val="22"/>
        </w:rPr>
      </w:pPr>
      <w:r w:rsidRPr="00C615FA">
        <w:rPr>
          <w:sz w:val="22"/>
          <w:szCs w:val="22"/>
        </w:rPr>
        <w:t xml:space="preserve">Understand how transaction forms are organized </w:t>
      </w:r>
    </w:p>
    <w:p w14:paraId="7DFF93A0" w14:textId="77777777" w:rsidR="00E52508" w:rsidRPr="00C615FA" w:rsidRDefault="00E52508" w:rsidP="00E52508">
      <w:pPr>
        <w:pStyle w:val="NoSpacing"/>
        <w:rPr>
          <w:b/>
          <w:sz w:val="22"/>
          <w:szCs w:val="22"/>
        </w:rPr>
      </w:pPr>
    </w:p>
    <w:p w14:paraId="50CF5A6F" w14:textId="77777777" w:rsidR="00E52508" w:rsidRPr="00C615FA" w:rsidRDefault="00E52508" w:rsidP="00E52508">
      <w:pPr>
        <w:pStyle w:val="NoSpacing"/>
        <w:rPr>
          <w:b/>
          <w:sz w:val="22"/>
          <w:szCs w:val="22"/>
        </w:rPr>
      </w:pPr>
      <w:r w:rsidRPr="00C615FA">
        <w:rPr>
          <w:b/>
          <w:sz w:val="22"/>
          <w:szCs w:val="22"/>
        </w:rPr>
        <w:t>Practical Exercises</w:t>
      </w:r>
    </w:p>
    <w:p w14:paraId="3DCD3129" w14:textId="77777777" w:rsidR="00E52508" w:rsidRPr="00C615FA" w:rsidRDefault="00E52508" w:rsidP="00E52508">
      <w:pPr>
        <w:pStyle w:val="NoSpacing"/>
        <w:numPr>
          <w:ilvl w:val="0"/>
          <w:numId w:val="23"/>
        </w:numPr>
        <w:spacing w:before="0"/>
        <w:rPr>
          <w:sz w:val="22"/>
          <w:szCs w:val="22"/>
        </w:rPr>
      </w:pPr>
      <w:r w:rsidRPr="00C615FA">
        <w:rPr>
          <w:sz w:val="22"/>
          <w:szCs w:val="22"/>
        </w:rPr>
        <w:t xml:space="preserve">Demonstrate how to search for forms using: </w:t>
      </w:r>
    </w:p>
    <w:p w14:paraId="03E3CDC3" w14:textId="77777777" w:rsidR="00E52508" w:rsidRPr="00C615FA" w:rsidRDefault="00E52508" w:rsidP="00E52508">
      <w:pPr>
        <w:pStyle w:val="NoSpacing"/>
        <w:numPr>
          <w:ilvl w:val="0"/>
          <w:numId w:val="25"/>
        </w:numPr>
        <w:spacing w:before="0"/>
        <w:rPr>
          <w:sz w:val="22"/>
          <w:szCs w:val="22"/>
        </w:rPr>
      </w:pPr>
      <w:r w:rsidRPr="00C615FA">
        <w:rPr>
          <w:sz w:val="22"/>
          <w:szCs w:val="22"/>
        </w:rPr>
        <w:t xml:space="preserve">Forms Tab: located at top of page </w:t>
      </w:r>
    </w:p>
    <w:p w14:paraId="5559597A" w14:textId="77777777" w:rsidR="00E52508" w:rsidRPr="00C615FA" w:rsidRDefault="00E52508" w:rsidP="00E52508">
      <w:pPr>
        <w:pStyle w:val="NoSpacing"/>
        <w:numPr>
          <w:ilvl w:val="0"/>
          <w:numId w:val="25"/>
        </w:numPr>
        <w:spacing w:before="0"/>
        <w:rPr>
          <w:sz w:val="22"/>
          <w:szCs w:val="22"/>
        </w:rPr>
      </w:pPr>
      <w:r w:rsidRPr="00C615FA">
        <w:rPr>
          <w:sz w:val="22"/>
          <w:szCs w:val="22"/>
        </w:rPr>
        <w:t xml:space="preserve">Forms menu: located on left menu </w:t>
      </w:r>
    </w:p>
    <w:p w14:paraId="5FCA7A88" w14:textId="77777777" w:rsidR="00E52508" w:rsidRPr="00C615FA" w:rsidRDefault="00E52508" w:rsidP="00E52508">
      <w:pPr>
        <w:pStyle w:val="NoSpacing"/>
        <w:numPr>
          <w:ilvl w:val="0"/>
          <w:numId w:val="25"/>
        </w:numPr>
        <w:spacing w:before="0"/>
        <w:rPr>
          <w:sz w:val="22"/>
          <w:szCs w:val="22"/>
        </w:rPr>
      </w:pPr>
      <w:r w:rsidRPr="00C615FA">
        <w:rPr>
          <w:sz w:val="22"/>
          <w:szCs w:val="22"/>
        </w:rPr>
        <w:t xml:space="preserve">Forms Search: by entering message key or partial key in Find Form field  </w:t>
      </w:r>
    </w:p>
    <w:p w14:paraId="75CB8BBE" w14:textId="77777777" w:rsidR="00E52508" w:rsidRPr="00C615FA" w:rsidRDefault="00E52508" w:rsidP="00E52508">
      <w:pPr>
        <w:pStyle w:val="NoSpacing"/>
        <w:numPr>
          <w:ilvl w:val="0"/>
          <w:numId w:val="23"/>
        </w:numPr>
        <w:spacing w:before="0"/>
        <w:rPr>
          <w:sz w:val="22"/>
          <w:szCs w:val="22"/>
        </w:rPr>
      </w:pPr>
      <w:r w:rsidRPr="00C615FA">
        <w:rPr>
          <w:sz w:val="22"/>
          <w:szCs w:val="22"/>
        </w:rPr>
        <w:t xml:space="preserve">Favorites and Recent </w:t>
      </w:r>
    </w:p>
    <w:p w14:paraId="1CBCFE26" w14:textId="77777777" w:rsidR="00E52508" w:rsidRPr="00C615FA" w:rsidRDefault="00E52508" w:rsidP="00E52508">
      <w:pPr>
        <w:pStyle w:val="NoSpacing"/>
        <w:numPr>
          <w:ilvl w:val="0"/>
          <w:numId w:val="26"/>
        </w:numPr>
        <w:spacing w:before="0"/>
        <w:rPr>
          <w:sz w:val="22"/>
          <w:szCs w:val="22"/>
        </w:rPr>
      </w:pPr>
      <w:r w:rsidRPr="00C615FA">
        <w:rPr>
          <w:sz w:val="22"/>
          <w:szCs w:val="22"/>
        </w:rPr>
        <w:t>Discuss how forms are organized. Drop-down menu is organized in six categories:</w:t>
      </w:r>
    </w:p>
    <w:p w14:paraId="196EB0AE" w14:textId="77777777" w:rsidR="00E52508" w:rsidRPr="00C615FA" w:rsidRDefault="00E52508" w:rsidP="00E52508">
      <w:pPr>
        <w:pStyle w:val="NoSpacing"/>
        <w:numPr>
          <w:ilvl w:val="2"/>
          <w:numId w:val="26"/>
        </w:numPr>
        <w:spacing w:before="0"/>
        <w:rPr>
          <w:sz w:val="22"/>
          <w:szCs w:val="22"/>
        </w:rPr>
      </w:pPr>
      <w:r w:rsidRPr="00C615FA">
        <w:rPr>
          <w:sz w:val="22"/>
          <w:szCs w:val="22"/>
        </w:rPr>
        <w:t>Commonly Used Inquiry Forms: Displays 18 commonly used MKE’s along with four Interpol Inquiries</w:t>
      </w:r>
    </w:p>
    <w:p w14:paraId="467CB184" w14:textId="77777777" w:rsidR="00E52508" w:rsidRPr="00C615FA" w:rsidRDefault="00E52508" w:rsidP="00E52508">
      <w:pPr>
        <w:pStyle w:val="NoSpacing"/>
        <w:numPr>
          <w:ilvl w:val="2"/>
          <w:numId w:val="26"/>
        </w:numPr>
        <w:spacing w:before="0"/>
        <w:rPr>
          <w:sz w:val="22"/>
          <w:szCs w:val="22"/>
        </w:rPr>
      </w:pPr>
      <w:r w:rsidRPr="00C615FA">
        <w:rPr>
          <w:sz w:val="22"/>
          <w:szCs w:val="22"/>
        </w:rPr>
        <w:t>DOJ Quick Checks: Displays the three Quick Checks (QWI, QWKCHK, QWKCHKV) designed for DOJ and a Master Query for multiple transactions at once</w:t>
      </w:r>
    </w:p>
    <w:p w14:paraId="38B2F889" w14:textId="77777777" w:rsidR="00E52508" w:rsidRPr="00C615FA" w:rsidRDefault="00E52508" w:rsidP="00E52508">
      <w:pPr>
        <w:pStyle w:val="NoSpacing"/>
        <w:numPr>
          <w:ilvl w:val="2"/>
          <w:numId w:val="26"/>
        </w:numPr>
        <w:spacing w:before="0"/>
        <w:rPr>
          <w:sz w:val="22"/>
          <w:szCs w:val="22"/>
        </w:rPr>
      </w:pPr>
      <w:r w:rsidRPr="00C615FA">
        <w:rPr>
          <w:sz w:val="22"/>
          <w:szCs w:val="22"/>
        </w:rPr>
        <w:t xml:space="preserve">NCIC – property and person files </w:t>
      </w:r>
    </w:p>
    <w:p w14:paraId="44F5629B" w14:textId="77777777" w:rsidR="00E52508" w:rsidRPr="00C615FA" w:rsidRDefault="00E52508" w:rsidP="00E52508">
      <w:pPr>
        <w:pStyle w:val="NoSpacing"/>
        <w:numPr>
          <w:ilvl w:val="2"/>
          <w:numId w:val="26"/>
        </w:numPr>
        <w:spacing w:before="0"/>
        <w:rPr>
          <w:sz w:val="22"/>
          <w:szCs w:val="22"/>
        </w:rPr>
      </w:pPr>
      <w:r w:rsidRPr="00C615FA">
        <w:rPr>
          <w:sz w:val="22"/>
          <w:szCs w:val="22"/>
        </w:rPr>
        <w:t>Nlets – inquiries of state systems criminal histories, driver’s licenses, and moto vehicle registrations</w:t>
      </w:r>
    </w:p>
    <w:p w14:paraId="14D4AF0D" w14:textId="77777777" w:rsidR="00E52508" w:rsidRPr="00C615FA" w:rsidRDefault="00E52508" w:rsidP="00E52508">
      <w:pPr>
        <w:pStyle w:val="NoSpacing"/>
        <w:numPr>
          <w:ilvl w:val="2"/>
          <w:numId w:val="23"/>
        </w:numPr>
        <w:spacing w:before="0"/>
        <w:rPr>
          <w:sz w:val="22"/>
          <w:szCs w:val="22"/>
        </w:rPr>
      </w:pPr>
      <w:r w:rsidRPr="00C615FA">
        <w:rPr>
          <w:sz w:val="22"/>
          <w:szCs w:val="22"/>
        </w:rPr>
        <w:t>NICS – used to determine persons’ eligibility to buy firearms or explosives</w:t>
      </w:r>
    </w:p>
    <w:p w14:paraId="3E4C37ED" w14:textId="77777777" w:rsidR="00E52508" w:rsidRPr="00C615FA" w:rsidRDefault="00E52508" w:rsidP="00E52508">
      <w:pPr>
        <w:pStyle w:val="NoSpacing"/>
        <w:numPr>
          <w:ilvl w:val="2"/>
          <w:numId w:val="23"/>
        </w:numPr>
        <w:spacing w:before="0"/>
        <w:rPr>
          <w:sz w:val="22"/>
          <w:szCs w:val="22"/>
        </w:rPr>
      </w:pPr>
      <w:r w:rsidRPr="00C615FA">
        <w:rPr>
          <w:sz w:val="22"/>
          <w:szCs w:val="22"/>
        </w:rPr>
        <w:t>ORI - displays the MKEs to query, modify ORIs in NCIC and the ORION File within Nlets</w:t>
      </w:r>
    </w:p>
    <w:p w14:paraId="0D0A4D67" w14:textId="77777777" w:rsidR="00E52508" w:rsidRPr="00C615FA" w:rsidRDefault="00E52508" w:rsidP="00E52508">
      <w:pPr>
        <w:pStyle w:val="NoSpacing"/>
        <w:numPr>
          <w:ilvl w:val="0"/>
          <w:numId w:val="23"/>
        </w:numPr>
        <w:spacing w:before="0"/>
        <w:rPr>
          <w:sz w:val="22"/>
          <w:szCs w:val="22"/>
        </w:rPr>
      </w:pPr>
      <w:r w:rsidRPr="00C615FA">
        <w:rPr>
          <w:sz w:val="22"/>
          <w:szCs w:val="22"/>
        </w:rPr>
        <w:t xml:space="preserve">Demonstrate how to set a favorite form. User can set up to 10 favorite forms. </w:t>
      </w:r>
    </w:p>
    <w:p w14:paraId="5F4814C6" w14:textId="77777777" w:rsidR="00E52508" w:rsidRPr="00C615FA" w:rsidRDefault="00E52508" w:rsidP="00E52508">
      <w:pPr>
        <w:pStyle w:val="NoSpacing"/>
        <w:numPr>
          <w:ilvl w:val="0"/>
          <w:numId w:val="27"/>
        </w:numPr>
        <w:spacing w:before="0"/>
        <w:rPr>
          <w:sz w:val="22"/>
          <w:szCs w:val="22"/>
        </w:rPr>
      </w:pPr>
      <w:r w:rsidRPr="00C615FA">
        <w:rPr>
          <w:sz w:val="22"/>
          <w:szCs w:val="22"/>
        </w:rPr>
        <w:t xml:space="preserve">Select Transaction form, Click on “Star” at top of form. The Star will turn blue to indicate that it has been set as a favorite. </w:t>
      </w:r>
    </w:p>
    <w:p w14:paraId="6B51DE26" w14:textId="77777777" w:rsidR="00E52508" w:rsidRPr="00C615FA" w:rsidRDefault="00E52508" w:rsidP="00E52508">
      <w:pPr>
        <w:pStyle w:val="NoSpacing"/>
        <w:numPr>
          <w:ilvl w:val="0"/>
          <w:numId w:val="27"/>
        </w:numPr>
        <w:spacing w:before="0"/>
        <w:rPr>
          <w:sz w:val="22"/>
          <w:szCs w:val="22"/>
        </w:rPr>
      </w:pPr>
      <w:r w:rsidRPr="00C615FA">
        <w:rPr>
          <w:sz w:val="22"/>
          <w:szCs w:val="22"/>
        </w:rPr>
        <w:t>The MKE will be place on the left side under “Favorite Forms”</w:t>
      </w:r>
    </w:p>
    <w:p w14:paraId="3EC43910" w14:textId="77777777" w:rsidR="00E52508" w:rsidRPr="00C615FA" w:rsidRDefault="00E52508" w:rsidP="00E52508">
      <w:pPr>
        <w:pStyle w:val="NoSpacing"/>
        <w:numPr>
          <w:ilvl w:val="0"/>
          <w:numId w:val="27"/>
        </w:numPr>
        <w:spacing w:before="0"/>
        <w:rPr>
          <w:sz w:val="22"/>
          <w:szCs w:val="22"/>
        </w:rPr>
      </w:pPr>
      <w:r w:rsidRPr="00C615FA">
        <w:rPr>
          <w:sz w:val="22"/>
          <w:szCs w:val="22"/>
        </w:rPr>
        <w:t>Click “Star” again to remove favorite.</w:t>
      </w:r>
    </w:p>
    <w:p w14:paraId="08CDEBF7" w14:textId="77777777" w:rsidR="00E52508" w:rsidRPr="00C615FA" w:rsidRDefault="00E52508" w:rsidP="00E52508">
      <w:pPr>
        <w:pStyle w:val="NoSpacing"/>
        <w:numPr>
          <w:ilvl w:val="0"/>
          <w:numId w:val="23"/>
        </w:numPr>
        <w:spacing w:before="0"/>
        <w:rPr>
          <w:sz w:val="22"/>
          <w:szCs w:val="22"/>
        </w:rPr>
      </w:pPr>
      <w:r w:rsidRPr="00C615FA">
        <w:rPr>
          <w:sz w:val="22"/>
          <w:szCs w:val="22"/>
        </w:rPr>
        <w:t xml:space="preserve">Review form fields and highlight the following: </w:t>
      </w:r>
    </w:p>
    <w:p w14:paraId="5EE20B57" w14:textId="77777777" w:rsidR="00E52508" w:rsidRPr="00C615FA" w:rsidRDefault="00E52508" w:rsidP="00E52508">
      <w:pPr>
        <w:pStyle w:val="NoSpacing"/>
        <w:numPr>
          <w:ilvl w:val="0"/>
          <w:numId w:val="28"/>
        </w:numPr>
        <w:spacing w:before="0"/>
        <w:rPr>
          <w:sz w:val="22"/>
          <w:szCs w:val="22"/>
        </w:rPr>
      </w:pPr>
      <w:r w:rsidRPr="00C615FA">
        <w:rPr>
          <w:sz w:val="22"/>
          <w:szCs w:val="22"/>
        </w:rPr>
        <w:lastRenderedPageBreak/>
        <w:t xml:space="preserve">Mandatory fields are indicated in blue. </w:t>
      </w:r>
    </w:p>
    <w:p w14:paraId="20D9F3AE" w14:textId="77777777" w:rsidR="00E52508" w:rsidRPr="00C615FA" w:rsidRDefault="00E52508" w:rsidP="00E52508">
      <w:pPr>
        <w:pStyle w:val="NoSpacing"/>
        <w:numPr>
          <w:ilvl w:val="0"/>
          <w:numId w:val="28"/>
        </w:numPr>
        <w:spacing w:before="0"/>
        <w:rPr>
          <w:sz w:val="22"/>
          <w:szCs w:val="22"/>
        </w:rPr>
      </w:pPr>
      <w:r w:rsidRPr="00C615FA">
        <w:rPr>
          <w:sz w:val="22"/>
          <w:szCs w:val="22"/>
        </w:rPr>
        <w:t>Field Help is available for select fields by clicking the field title. Fields having field help available are indicated by an underlined field title, indicating a link to the help.</w:t>
      </w:r>
    </w:p>
    <w:p w14:paraId="64662357" w14:textId="77777777" w:rsidR="00E52508" w:rsidRPr="00C615FA" w:rsidRDefault="00E52508" w:rsidP="00E52508">
      <w:pPr>
        <w:pStyle w:val="NoSpacing"/>
        <w:numPr>
          <w:ilvl w:val="0"/>
          <w:numId w:val="28"/>
        </w:numPr>
        <w:spacing w:before="0"/>
        <w:rPr>
          <w:sz w:val="22"/>
          <w:szCs w:val="22"/>
        </w:rPr>
      </w:pPr>
      <w:r w:rsidRPr="00C615FA">
        <w:rPr>
          <w:sz w:val="22"/>
          <w:szCs w:val="22"/>
        </w:rPr>
        <w:t xml:space="preserve">Submit the completed query form by clicking the </w:t>
      </w:r>
      <w:r w:rsidRPr="00C615FA">
        <w:rPr>
          <w:b/>
          <w:bCs/>
          <w:sz w:val="22"/>
          <w:szCs w:val="22"/>
        </w:rPr>
        <w:t xml:space="preserve">Submit </w:t>
      </w:r>
      <w:r w:rsidRPr="00C615FA">
        <w:rPr>
          <w:sz w:val="22"/>
          <w:szCs w:val="22"/>
        </w:rPr>
        <w:t>button at the top or bottom of the form, or by pressing the big “+” key at the far-right of the keyboard.</w:t>
      </w:r>
    </w:p>
    <w:p w14:paraId="3D66A53C" w14:textId="77777777" w:rsidR="00E52508" w:rsidRPr="00C615FA" w:rsidRDefault="00E52508" w:rsidP="00E52508">
      <w:pPr>
        <w:pStyle w:val="NoSpacing"/>
        <w:rPr>
          <w:b/>
          <w:sz w:val="22"/>
          <w:szCs w:val="22"/>
        </w:rPr>
      </w:pPr>
    </w:p>
    <w:p w14:paraId="25DDC677" w14:textId="77777777" w:rsidR="00E52508" w:rsidRPr="00C615FA" w:rsidRDefault="00E52508" w:rsidP="00E52508">
      <w:pPr>
        <w:pStyle w:val="NoSpacing"/>
        <w:rPr>
          <w:b/>
          <w:sz w:val="22"/>
          <w:szCs w:val="22"/>
        </w:rPr>
      </w:pPr>
      <w:r w:rsidRPr="00C615FA">
        <w:rPr>
          <w:b/>
          <w:sz w:val="22"/>
          <w:szCs w:val="22"/>
        </w:rPr>
        <w:t xml:space="preserve">Resources </w:t>
      </w:r>
    </w:p>
    <w:p w14:paraId="48138AA3" w14:textId="77777777" w:rsidR="00E52508" w:rsidRPr="00C615FA" w:rsidRDefault="00C2208E" w:rsidP="00E52508">
      <w:pPr>
        <w:pStyle w:val="NoSpacing"/>
        <w:numPr>
          <w:ilvl w:val="0"/>
          <w:numId w:val="24"/>
        </w:numPr>
        <w:spacing w:before="0"/>
        <w:rPr>
          <w:sz w:val="22"/>
          <w:szCs w:val="22"/>
        </w:rPr>
      </w:pPr>
      <w:hyperlink r:id="rId14" w:history="1">
        <w:r w:rsidR="00E52508" w:rsidRPr="00C615FA">
          <w:rPr>
            <w:rStyle w:val="Hyperlink"/>
            <w:sz w:val="22"/>
            <w:szCs w:val="22"/>
          </w:rPr>
          <w:t xml:space="preserve">JWIN Transaction Form Job Aid </w:t>
        </w:r>
      </w:hyperlink>
      <w:r w:rsidR="00E52508" w:rsidRPr="00C615FA" w:rsidDel="001B1FFD">
        <w:rPr>
          <w:color w:val="0000FF"/>
          <w:sz w:val="22"/>
          <w:szCs w:val="22"/>
          <w:u w:val="single"/>
        </w:rPr>
        <w:t xml:space="preserve"> </w:t>
      </w:r>
    </w:p>
    <w:p w14:paraId="30BA6D07" w14:textId="77777777" w:rsidR="00E52508" w:rsidRPr="00C615FA" w:rsidRDefault="00C2208E" w:rsidP="00E52508">
      <w:pPr>
        <w:pStyle w:val="NoSpacing"/>
        <w:numPr>
          <w:ilvl w:val="0"/>
          <w:numId w:val="24"/>
        </w:numPr>
        <w:spacing w:before="0"/>
        <w:rPr>
          <w:sz w:val="22"/>
          <w:szCs w:val="22"/>
        </w:rPr>
      </w:pPr>
      <w:hyperlink r:id="rId15">
        <w:r w:rsidR="00E52508" w:rsidRPr="00C615FA">
          <w:rPr>
            <w:color w:val="0562C1"/>
            <w:sz w:val="22"/>
            <w:szCs w:val="22"/>
            <w:u w:val="single" w:color="0562C1"/>
          </w:rPr>
          <w:t>Message Keys for NCIC and</w:t>
        </w:r>
        <w:r w:rsidR="00E52508" w:rsidRPr="00C615FA">
          <w:rPr>
            <w:color w:val="0562C1"/>
            <w:spacing w:val="-7"/>
            <w:sz w:val="22"/>
            <w:szCs w:val="22"/>
            <w:u w:val="single" w:color="0562C1"/>
          </w:rPr>
          <w:t xml:space="preserve"> </w:t>
        </w:r>
        <w:r w:rsidR="00E52508" w:rsidRPr="00C615FA">
          <w:rPr>
            <w:color w:val="0562C1"/>
            <w:sz w:val="22"/>
            <w:szCs w:val="22"/>
            <w:u w:val="single" w:color="0562C1"/>
          </w:rPr>
          <w:t>Nlets</w:t>
        </w:r>
      </w:hyperlink>
    </w:p>
    <w:p w14:paraId="2328B5CA" w14:textId="77777777" w:rsidR="003910D4" w:rsidRPr="003910D4" w:rsidRDefault="003910D4" w:rsidP="003910D4">
      <w:pPr>
        <w:pStyle w:val="ListParagraph"/>
        <w:widowControl w:val="0"/>
        <w:autoSpaceDE w:val="0"/>
        <w:autoSpaceDN w:val="0"/>
        <w:spacing w:before="0" w:after="0" w:line="240" w:lineRule="auto"/>
        <w:contextualSpacing w:val="0"/>
        <w:rPr>
          <w:b/>
        </w:rPr>
      </w:pPr>
    </w:p>
    <w:p w14:paraId="627D8561" w14:textId="2B4A1085" w:rsidR="00AC7BAB" w:rsidRPr="00623096" w:rsidRDefault="00E91254" w:rsidP="00AC7BAB">
      <w:pPr>
        <w:pStyle w:val="Heading2"/>
        <w:rPr>
          <w:rFonts w:cstheme="minorHAnsi"/>
          <w:b/>
        </w:rPr>
      </w:pPr>
      <w:r w:rsidRPr="00623096">
        <w:rPr>
          <w:rFonts w:cstheme="minorHAnsi"/>
          <w:b/>
        </w:rPr>
        <w:t>I</w:t>
      </w:r>
      <w:r w:rsidR="00675DA0">
        <w:rPr>
          <w:rFonts w:cstheme="minorHAnsi"/>
          <w:b/>
        </w:rPr>
        <w:t>I</w:t>
      </w:r>
      <w:r w:rsidR="00E52508">
        <w:rPr>
          <w:rFonts w:cstheme="minorHAnsi"/>
          <w:b/>
        </w:rPr>
        <w:t>I</w:t>
      </w:r>
      <w:r w:rsidRPr="00623096">
        <w:rPr>
          <w:rFonts w:cstheme="minorHAnsi"/>
          <w:b/>
        </w:rPr>
        <w:t>.</w:t>
      </w:r>
      <w:r w:rsidR="000E6B6F">
        <w:rPr>
          <w:rFonts w:cstheme="minorHAnsi"/>
          <w:b/>
        </w:rPr>
        <w:t>Transaction Windows and the difference between Data Contained in ncic, III, and Nlets</w:t>
      </w:r>
    </w:p>
    <w:p w14:paraId="3BFA6F02" w14:textId="77777777" w:rsidR="000E6B6F" w:rsidRPr="00C94D7B" w:rsidRDefault="000E6B6F" w:rsidP="000E6B6F">
      <w:pPr>
        <w:rPr>
          <w:b/>
          <w:sz w:val="22"/>
          <w:szCs w:val="22"/>
        </w:rPr>
      </w:pPr>
      <w:r w:rsidRPr="00C94D7B">
        <w:rPr>
          <w:b/>
          <w:sz w:val="22"/>
          <w:szCs w:val="22"/>
        </w:rPr>
        <w:t>Introduction and</w:t>
      </w:r>
      <w:r w:rsidRPr="00C94D7B">
        <w:rPr>
          <w:b/>
          <w:spacing w:val="-10"/>
          <w:sz w:val="22"/>
          <w:szCs w:val="22"/>
        </w:rPr>
        <w:t xml:space="preserve"> </w:t>
      </w:r>
      <w:r w:rsidRPr="00C94D7B">
        <w:rPr>
          <w:b/>
          <w:sz w:val="22"/>
          <w:szCs w:val="22"/>
        </w:rPr>
        <w:t>Objectives</w:t>
      </w:r>
    </w:p>
    <w:p w14:paraId="118161F7" w14:textId="77777777" w:rsidR="000E6B6F" w:rsidRPr="00C94D7B" w:rsidRDefault="000E6B6F" w:rsidP="00E52508">
      <w:pPr>
        <w:pStyle w:val="ListParagraph"/>
        <w:widowControl w:val="0"/>
        <w:numPr>
          <w:ilvl w:val="0"/>
          <w:numId w:val="8"/>
        </w:numPr>
        <w:autoSpaceDE w:val="0"/>
        <w:autoSpaceDN w:val="0"/>
        <w:spacing w:before="0" w:after="0" w:line="240" w:lineRule="auto"/>
        <w:contextualSpacing w:val="0"/>
      </w:pPr>
      <w:r w:rsidRPr="00C94D7B">
        <w:t xml:space="preserve">Understand which files are in NCIC </w:t>
      </w:r>
    </w:p>
    <w:p w14:paraId="2B980A16" w14:textId="77777777" w:rsidR="000E6B6F" w:rsidRPr="00C94D7B" w:rsidRDefault="000E6B6F" w:rsidP="00E52508">
      <w:pPr>
        <w:pStyle w:val="ListParagraph"/>
        <w:widowControl w:val="0"/>
        <w:numPr>
          <w:ilvl w:val="0"/>
          <w:numId w:val="8"/>
        </w:numPr>
        <w:autoSpaceDE w:val="0"/>
        <w:autoSpaceDN w:val="0"/>
        <w:spacing w:before="0" w:after="0" w:line="240" w:lineRule="auto"/>
        <w:contextualSpacing w:val="0"/>
      </w:pPr>
      <w:r w:rsidRPr="00C94D7B">
        <w:t xml:space="preserve">Understand how Nlets and III are accessed through NCIC </w:t>
      </w:r>
    </w:p>
    <w:p w14:paraId="02C7C12B" w14:textId="77777777" w:rsidR="000E6B6F" w:rsidRPr="00C94D7B" w:rsidRDefault="000E6B6F" w:rsidP="00E52508">
      <w:pPr>
        <w:pStyle w:val="ListParagraph"/>
        <w:widowControl w:val="0"/>
        <w:numPr>
          <w:ilvl w:val="0"/>
          <w:numId w:val="8"/>
        </w:numPr>
        <w:autoSpaceDE w:val="0"/>
        <w:autoSpaceDN w:val="0"/>
        <w:spacing w:before="0" w:after="0" w:line="240" w:lineRule="auto"/>
        <w:contextualSpacing w:val="0"/>
      </w:pPr>
      <w:r w:rsidRPr="00C94D7B">
        <w:t xml:space="preserve">Understand the differences an between NCIC, III, and Nlets </w:t>
      </w:r>
    </w:p>
    <w:p w14:paraId="444A3390" w14:textId="77777777" w:rsidR="000E6B6F" w:rsidRPr="00C94D7B" w:rsidRDefault="000E6B6F" w:rsidP="00E52508">
      <w:pPr>
        <w:pStyle w:val="BodyText"/>
        <w:numPr>
          <w:ilvl w:val="1"/>
          <w:numId w:val="7"/>
        </w:numPr>
        <w:spacing w:before="22" w:line="259" w:lineRule="auto"/>
        <w:ind w:right="694"/>
      </w:pPr>
      <w:r>
        <w:t xml:space="preserve">National Crime Information Center or </w:t>
      </w:r>
      <w:r w:rsidRPr="00C94D7B">
        <w:t>NCIC: A criminal records database allowing criminal justice agencies to enter or search for information about property and persons (7 Property Files and 14 Person</w:t>
      </w:r>
      <w:r w:rsidRPr="00C94D7B">
        <w:rPr>
          <w:spacing w:val="-14"/>
        </w:rPr>
        <w:t xml:space="preserve"> </w:t>
      </w:r>
      <w:r w:rsidRPr="00C94D7B">
        <w:t>Files)</w:t>
      </w:r>
    </w:p>
    <w:p w14:paraId="6DA8E3D8" w14:textId="77777777" w:rsidR="000E6B6F" w:rsidRPr="00C94D7B" w:rsidRDefault="000E6B6F" w:rsidP="00E52508">
      <w:pPr>
        <w:pStyle w:val="BodyText"/>
        <w:numPr>
          <w:ilvl w:val="1"/>
          <w:numId w:val="7"/>
        </w:numPr>
        <w:spacing w:before="22" w:line="259" w:lineRule="auto"/>
        <w:ind w:right="694"/>
      </w:pPr>
      <w:r w:rsidRPr="00C94D7B">
        <w:t xml:space="preserve">Interstate Identification Index or III ("triple-eye"): A national </w:t>
      </w:r>
      <w:r w:rsidRPr="00C94D7B">
        <w:rPr>
          <w:b/>
          <w:u w:val="single"/>
        </w:rPr>
        <w:t>index</w:t>
      </w:r>
      <w:r w:rsidRPr="00C94D7B">
        <w:rPr>
          <w:b/>
        </w:rPr>
        <w:t xml:space="preserve"> </w:t>
      </w:r>
      <w:r w:rsidRPr="00C94D7B">
        <w:t>of criminal histories (or rap sheets) in the US maintained by the Federal Bureau of Investigation</w:t>
      </w:r>
      <w:r w:rsidRPr="00C94D7B">
        <w:rPr>
          <w:spacing w:val="-21"/>
        </w:rPr>
        <w:t xml:space="preserve"> </w:t>
      </w:r>
      <w:r>
        <w:t>(FBI)</w:t>
      </w:r>
    </w:p>
    <w:p w14:paraId="0339BFB9" w14:textId="77777777" w:rsidR="000E6B6F" w:rsidRPr="00C94D7B" w:rsidRDefault="000E6B6F" w:rsidP="00E52508">
      <w:pPr>
        <w:pStyle w:val="BodyText"/>
        <w:numPr>
          <w:ilvl w:val="1"/>
          <w:numId w:val="7"/>
        </w:numPr>
        <w:spacing w:before="22" w:line="259" w:lineRule="auto"/>
        <w:ind w:right="694"/>
      </w:pPr>
      <w:r w:rsidRPr="000A5054">
        <w:t>Nlets</w:t>
      </w:r>
      <w:r w:rsidRPr="00C94D7B">
        <w:rPr>
          <w:i/>
        </w:rPr>
        <w:t xml:space="preserve"> </w:t>
      </w:r>
      <w:r w:rsidRPr="00C94D7B">
        <w:t>(International Justice and Public Safety Network): An interstate justice and public safety network owned by the</w:t>
      </w:r>
      <w:r w:rsidRPr="00C94D7B">
        <w:rPr>
          <w:spacing w:val="-3"/>
        </w:rPr>
        <w:t xml:space="preserve"> </w:t>
      </w:r>
      <w:r w:rsidRPr="00C94D7B">
        <w:t>states</w:t>
      </w:r>
    </w:p>
    <w:p w14:paraId="597CBF33" w14:textId="77777777" w:rsidR="000E6B6F" w:rsidRPr="00C94D7B" w:rsidRDefault="000E6B6F" w:rsidP="00E52508">
      <w:pPr>
        <w:pStyle w:val="ListParagraph"/>
        <w:widowControl w:val="0"/>
        <w:numPr>
          <w:ilvl w:val="2"/>
          <w:numId w:val="7"/>
        </w:numPr>
        <w:tabs>
          <w:tab w:val="left" w:pos="1640"/>
        </w:tabs>
        <w:autoSpaceDE w:val="0"/>
        <w:autoSpaceDN w:val="0"/>
        <w:spacing w:before="41" w:after="0" w:line="240" w:lineRule="auto"/>
        <w:contextualSpacing w:val="0"/>
      </w:pPr>
      <w:r w:rsidRPr="00C94D7B">
        <w:t>Nlets queries have the Q at the END of the message</w:t>
      </w:r>
      <w:r w:rsidRPr="00C94D7B">
        <w:rPr>
          <w:spacing w:val="-13"/>
        </w:rPr>
        <w:t xml:space="preserve"> </w:t>
      </w:r>
      <w:r w:rsidRPr="00C94D7B">
        <w:t>key. NCIC queries have the Q at the BEGINNING of the message</w:t>
      </w:r>
      <w:r w:rsidRPr="00C94D7B">
        <w:rPr>
          <w:spacing w:val="-13"/>
        </w:rPr>
        <w:t xml:space="preserve"> </w:t>
      </w:r>
      <w:r w:rsidRPr="00C94D7B">
        <w:t>key.</w:t>
      </w:r>
    </w:p>
    <w:p w14:paraId="21BFDAB4" w14:textId="77777777" w:rsidR="000E6B6F" w:rsidRPr="00C94D7B" w:rsidRDefault="000E6B6F" w:rsidP="000E6B6F">
      <w:pPr>
        <w:tabs>
          <w:tab w:val="left" w:pos="1640"/>
        </w:tabs>
        <w:spacing w:before="41"/>
        <w:rPr>
          <w:b/>
          <w:sz w:val="22"/>
          <w:szCs w:val="22"/>
        </w:rPr>
      </w:pPr>
      <w:r>
        <w:rPr>
          <w:b/>
          <w:sz w:val="22"/>
          <w:szCs w:val="22"/>
        </w:rPr>
        <w:t>Practical Exercises</w:t>
      </w:r>
    </w:p>
    <w:p w14:paraId="5835E755" w14:textId="77777777" w:rsidR="000E6B6F" w:rsidRDefault="000E6B6F" w:rsidP="00E52508">
      <w:pPr>
        <w:pStyle w:val="ListParagraph"/>
        <w:widowControl w:val="0"/>
        <w:numPr>
          <w:ilvl w:val="0"/>
          <w:numId w:val="9"/>
        </w:numPr>
        <w:autoSpaceDE w:val="0"/>
        <w:autoSpaceDN w:val="0"/>
        <w:spacing w:before="0" w:after="0" w:line="240" w:lineRule="auto"/>
        <w:ind w:left="990" w:hanging="360"/>
        <w:contextualSpacing w:val="0"/>
      </w:pPr>
      <w:r>
        <w:t xml:space="preserve">Instructor to demonstrate how to access person and property </w:t>
      </w:r>
      <w:r>
        <w:lastRenderedPageBreak/>
        <w:t>files in NCIC</w:t>
      </w:r>
    </w:p>
    <w:p w14:paraId="26F88DB5" w14:textId="77777777" w:rsidR="000E6B6F" w:rsidRPr="00C94D7B" w:rsidRDefault="000E6B6F" w:rsidP="00E52508">
      <w:pPr>
        <w:pStyle w:val="ListParagraph"/>
        <w:widowControl w:val="0"/>
        <w:numPr>
          <w:ilvl w:val="0"/>
          <w:numId w:val="9"/>
        </w:numPr>
        <w:autoSpaceDE w:val="0"/>
        <w:autoSpaceDN w:val="0"/>
        <w:spacing w:before="0" w:after="0" w:line="240" w:lineRule="auto"/>
        <w:ind w:left="990" w:hanging="360"/>
        <w:contextualSpacing w:val="0"/>
      </w:pPr>
      <w:r w:rsidRPr="00C94D7B">
        <w:t>Instructor to demonstrate how to access III</w:t>
      </w:r>
    </w:p>
    <w:p w14:paraId="28612CD3" w14:textId="77777777" w:rsidR="000E6B6F" w:rsidRDefault="000E6B6F" w:rsidP="00E52508">
      <w:pPr>
        <w:pStyle w:val="ListParagraph"/>
        <w:widowControl w:val="0"/>
        <w:numPr>
          <w:ilvl w:val="0"/>
          <w:numId w:val="9"/>
        </w:numPr>
        <w:autoSpaceDE w:val="0"/>
        <w:autoSpaceDN w:val="0"/>
        <w:spacing w:before="0" w:after="0" w:line="240" w:lineRule="auto"/>
        <w:ind w:left="990" w:hanging="360"/>
        <w:contextualSpacing w:val="0"/>
      </w:pPr>
      <w:r w:rsidRPr="00C94D7B">
        <w:t xml:space="preserve">Instructor to demonstrate how to query state Nlets files </w:t>
      </w:r>
      <w:r>
        <w:t xml:space="preserve">using the exercises in the next section </w:t>
      </w:r>
    </w:p>
    <w:p w14:paraId="33016CDA" w14:textId="77777777" w:rsidR="000E6B6F" w:rsidRPr="00E10DA7" w:rsidRDefault="000E6B6F" w:rsidP="000E6B6F">
      <w:pPr>
        <w:tabs>
          <w:tab w:val="left" w:pos="921"/>
        </w:tabs>
        <w:rPr>
          <w:b/>
          <w:sz w:val="22"/>
          <w:szCs w:val="22"/>
        </w:rPr>
      </w:pPr>
      <w:r w:rsidRPr="00E10DA7">
        <w:rPr>
          <w:b/>
          <w:sz w:val="22"/>
          <w:szCs w:val="22"/>
        </w:rPr>
        <w:t>R</w:t>
      </w:r>
      <w:r>
        <w:rPr>
          <w:b/>
          <w:sz w:val="22"/>
          <w:szCs w:val="22"/>
        </w:rPr>
        <w:t>esources</w:t>
      </w:r>
    </w:p>
    <w:p w14:paraId="58B9A4A3" w14:textId="77777777" w:rsidR="000E6B6F" w:rsidRPr="00E10DA7" w:rsidRDefault="00C2208E" w:rsidP="00E52508">
      <w:pPr>
        <w:pStyle w:val="ListParagraph"/>
        <w:widowControl w:val="0"/>
        <w:numPr>
          <w:ilvl w:val="0"/>
          <w:numId w:val="10"/>
        </w:numPr>
        <w:tabs>
          <w:tab w:val="left" w:pos="921"/>
        </w:tabs>
        <w:autoSpaceDE w:val="0"/>
        <w:autoSpaceDN w:val="0"/>
        <w:spacing w:before="0" w:after="0" w:line="240" w:lineRule="auto"/>
        <w:ind w:left="990" w:hanging="450"/>
        <w:contextualSpacing w:val="0"/>
      </w:pPr>
      <w:hyperlink r:id="rId16">
        <w:r w:rsidR="000E6B6F" w:rsidRPr="00C94D7B">
          <w:rPr>
            <w:color w:val="0562C1"/>
            <w:u w:val="single" w:color="0562C1"/>
          </w:rPr>
          <w:t>Message Keys for NCIC and</w:t>
        </w:r>
        <w:r w:rsidR="000E6B6F" w:rsidRPr="00C94D7B">
          <w:rPr>
            <w:color w:val="0562C1"/>
            <w:spacing w:val="-7"/>
            <w:u w:val="single" w:color="0562C1"/>
          </w:rPr>
          <w:t xml:space="preserve"> </w:t>
        </w:r>
        <w:r w:rsidR="000E6B6F" w:rsidRPr="00C94D7B">
          <w:rPr>
            <w:color w:val="0562C1"/>
            <w:u w:val="single" w:color="0562C1"/>
          </w:rPr>
          <w:t>Nlets</w:t>
        </w:r>
      </w:hyperlink>
    </w:p>
    <w:p w14:paraId="64EDD8F4" w14:textId="77777777" w:rsidR="000E6B6F" w:rsidRDefault="000E6B6F" w:rsidP="00E52508">
      <w:pPr>
        <w:pStyle w:val="ListParagraph"/>
        <w:widowControl w:val="0"/>
        <w:numPr>
          <w:ilvl w:val="0"/>
          <w:numId w:val="10"/>
        </w:numPr>
        <w:tabs>
          <w:tab w:val="left" w:pos="921"/>
        </w:tabs>
        <w:autoSpaceDE w:val="0"/>
        <w:autoSpaceDN w:val="0"/>
        <w:spacing w:before="0" w:after="0" w:line="240" w:lineRule="auto"/>
        <w:ind w:left="990" w:hanging="450"/>
        <w:contextualSpacing w:val="0"/>
      </w:pPr>
      <w:r>
        <w:t xml:space="preserve">Handbook of Common NCIC Queries and Entries </w:t>
      </w:r>
    </w:p>
    <w:p w14:paraId="0472B894" w14:textId="77777777" w:rsidR="00AC7BAB" w:rsidRPr="00623096" w:rsidRDefault="00AC7BAB" w:rsidP="00AC7BAB">
      <w:pPr>
        <w:spacing w:before="0" w:after="160" w:line="259" w:lineRule="auto"/>
        <w:contextualSpacing/>
        <w:rPr>
          <w:rFonts w:cstheme="minorHAnsi"/>
        </w:rPr>
      </w:pPr>
    </w:p>
    <w:p w14:paraId="125D1C8E" w14:textId="347D5A92" w:rsidR="00AC7BAB" w:rsidRPr="00623096" w:rsidRDefault="009F393D" w:rsidP="00AC7BAB">
      <w:pPr>
        <w:pStyle w:val="Heading2"/>
        <w:rPr>
          <w:rFonts w:cstheme="minorHAnsi"/>
          <w:b/>
        </w:rPr>
      </w:pPr>
      <w:r>
        <w:rPr>
          <w:rFonts w:cstheme="minorHAnsi"/>
          <w:b/>
        </w:rPr>
        <w:t>I</w:t>
      </w:r>
      <w:r w:rsidR="00E52508">
        <w:rPr>
          <w:rFonts w:cstheme="minorHAnsi"/>
          <w:b/>
        </w:rPr>
        <w:t>V</w:t>
      </w:r>
      <w:r>
        <w:rPr>
          <w:rFonts w:cstheme="minorHAnsi"/>
          <w:b/>
        </w:rPr>
        <w:t xml:space="preserve">. </w:t>
      </w:r>
      <w:r w:rsidR="00675DA0">
        <w:rPr>
          <w:rFonts w:cstheme="minorHAnsi"/>
          <w:b/>
        </w:rPr>
        <w:t xml:space="preserve">NLets </w:t>
      </w:r>
      <w:r w:rsidR="003910D4">
        <w:rPr>
          <w:rFonts w:cstheme="minorHAnsi"/>
          <w:b/>
        </w:rPr>
        <w:t xml:space="preserve">queries </w:t>
      </w:r>
      <w:r w:rsidR="00675DA0">
        <w:rPr>
          <w:rFonts w:cstheme="minorHAnsi"/>
          <w:b/>
        </w:rPr>
        <w:t xml:space="preserve">for Drivers and Vehicles </w:t>
      </w:r>
    </w:p>
    <w:p w14:paraId="191D384B" w14:textId="77777777" w:rsidR="00AC7BAB" w:rsidRPr="00623096" w:rsidRDefault="00AC7BAB" w:rsidP="00AC7BAB">
      <w:pPr>
        <w:spacing w:before="0" w:after="160" w:line="259" w:lineRule="auto"/>
        <w:contextualSpacing/>
        <w:rPr>
          <w:rFonts w:cstheme="minorHAnsi"/>
        </w:rPr>
      </w:pPr>
    </w:p>
    <w:p w14:paraId="2DBCA021" w14:textId="77777777" w:rsidR="003910D4" w:rsidRPr="00C94D7B" w:rsidRDefault="003910D4" w:rsidP="003910D4">
      <w:pPr>
        <w:rPr>
          <w:b/>
          <w:sz w:val="22"/>
          <w:szCs w:val="22"/>
        </w:rPr>
      </w:pPr>
      <w:r w:rsidRPr="00C94D7B">
        <w:rPr>
          <w:b/>
          <w:sz w:val="22"/>
          <w:szCs w:val="22"/>
        </w:rPr>
        <w:t>Introduction and Objectives</w:t>
      </w:r>
    </w:p>
    <w:p w14:paraId="3857DBB8" w14:textId="77777777" w:rsidR="003910D4" w:rsidRPr="00C94D7B" w:rsidRDefault="003910D4" w:rsidP="00E52508">
      <w:pPr>
        <w:pStyle w:val="BodyText"/>
        <w:numPr>
          <w:ilvl w:val="0"/>
          <w:numId w:val="16"/>
        </w:numPr>
      </w:pPr>
      <w:r w:rsidRPr="00C94D7B">
        <w:t>Understand the difference in data returned from Nlets and NCIC and how to run basic queries</w:t>
      </w:r>
    </w:p>
    <w:p w14:paraId="1D94F17F" w14:textId="77777777" w:rsidR="003910D4" w:rsidRPr="00C94D7B" w:rsidRDefault="003910D4" w:rsidP="00E52508">
      <w:pPr>
        <w:pStyle w:val="ListParagraph"/>
        <w:widowControl w:val="0"/>
        <w:numPr>
          <w:ilvl w:val="0"/>
          <w:numId w:val="16"/>
        </w:numPr>
        <w:tabs>
          <w:tab w:val="left" w:pos="921"/>
        </w:tabs>
        <w:autoSpaceDE w:val="0"/>
        <w:autoSpaceDN w:val="0"/>
        <w:spacing w:before="0" w:after="0" w:line="240" w:lineRule="auto"/>
        <w:ind w:hanging="362"/>
        <w:contextualSpacing w:val="0"/>
      </w:pPr>
      <w:r w:rsidRPr="00C94D7B">
        <w:t xml:space="preserve">Understand the following about Nlets: </w:t>
      </w:r>
    </w:p>
    <w:p w14:paraId="76014BD5" w14:textId="77777777" w:rsidR="003910D4" w:rsidRPr="00C94D7B" w:rsidRDefault="003910D4" w:rsidP="00E52508">
      <w:pPr>
        <w:pStyle w:val="ListParagraph"/>
        <w:widowControl w:val="0"/>
        <w:numPr>
          <w:ilvl w:val="1"/>
          <w:numId w:val="16"/>
        </w:numPr>
        <w:tabs>
          <w:tab w:val="left" w:pos="1640"/>
        </w:tabs>
        <w:autoSpaceDE w:val="0"/>
        <w:autoSpaceDN w:val="0"/>
        <w:spacing w:before="0" w:after="0" w:line="240" w:lineRule="auto"/>
        <w:ind w:right="225"/>
        <w:contextualSpacing w:val="0"/>
      </w:pPr>
      <w:r w:rsidRPr="00C94D7B">
        <w:t>How to query Nlets: Query Driver’s License (DQ), Query Vehicle Registration (RQ), Query Driver’s History (KQ)</w:t>
      </w:r>
    </w:p>
    <w:p w14:paraId="2AC71B26" w14:textId="77777777" w:rsidR="003910D4" w:rsidRPr="00C94D7B" w:rsidRDefault="003910D4" w:rsidP="00E52508">
      <w:pPr>
        <w:pStyle w:val="ListParagraph"/>
        <w:widowControl w:val="0"/>
        <w:numPr>
          <w:ilvl w:val="1"/>
          <w:numId w:val="16"/>
        </w:numPr>
        <w:tabs>
          <w:tab w:val="left" w:pos="1640"/>
        </w:tabs>
        <w:autoSpaceDE w:val="0"/>
        <w:autoSpaceDN w:val="0"/>
        <w:spacing w:before="0" w:after="0" w:line="240" w:lineRule="auto"/>
        <w:ind w:hanging="361"/>
        <w:contextualSpacing w:val="0"/>
      </w:pPr>
      <w:r w:rsidRPr="00C94D7B">
        <w:t>Returns vary by</w:t>
      </w:r>
      <w:r w:rsidRPr="00C94D7B">
        <w:rPr>
          <w:spacing w:val="-3"/>
        </w:rPr>
        <w:t xml:space="preserve"> </w:t>
      </w:r>
      <w:r w:rsidRPr="00C94D7B">
        <w:t>state</w:t>
      </w:r>
    </w:p>
    <w:p w14:paraId="33694285" w14:textId="77777777" w:rsidR="003910D4" w:rsidRPr="00C94D7B" w:rsidRDefault="003910D4" w:rsidP="00E52508">
      <w:pPr>
        <w:pStyle w:val="ListParagraph"/>
        <w:widowControl w:val="0"/>
        <w:numPr>
          <w:ilvl w:val="1"/>
          <w:numId w:val="16"/>
        </w:numPr>
        <w:tabs>
          <w:tab w:val="left" w:pos="1639"/>
          <w:tab w:val="left" w:pos="1640"/>
        </w:tabs>
        <w:autoSpaceDE w:val="0"/>
        <w:autoSpaceDN w:val="0"/>
        <w:spacing w:before="38" w:after="0" w:line="240" w:lineRule="auto"/>
        <w:ind w:hanging="361"/>
        <w:contextualSpacing w:val="0"/>
      </w:pPr>
      <w:r w:rsidRPr="00C94D7B">
        <w:t>How to access State Administrative Help</w:t>
      </w:r>
      <w:r w:rsidRPr="00C94D7B">
        <w:rPr>
          <w:spacing w:val="-4"/>
        </w:rPr>
        <w:t xml:space="preserve"> </w:t>
      </w:r>
      <w:r w:rsidRPr="00C94D7B">
        <w:t>Files</w:t>
      </w:r>
    </w:p>
    <w:p w14:paraId="6829A741" w14:textId="77777777" w:rsidR="003910D4" w:rsidRPr="00C94D7B" w:rsidRDefault="003910D4" w:rsidP="003910D4">
      <w:pPr>
        <w:rPr>
          <w:b/>
          <w:sz w:val="22"/>
          <w:szCs w:val="22"/>
        </w:rPr>
      </w:pPr>
      <w:r>
        <w:rPr>
          <w:b/>
          <w:sz w:val="22"/>
          <w:szCs w:val="22"/>
        </w:rPr>
        <w:t>Practical Exercises</w:t>
      </w:r>
    </w:p>
    <w:p w14:paraId="210258A2" w14:textId="77777777" w:rsidR="003910D4" w:rsidRPr="00C94D7B" w:rsidRDefault="003910D4" w:rsidP="00E52508">
      <w:pPr>
        <w:pStyle w:val="ListParagraph"/>
        <w:widowControl w:val="0"/>
        <w:numPr>
          <w:ilvl w:val="0"/>
          <w:numId w:val="12"/>
        </w:numPr>
        <w:autoSpaceDE w:val="0"/>
        <w:autoSpaceDN w:val="0"/>
        <w:spacing w:before="0" w:after="0" w:line="240" w:lineRule="auto"/>
        <w:ind w:left="990" w:hanging="450"/>
        <w:contextualSpacing w:val="0"/>
      </w:pPr>
      <w:r w:rsidRPr="00C94D7B">
        <w:t xml:space="preserve">Instructor to demonstrate how to conduct Nlets queries using the following test records: </w:t>
      </w:r>
    </w:p>
    <w:p w14:paraId="720F0787" w14:textId="77777777" w:rsidR="003910D4" w:rsidRPr="00C94D7B" w:rsidRDefault="003910D4" w:rsidP="00E52508">
      <w:pPr>
        <w:pStyle w:val="ListParagraph"/>
        <w:widowControl w:val="0"/>
        <w:numPr>
          <w:ilvl w:val="0"/>
          <w:numId w:val="11"/>
        </w:numPr>
        <w:tabs>
          <w:tab w:val="left" w:pos="1280"/>
          <w:tab w:val="left" w:pos="8940"/>
        </w:tabs>
        <w:autoSpaceDE w:val="0"/>
        <w:autoSpaceDN w:val="0"/>
        <w:spacing w:before="25" w:after="0" w:line="211" w:lineRule="auto"/>
        <w:ind w:left="1638" w:right="457"/>
        <w:contextualSpacing w:val="0"/>
      </w:pPr>
      <w:r w:rsidRPr="00C94D7B">
        <w:t>Run a DQ, or if in person, the student can run their own driver’s license</w:t>
      </w:r>
    </w:p>
    <w:p w14:paraId="45A0CD97" w14:textId="77777777" w:rsidR="003910D4" w:rsidRPr="00C94D7B" w:rsidRDefault="003910D4" w:rsidP="00E52508">
      <w:pPr>
        <w:pStyle w:val="ListParagraph"/>
        <w:widowControl w:val="0"/>
        <w:numPr>
          <w:ilvl w:val="0"/>
          <w:numId w:val="11"/>
        </w:numPr>
        <w:tabs>
          <w:tab w:val="left" w:pos="1280"/>
          <w:tab w:val="left" w:pos="8940"/>
        </w:tabs>
        <w:autoSpaceDE w:val="0"/>
        <w:autoSpaceDN w:val="0"/>
        <w:spacing w:before="25" w:after="0" w:line="211" w:lineRule="auto"/>
        <w:ind w:left="1638" w:right="457"/>
        <w:contextualSpacing w:val="0"/>
      </w:pPr>
      <w:r w:rsidRPr="00C94D7B">
        <w:t xml:space="preserve">Run a RQ using State: North Carolina; LIC/VIN: 2C3EL56F0PH685679 </w:t>
      </w:r>
    </w:p>
    <w:p w14:paraId="44FBE3F6" w14:textId="77777777" w:rsidR="003910D4" w:rsidRDefault="003910D4" w:rsidP="00E52508">
      <w:pPr>
        <w:pStyle w:val="ListParagraph"/>
        <w:widowControl w:val="0"/>
        <w:numPr>
          <w:ilvl w:val="0"/>
          <w:numId w:val="11"/>
        </w:numPr>
        <w:tabs>
          <w:tab w:val="left" w:pos="1280"/>
          <w:tab w:val="left" w:pos="8940"/>
        </w:tabs>
        <w:autoSpaceDE w:val="0"/>
        <w:autoSpaceDN w:val="0"/>
        <w:spacing w:before="25" w:after="0" w:line="211" w:lineRule="auto"/>
        <w:ind w:left="1638" w:right="457"/>
        <w:contextualSpacing w:val="0"/>
      </w:pPr>
      <w:r w:rsidRPr="00C94D7B">
        <w:t>Discuss KQ but do not run.  Some states process manually and send results via U.S. Mail to DOJ</w:t>
      </w:r>
    </w:p>
    <w:p w14:paraId="0E65207F" w14:textId="77777777" w:rsidR="003910D4" w:rsidRPr="00DC5B4C" w:rsidRDefault="003910D4" w:rsidP="00E52508">
      <w:pPr>
        <w:pStyle w:val="ListParagraph"/>
        <w:widowControl w:val="0"/>
        <w:numPr>
          <w:ilvl w:val="0"/>
          <w:numId w:val="12"/>
        </w:numPr>
        <w:tabs>
          <w:tab w:val="left" w:pos="1280"/>
          <w:tab w:val="left" w:pos="8940"/>
        </w:tabs>
        <w:autoSpaceDE w:val="0"/>
        <w:autoSpaceDN w:val="0"/>
        <w:spacing w:before="25" w:after="0" w:line="211" w:lineRule="auto"/>
        <w:ind w:left="990" w:right="457" w:hanging="450"/>
        <w:contextualSpacing w:val="0"/>
      </w:pPr>
      <w:r w:rsidRPr="00C94D7B">
        <w:t>Instructor to run that state’s Nlets Administrat</w:t>
      </w:r>
      <w:r>
        <w:t>ive Help File (xxOLNHELP, xxLIC</w:t>
      </w:r>
      <w:r w:rsidRPr="00C94D7B">
        <w:t xml:space="preserve">HELP, </w:t>
      </w:r>
      <w:r w:rsidRPr="00DC5B4C">
        <w:t>xxSIRHELP)</w:t>
      </w:r>
    </w:p>
    <w:p w14:paraId="589C7097" w14:textId="77777777" w:rsidR="003910D4" w:rsidRPr="00C94D7B" w:rsidRDefault="003910D4" w:rsidP="003910D4">
      <w:pPr>
        <w:contextualSpacing/>
        <w:rPr>
          <w:b/>
          <w:sz w:val="22"/>
          <w:szCs w:val="22"/>
        </w:rPr>
      </w:pPr>
      <w:r>
        <w:rPr>
          <w:b/>
          <w:sz w:val="22"/>
          <w:szCs w:val="22"/>
        </w:rPr>
        <w:t>Resources</w:t>
      </w:r>
    </w:p>
    <w:p w14:paraId="04984380" w14:textId="77777777" w:rsidR="003910D4" w:rsidRPr="00C94D7B" w:rsidRDefault="00C2208E" w:rsidP="00E52508">
      <w:pPr>
        <w:pStyle w:val="ListParagraph"/>
        <w:widowControl w:val="0"/>
        <w:numPr>
          <w:ilvl w:val="1"/>
          <w:numId w:val="1"/>
        </w:numPr>
        <w:autoSpaceDE w:val="0"/>
        <w:autoSpaceDN w:val="0"/>
        <w:spacing w:before="0" w:after="0" w:line="240" w:lineRule="auto"/>
        <w:rPr>
          <w:rFonts w:cstheme="minorHAnsi"/>
        </w:rPr>
      </w:pPr>
      <w:hyperlink r:id="rId17" w:history="1">
        <w:r w:rsidR="003910D4" w:rsidRPr="00C94D7B">
          <w:rPr>
            <w:rStyle w:val="Hyperlink"/>
            <w:rFonts w:cstheme="minorHAnsi"/>
          </w:rPr>
          <w:t>Nlets User and Technical Guide</w:t>
        </w:r>
      </w:hyperlink>
      <w:r w:rsidR="003910D4" w:rsidRPr="00C94D7B">
        <w:rPr>
          <w:rFonts w:cstheme="minorHAnsi"/>
        </w:rPr>
        <w:t xml:space="preserve"> </w:t>
      </w:r>
    </w:p>
    <w:p w14:paraId="60623587" w14:textId="77777777" w:rsidR="003910D4" w:rsidRDefault="00C2208E" w:rsidP="00E52508">
      <w:pPr>
        <w:pStyle w:val="ListParagraph"/>
        <w:widowControl w:val="0"/>
        <w:numPr>
          <w:ilvl w:val="1"/>
          <w:numId w:val="1"/>
        </w:numPr>
        <w:autoSpaceDE w:val="0"/>
        <w:autoSpaceDN w:val="0"/>
        <w:spacing w:before="0" w:after="0" w:line="240" w:lineRule="auto"/>
        <w:rPr>
          <w:rFonts w:cstheme="minorHAnsi"/>
        </w:rPr>
      </w:pPr>
      <w:hyperlink r:id="rId18" w:history="1">
        <w:r w:rsidR="003910D4" w:rsidRPr="00C94D7B">
          <w:rPr>
            <w:rStyle w:val="Hyperlink"/>
            <w:rFonts w:cstheme="minorHAnsi"/>
          </w:rPr>
          <w:t>Nlets User Policy Manual</w:t>
        </w:r>
      </w:hyperlink>
      <w:r w:rsidR="003910D4" w:rsidRPr="00C94D7B">
        <w:rPr>
          <w:rFonts w:cstheme="minorHAnsi"/>
        </w:rPr>
        <w:t xml:space="preserve"> </w:t>
      </w:r>
    </w:p>
    <w:p w14:paraId="649B7762" w14:textId="3AB46C56" w:rsidR="00540241" w:rsidRPr="00623096" w:rsidRDefault="00540241" w:rsidP="005A0D3A">
      <w:pPr>
        <w:pStyle w:val="ListParagraph"/>
        <w:spacing w:before="0" w:after="0" w:line="240" w:lineRule="auto"/>
        <w:ind w:left="2520"/>
        <w:textAlignment w:val="center"/>
        <w:rPr>
          <w:rFonts w:cstheme="minorHAnsi"/>
        </w:rPr>
      </w:pPr>
    </w:p>
    <w:p w14:paraId="5119C56D" w14:textId="0FEB22BC" w:rsidR="00AC7BAB" w:rsidRPr="005A0D3A" w:rsidRDefault="00BD7F0C" w:rsidP="00E52508">
      <w:pPr>
        <w:pStyle w:val="Heading2"/>
        <w:rPr>
          <w:b/>
        </w:rPr>
      </w:pPr>
      <w:r>
        <w:rPr>
          <w:b/>
        </w:rPr>
        <w:t xml:space="preserve">v. </w:t>
      </w:r>
      <w:r w:rsidR="00675DA0" w:rsidRPr="005A0D3A">
        <w:rPr>
          <w:b/>
        </w:rPr>
        <w:t xml:space="preserve">NCIC Queries of Persons Files </w:t>
      </w:r>
    </w:p>
    <w:p w14:paraId="45058096" w14:textId="77777777" w:rsidR="00675DA0" w:rsidRPr="00C94D7B" w:rsidRDefault="00675DA0" w:rsidP="00675DA0">
      <w:pPr>
        <w:rPr>
          <w:b/>
          <w:sz w:val="22"/>
          <w:szCs w:val="22"/>
        </w:rPr>
      </w:pPr>
      <w:r w:rsidRPr="00C94D7B">
        <w:rPr>
          <w:b/>
          <w:sz w:val="22"/>
          <w:szCs w:val="22"/>
        </w:rPr>
        <w:t>Introduction and Objectives</w:t>
      </w:r>
    </w:p>
    <w:p w14:paraId="7F22D6A7" w14:textId="0C09AF2D" w:rsidR="00675DA0" w:rsidRPr="00C94D7B" w:rsidRDefault="00675DA0" w:rsidP="00E52508">
      <w:pPr>
        <w:pStyle w:val="ListParagraph"/>
        <w:widowControl w:val="0"/>
        <w:numPr>
          <w:ilvl w:val="0"/>
          <w:numId w:val="13"/>
        </w:numPr>
        <w:autoSpaceDE w:val="0"/>
        <w:autoSpaceDN w:val="0"/>
        <w:spacing w:before="0" w:after="0" w:line="240" w:lineRule="auto"/>
        <w:contextualSpacing w:val="0"/>
      </w:pPr>
      <w:r w:rsidRPr="00C94D7B">
        <w:t xml:space="preserve">Understand how to query both NCIC Person Files </w:t>
      </w:r>
    </w:p>
    <w:p w14:paraId="7691AE8A" w14:textId="6254E174" w:rsidR="00675DA0" w:rsidRPr="00C94D7B" w:rsidRDefault="00675DA0" w:rsidP="00E52508">
      <w:pPr>
        <w:pStyle w:val="ListParagraph"/>
        <w:widowControl w:val="0"/>
        <w:numPr>
          <w:ilvl w:val="0"/>
          <w:numId w:val="13"/>
        </w:numPr>
        <w:autoSpaceDE w:val="0"/>
        <w:autoSpaceDN w:val="0"/>
        <w:spacing w:before="0" w:after="0" w:line="240" w:lineRule="auto"/>
        <w:contextualSpacing w:val="0"/>
      </w:pPr>
      <w:r>
        <w:t xml:space="preserve">Review the most common person </w:t>
      </w:r>
      <w:r w:rsidRPr="00C94D7B">
        <w:t xml:space="preserve"> queries</w:t>
      </w:r>
      <w:r>
        <w:t xml:space="preserve"> and how to access them </w:t>
      </w:r>
    </w:p>
    <w:p w14:paraId="4DE1D74C" w14:textId="77777777" w:rsidR="00675DA0" w:rsidRPr="00C94D7B" w:rsidRDefault="00675DA0" w:rsidP="00675DA0">
      <w:pPr>
        <w:pStyle w:val="ListParagraph"/>
        <w:rPr>
          <w:b/>
        </w:rPr>
      </w:pPr>
    </w:p>
    <w:p w14:paraId="6C0D5F7D" w14:textId="77777777" w:rsidR="00675DA0" w:rsidRPr="00C94D7B" w:rsidRDefault="00675DA0" w:rsidP="00675DA0">
      <w:pPr>
        <w:rPr>
          <w:b/>
          <w:sz w:val="22"/>
          <w:szCs w:val="22"/>
        </w:rPr>
      </w:pPr>
      <w:r w:rsidRPr="00C94D7B">
        <w:rPr>
          <w:b/>
          <w:sz w:val="22"/>
          <w:szCs w:val="22"/>
        </w:rPr>
        <w:lastRenderedPageBreak/>
        <w:t xml:space="preserve">Practical Exercises </w:t>
      </w:r>
    </w:p>
    <w:p w14:paraId="5815394B" w14:textId="77777777" w:rsidR="00675DA0" w:rsidRPr="00C94D7B" w:rsidRDefault="00675DA0" w:rsidP="00675DA0">
      <w:pPr>
        <w:rPr>
          <w:sz w:val="22"/>
          <w:szCs w:val="22"/>
        </w:rPr>
      </w:pPr>
      <w:r w:rsidRPr="00C94D7B">
        <w:rPr>
          <w:sz w:val="22"/>
          <w:szCs w:val="22"/>
        </w:rPr>
        <w:t xml:space="preserve">1. Instructor to demonstrate how to conduct queries using the test records below: </w:t>
      </w:r>
    </w:p>
    <w:p w14:paraId="4143C7E4" w14:textId="77777777" w:rsidR="00675DA0" w:rsidRPr="00C94D7B" w:rsidRDefault="00675DA0" w:rsidP="00E52508">
      <w:pPr>
        <w:pStyle w:val="ListParagraph"/>
        <w:widowControl w:val="0"/>
        <w:numPr>
          <w:ilvl w:val="0"/>
          <w:numId w:val="14"/>
        </w:numPr>
        <w:autoSpaceDE w:val="0"/>
        <w:autoSpaceDN w:val="0"/>
        <w:spacing w:before="0" w:after="0" w:line="240" w:lineRule="auto"/>
        <w:contextualSpacing w:val="0"/>
      </w:pPr>
      <w:r w:rsidRPr="00C94D7B">
        <w:t xml:space="preserve">QW/QWA – Coyote, Wile E.; DOB </w:t>
      </w:r>
      <w:r>
        <w:t>19490304; Sex: M; Race: UKN</w:t>
      </w:r>
    </w:p>
    <w:p w14:paraId="605840E8" w14:textId="77777777" w:rsidR="00675DA0" w:rsidRPr="00C94D7B" w:rsidRDefault="00675DA0" w:rsidP="00E52508">
      <w:pPr>
        <w:pStyle w:val="ListParagraph"/>
        <w:widowControl w:val="0"/>
        <w:numPr>
          <w:ilvl w:val="1"/>
          <w:numId w:val="14"/>
        </w:numPr>
        <w:autoSpaceDE w:val="0"/>
        <w:autoSpaceDN w:val="0"/>
        <w:spacing w:before="0" w:after="0" w:line="240" w:lineRule="auto"/>
        <w:contextualSpacing w:val="0"/>
      </w:pPr>
      <w:r w:rsidRPr="00C94D7B">
        <w:t xml:space="preserve">Note that subject’s record may also return information on protection orders, sex offender caveats, etc. </w:t>
      </w:r>
    </w:p>
    <w:p w14:paraId="460CE184" w14:textId="77777777" w:rsidR="00675DA0" w:rsidRPr="00C94D7B" w:rsidRDefault="00675DA0" w:rsidP="00675DA0">
      <w:pPr>
        <w:rPr>
          <w:b/>
          <w:sz w:val="22"/>
          <w:szCs w:val="22"/>
        </w:rPr>
      </w:pPr>
      <w:r w:rsidRPr="00C94D7B">
        <w:rPr>
          <w:b/>
          <w:sz w:val="22"/>
          <w:szCs w:val="22"/>
        </w:rPr>
        <w:t>Resources</w:t>
      </w:r>
    </w:p>
    <w:p w14:paraId="77346994" w14:textId="77777777" w:rsidR="00675DA0" w:rsidRDefault="00C2208E" w:rsidP="00E52508">
      <w:pPr>
        <w:pStyle w:val="ListParagraph"/>
        <w:widowControl w:val="0"/>
        <w:numPr>
          <w:ilvl w:val="0"/>
          <w:numId w:val="15"/>
        </w:numPr>
        <w:tabs>
          <w:tab w:val="left" w:pos="921"/>
        </w:tabs>
        <w:autoSpaceDE w:val="0"/>
        <w:autoSpaceDN w:val="0"/>
        <w:spacing w:before="0" w:after="0" w:line="240" w:lineRule="auto"/>
        <w:contextualSpacing w:val="0"/>
      </w:pPr>
      <w:hyperlink r:id="rId19">
        <w:r w:rsidR="00675DA0">
          <w:rPr>
            <w:color w:val="0562C1"/>
            <w:u w:val="single" w:color="0562C1"/>
          </w:rPr>
          <w:t>NCIC Operating Manual</w:t>
        </w:r>
        <w:r w:rsidR="00675DA0">
          <w:rPr>
            <w:color w:val="0562C1"/>
          </w:rPr>
          <w:t xml:space="preserve"> </w:t>
        </w:r>
      </w:hyperlink>
    </w:p>
    <w:p w14:paraId="30C350CC" w14:textId="77777777" w:rsidR="00675DA0" w:rsidRPr="004D2523" w:rsidRDefault="00C2208E" w:rsidP="00E52508">
      <w:pPr>
        <w:pStyle w:val="ListParagraph"/>
        <w:widowControl w:val="0"/>
        <w:numPr>
          <w:ilvl w:val="0"/>
          <w:numId w:val="15"/>
        </w:numPr>
        <w:tabs>
          <w:tab w:val="left" w:pos="921"/>
        </w:tabs>
        <w:autoSpaceDE w:val="0"/>
        <w:autoSpaceDN w:val="0"/>
        <w:spacing w:before="0" w:after="0" w:line="240" w:lineRule="auto"/>
        <w:contextualSpacing w:val="0"/>
      </w:pPr>
      <w:hyperlink r:id="rId20">
        <w:r w:rsidR="00675DA0">
          <w:rPr>
            <w:color w:val="0562C1"/>
            <w:u w:val="single" w:color="0562C1"/>
          </w:rPr>
          <w:t>NCIC Code</w:t>
        </w:r>
        <w:r w:rsidR="00675DA0">
          <w:rPr>
            <w:color w:val="0562C1"/>
            <w:spacing w:val="-7"/>
            <w:u w:val="single" w:color="0562C1"/>
          </w:rPr>
          <w:t xml:space="preserve"> </w:t>
        </w:r>
        <w:r w:rsidR="00675DA0">
          <w:rPr>
            <w:color w:val="0562C1"/>
            <w:u w:val="single" w:color="0562C1"/>
          </w:rPr>
          <w:t>Manual</w:t>
        </w:r>
      </w:hyperlink>
    </w:p>
    <w:p w14:paraId="4FFF69AA" w14:textId="77777777" w:rsidR="00675DA0" w:rsidRPr="004D2523" w:rsidRDefault="00C2208E" w:rsidP="00E52508">
      <w:pPr>
        <w:pStyle w:val="ListParagraph"/>
        <w:widowControl w:val="0"/>
        <w:numPr>
          <w:ilvl w:val="0"/>
          <w:numId w:val="15"/>
        </w:numPr>
        <w:tabs>
          <w:tab w:val="left" w:pos="921"/>
        </w:tabs>
        <w:autoSpaceDE w:val="0"/>
        <w:autoSpaceDN w:val="0"/>
        <w:spacing w:before="0" w:after="0" w:line="240" w:lineRule="auto"/>
        <w:contextualSpacing w:val="0"/>
      </w:pPr>
      <w:hyperlink r:id="rId21">
        <w:r w:rsidR="00675DA0">
          <w:rPr>
            <w:color w:val="0562C1"/>
            <w:u w:val="single" w:color="0562C1"/>
          </w:rPr>
          <w:t>Message Keys for NCIC and</w:t>
        </w:r>
        <w:r w:rsidR="00675DA0">
          <w:rPr>
            <w:color w:val="0562C1"/>
            <w:spacing w:val="-7"/>
            <w:u w:val="single" w:color="0562C1"/>
          </w:rPr>
          <w:t xml:space="preserve"> </w:t>
        </w:r>
        <w:r w:rsidR="00675DA0">
          <w:rPr>
            <w:color w:val="0562C1"/>
            <w:u w:val="single" w:color="0562C1"/>
          </w:rPr>
          <w:t>Nlets</w:t>
        </w:r>
      </w:hyperlink>
    </w:p>
    <w:p w14:paraId="14858A82" w14:textId="77777777" w:rsidR="00675DA0" w:rsidRPr="00E10DA7" w:rsidRDefault="00675DA0" w:rsidP="00E52508">
      <w:pPr>
        <w:pStyle w:val="ListParagraph"/>
        <w:widowControl w:val="0"/>
        <w:numPr>
          <w:ilvl w:val="0"/>
          <w:numId w:val="15"/>
        </w:numPr>
        <w:tabs>
          <w:tab w:val="left" w:pos="921"/>
        </w:tabs>
        <w:autoSpaceDE w:val="0"/>
        <w:autoSpaceDN w:val="0"/>
        <w:spacing w:before="0" w:after="0" w:line="240" w:lineRule="auto"/>
        <w:contextualSpacing w:val="0"/>
      </w:pPr>
      <w:r w:rsidRPr="00E10DA7">
        <w:t xml:space="preserve">Handbook of Common NCIC Queries and Entries </w:t>
      </w:r>
    </w:p>
    <w:p w14:paraId="64B7D7AA" w14:textId="77777777" w:rsidR="00AC7BAB" w:rsidRPr="00623096" w:rsidRDefault="00AC7BAB" w:rsidP="00AC7BAB">
      <w:pPr>
        <w:pStyle w:val="ListParagraph"/>
        <w:spacing w:before="0" w:after="0" w:line="240" w:lineRule="auto"/>
        <w:ind w:left="1080"/>
        <w:textAlignment w:val="center"/>
        <w:rPr>
          <w:rFonts w:cstheme="minorHAnsi"/>
        </w:rPr>
      </w:pPr>
    </w:p>
    <w:p w14:paraId="7BD97244" w14:textId="3B0B15F2" w:rsidR="00AC7BAB" w:rsidRPr="00623096" w:rsidRDefault="00D60051" w:rsidP="00AC7BAB">
      <w:pPr>
        <w:pStyle w:val="Heading2"/>
        <w:rPr>
          <w:rFonts w:cstheme="minorHAnsi"/>
          <w:b/>
        </w:rPr>
      </w:pPr>
      <w:r>
        <w:rPr>
          <w:rFonts w:cstheme="minorHAnsi"/>
          <w:b/>
        </w:rPr>
        <w:t>V</w:t>
      </w:r>
      <w:r w:rsidR="00E52508">
        <w:rPr>
          <w:rFonts w:cstheme="minorHAnsi"/>
          <w:b/>
        </w:rPr>
        <w:t>I</w:t>
      </w:r>
      <w:r w:rsidR="00C37F02" w:rsidRPr="00623096">
        <w:rPr>
          <w:rFonts w:cstheme="minorHAnsi"/>
          <w:b/>
        </w:rPr>
        <w:t>.</w:t>
      </w:r>
      <w:r w:rsidR="00AC7BAB" w:rsidRPr="00623096">
        <w:rPr>
          <w:rFonts w:cstheme="minorHAnsi"/>
          <w:b/>
        </w:rPr>
        <w:t xml:space="preserve"> </w:t>
      </w:r>
      <w:r w:rsidR="00115DE8">
        <w:rPr>
          <w:rFonts w:cstheme="minorHAnsi"/>
          <w:b/>
        </w:rPr>
        <w:t>run</w:t>
      </w:r>
      <w:r w:rsidR="00AC7BAB" w:rsidRPr="00623096">
        <w:rPr>
          <w:rFonts w:cstheme="minorHAnsi"/>
          <w:b/>
        </w:rPr>
        <w:t xml:space="preserve"> a criminal history</w:t>
      </w:r>
      <w:r w:rsidR="00115DE8">
        <w:rPr>
          <w:rFonts w:cstheme="minorHAnsi"/>
          <w:b/>
        </w:rPr>
        <w:t xml:space="preserve"> (ncic and nlets)</w:t>
      </w:r>
    </w:p>
    <w:p w14:paraId="60018EEA" w14:textId="7C8EA4B0" w:rsidR="00AC7BAB" w:rsidRDefault="00AC7BAB" w:rsidP="00AC7BAB">
      <w:pPr>
        <w:spacing w:before="0" w:after="0" w:line="240" w:lineRule="auto"/>
        <w:textAlignment w:val="center"/>
        <w:rPr>
          <w:rFonts w:eastAsia="Times New Roman" w:cstheme="minorHAnsi"/>
        </w:rPr>
      </w:pPr>
      <w:r w:rsidRPr="00623096">
        <w:rPr>
          <w:rFonts w:eastAsia="Times New Roman" w:cstheme="minorHAnsi"/>
        </w:rPr>
        <w:t xml:space="preserve"> </w:t>
      </w:r>
    </w:p>
    <w:p w14:paraId="0750E5AF" w14:textId="77002722" w:rsidR="00117BEB" w:rsidRDefault="00117BEB" w:rsidP="00AC7BAB">
      <w:pPr>
        <w:spacing w:before="0" w:after="0" w:line="240" w:lineRule="auto"/>
        <w:textAlignment w:val="center"/>
        <w:rPr>
          <w:rFonts w:eastAsia="Times New Roman" w:cstheme="minorHAnsi"/>
          <w:b/>
        </w:rPr>
      </w:pPr>
      <w:r w:rsidRPr="005A0D3A">
        <w:rPr>
          <w:rFonts w:eastAsia="Times New Roman" w:cstheme="minorHAnsi"/>
          <w:b/>
        </w:rPr>
        <w:t>Introduction and Objectives</w:t>
      </w:r>
    </w:p>
    <w:p w14:paraId="5BEA42A7" w14:textId="77777777" w:rsidR="003910D4" w:rsidRPr="005A0D3A" w:rsidRDefault="003910D4" w:rsidP="00AC7BAB">
      <w:pPr>
        <w:spacing w:before="0" w:after="0" w:line="240" w:lineRule="auto"/>
        <w:textAlignment w:val="center"/>
        <w:rPr>
          <w:rFonts w:eastAsia="Times New Roman" w:cstheme="minorHAnsi"/>
          <w:b/>
        </w:rPr>
      </w:pPr>
      <w:bookmarkStart w:id="0" w:name="_GoBack"/>
      <w:bookmarkEnd w:id="0"/>
    </w:p>
    <w:p w14:paraId="5CAF3EE4" w14:textId="77777777" w:rsidR="00117BEB" w:rsidRPr="00C94D7B" w:rsidRDefault="00117BEB" w:rsidP="00E52508">
      <w:pPr>
        <w:pStyle w:val="BodyText"/>
        <w:numPr>
          <w:ilvl w:val="0"/>
          <w:numId w:val="5"/>
        </w:numPr>
        <w:ind w:right="240"/>
      </w:pPr>
      <w:r w:rsidRPr="00C94D7B">
        <w:t xml:space="preserve">Understand which agencies can conduct criminal history checks, what information is </w:t>
      </w:r>
      <w:r>
        <w:t>required</w:t>
      </w:r>
      <w:r w:rsidRPr="00C94D7B">
        <w:t xml:space="preserve"> to run one, and how to determine if an individual has a criminal history.</w:t>
      </w:r>
    </w:p>
    <w:p w14:paraId="4A0CAB30" w14:textId="77777777" w:rsidR="00117BEB" w:rsidRPr="00C94D7B" w:rsidRDefault="00117BEB" w:rsidP="00E52508">
      <w:pPr>
        <w:pStyle w:val="ListParagraph"/>
        <w:widowControl w:val="0"/>
        <w:numPr>
          <w:ilvl w:val="0"/>
          <w:numId w:val="5"/>
        </w:numPr>
        <w:tabs>
          <w:tab w:val="left" w:pos="920"/>
        </w:tabs>
        <w:autoSpaceDE w:val="0"/>
        <w:autoSpaceDN w:val="0"/>
        <w:spacing w:before="0" w:after="0" w:line="268" w:lineRule="exact"/>
        <w:contextualSpacing w:val="0"/>
      </w:pPr>
      <w:r w:rsidRPr="00C94D7B">
        <w:t>Understand the steps in running a Criminal History in</w:t>
      </w:r>
      <w:r w:rsidRPr="00C94D7B">
        <w:rPr>
          <w:spacing w:val="-13"/>
        </w:rPr>
        <w:t xml:space="preserve"> </w:t>
      </w:r>
      <w:r w:rsidRPr="00C94D7B">
        <w:t>III</w:t>
      </w:r>
    </w:p>
    <w:p w14:paraId="63101BAA" w14:textId="77777777" w:rsidR="00117BEB" w:rsidRPr="00C94D7B" w:rsidRDefault="00117BEB" w:rsidP="00E52508">
      <w:pPr>
        <w:pStyle w:val="ListParagraph"/>
        <w:widowControl w:val="0"/>
        <w:numPr>
          <w:ilvl w:val="1"/>
          <w:numId w:val="5"/>
        </w:numPr>
        <w:tabs>
          <w:tab w:val="left" w:pos="1640"/>
        </w:tabs>
        <w:autoSpaceDE w:val="0"/>
        <w:autoSpaceDN w:val="0"/>
        <w:spacing w:before="0" w:after="0" w:line="268" w:lineRule="exact"/>
        <w:ind w:hanging="361"/>
        <w:contextualSpacing w:val="0"/>
      </w:pPr>
      <w:r w:rsidRPr="00C94D7B">
        <w:t>How to run and read an Index Query</w:t>
      </w:r>
      <w:r w:rsidRPr="00C94D7B">
        <w:rPr>
          <w:spacing w:val="-6"/>
        </w:rPr>
        <w:t xml:space="preserve"> </w:t>
      </w:r>
      <w:r w:rsidRPr="00C94D7B">
        <w:t>(QH)</w:t>
      </w:r>
    </w:p>
    <w:p w14:paraId="7C0230AE" w14:textId="77777777" w:rsidR="00117BEB" w:rsidRPr="00C94D7B" w:rsidRDefault="00117BEB" w:rsidP="00E52508">
      <w:pPr>
        <w:pStyle w:val="ListParagraph"/>
        <w:widowControl w:val="0"/>
        <w:numPr>
          <w:ilvl w:val="1"/>
          <w:numId w:val="5"/>
        </w:numPr>
        <w:tabs>
          <w:tab w:val="left" w:pos="1640"/>
        </w:tabs>
        <w:autoSpaceDE w:val="0"/>
        <w:autoSpaceDN w:val="0"/>
        <w:spacing w:before="0" w:after="0" w:line="240" w:lineRule="auto"/>
        <w:ind w:hanging="361"/>
        <w:contextualSpacing w:val="0"/>
      </w:pPr>
      <w:r w:rsidRPr="00C94D7B">
        <w:t>How to run and read a Record Request</w:t>
      </w:r>
      <w:r w:rsidRPr="00C94D7B">
        <w:rPr>
          <w:spacing w:val="-9"/>
        </w:rPr>
        <w:t xml:space="preserve"> </w:t>
      </w:r>
      <w:r w:rsidRPr="00C94D7B">
        <w:t>(QR)</w:t>
      </w:r>
    </w:p>
    <w:p w14:paraId="7B1280F0" w14:textId="77777777" w:rsidR="00117BEB" w:rsidRPr="00C94D7B" w:rsidRDefault="00117BEB" w:rsidP="00E52508">
      <w:pPr>
        <w:pStyle w:val="ListParagraph"/>
        <w:widowControl w:val="0"/>
        <w:numPr>
          <w:ilvl w:val="0"/>
          <w:numId w:val="5"/>
        </w:numPr>
        <w:tabs>
          <w:tab w:val="left" w:pos="920"/>
        </w:tabs>
        <w:autoSpaceDE w:val="0"/>
        <w:autoSpaceDN w:val="0"/>
        <w:spacing w:before="0" w:after="0" w:line="240" w:lineRule="auto"/>
        <w:contextualSpacing w:val="0"/>
      </w:pPr>
      <w:r w:rsidRPr="00C94D7B">
        <w:t>Understand when and when not to run an Nlets Criminal History and the steps</w:t>
      </w:r>
      <w:r w:rsidRPr="00C94D7B">
        <w:rPr>
          <w:spacing w:val="-18"/>
        </w:rPr>
        <w:t xml:space="preserve"> </w:t>
      </w:r>
      <w:r w:rsidRPr="00C94D7B">
        <w:t>involved</w:t>
      </w:r>
    </w:p>
    <w:p w14:paraId="0FE96F9A" w14:textId="77777777" w:rsidR="00117BEB" w:rsidRPr="00C94D7B" w:rsidRDefault="00117BEB" w:rsidP="00E52508">
      <w:pPr>
        <w:pStyle w:val="ListParagraph"/>
        <w:widowControl w:val="0"/>
        <w:numPr>
          <w:ilvl w:val="1"/>
          <w:numId w:val="5"/>
        </w:numPr>
        <w:tabs>
          <w:tab w:val="left" w:pos="1639"/>
        </w:tabs>
        <w:autoSpaceDE w:val="0"/>
        <w:autoSpaceDN w:val="0"/>
        <w:spacing w:before="0" w:after="0" w:line="240" w:lineRule="auto"/>
        <w:ind w:left="1638"/>
        <w:contextualSpacing w:val="0"/>
      </w:pPr>
      <w:r w:rsidRPr="00C94D7B">
        <w:t>How to run and read an Identity Query</w:t>
      </w:r>
      <w:r w:rsidRPr="00C94D7B">
        <w:rPr>
          <w:spacing w:val="-8"/>
        </w:rPr>
        <w:t xml:space="preserve"> </w:t>
      </w:r>
      <w:r w:rsidRPr="00C94D7B">
        <w:t>(IQ)</w:t>
      </w:r>
    </w:p>
    <w:p w14:paraId="096B1687" w14:textId="77777777" w:rsidR="00117BEB" w:rsidRPr="00C94D7B" w:rsidRDefault="00117BEB" w:rsidP="00E52508">
      <w:pPr>
        <w:pStyle w:val="ListParagraph"/>
        <w:widowControl w:val="0"/>
        <w:numPr>
          <w:ilvl w:val="1"/>
          <w:numId w:val="5"/>
        </w:numPr>
        <w:tabs>
          <w:tab w:val="left" w:pos="1640"/>
        </w:tabs>
        <w:autoSpaceDE w:val="0"/>
        <w:autoSpaceDN w:val="0"/>
        <w:spacing w:before="0" w:after="0" w:line="240" w:lineRule="auto"/>
        <w:ind w:hanging="361"/>
        <w:contextualSpacing w:val="0"/>
      </w:pPr>
      <w:r w:rsidRPr="00C94D7B">
        <w:t>How to run and read a Full Record Query</w:t>
      </w:r>
      <w:r w:rsidRPr="00C94D7B">
        <w:rPr>
          <w:spacing w:val="-9"/>
        </w:rPr>
        <w:t xml:space="preserve"> </w:t>
      </w:r>
      <w:r w:rsidRPr="00C94D7B">
        <w:t>(FQ)</w:t>
      </w:r>
    </w:p>
    <w:p w14:paraId="6C4BF9A1" w14:textId="77777777" w:rsidR="00117BEB" w:rsidRPr="00C94D7B" w:rsidRDefault="00117BEB" w:rsidP="00E52508">
      <w:pPr>
        <w:pStyle w:val="ListParagraph"/>
        <w:widowControl w:val="0"/>
        <w:numPr>
          <w:ilvl w:val="0"/>
          <w:numId w:val="5"/>
        </w:numPr>
        <w:tabs>
          <w:tab w:val="left" w:pos="919"/>
        </w:tabs>
        <w:autoSpaceDE w:val="0"/>
        <w:autoSpaceDN w:val="0"/>
        <w:spacing w:before="0" w:after="0" w:line="240" w:lineRule="auto"/>
        <w:ind w:left="918"/>
        <w:contextualSpacing w:val="0"/>
      </w:pPr>
      <w:r w:rsidRPr="00C94D7B">
        <w:t>Understand what Purpose Code to</w:t>
      </w:r>
      <w:r w:rsidRPr="00C94D7B">
        <w:rPr>
          <w:spacing w:val="-9"/>
        </w:rPr>
        <w:t xml:space="preserve"> </w:t>
      </w:r>
      <w:r w:rsidRPr="00C94D7B">
        <w:t>use</w:t>
      </w:r>
    </w:p>
    <w:p w14:paraId="5D6CD53D" w14:textId="77AA08A0" w:rsidR="00117BEB" w:rsidRDefault="00117BEB" w:rsidP="00E52508">
      <w:pPr>
        <w:pStyle w:val="ListParagraph"/>
        <w:widowControl w:val="0"/>
        <w:numPr>
          <w:ilvl w:val="1"/>
          <w:numId w:val="5"/>
        </w:numPr>
        <w:autoSpaceDE w:val="0"/>
        <w:autoSpaceDN w:val="0"/>
        <w:spacing w:before="1" w:after="0" w:line="240" w:lineRule="auto"/>
        <w:ind w:left="1638" w:hanging="361"/>
        <w:contextualSpacing w:val="0"/>
      </w:pPr>
      <w:r w:rsidRPr="00C94D7B">
        <w:t>“J” Jobs/ Employment ; “C” Criminal</w:t>
      </w:r>
      <w:r w:rsidRPr="00C94D7B">
        <w:rPr>
          <w:spacing w:val="-2"/>
        </w:rPr>
        <w:t xml:space="preserve"> </w:t>
      </w:r>
      <w:r w:rsidRPr="00C94D7B">
        <w:t>Case; “D” Domestic Violence and</w:t>
      </w:r>
      <w:r w:rsidRPr="00C94D7B">
        <w:rPr>
          <w:spacing w:val="-4"/>
        </w:rPr>
        <w:t xml:space="preserve"> </w:t>
      </w:r>
      <w:r w:rsidRPr="00C94D7B">
        <w:t>Stalking</w:t>
      </w:r>
    </w:p>
    <w:p w14:paraId="5119E579" w14:textId="77777777" w:rsidR="00117BEB" w:rsidRPr="00C94D7B" w:rsidRDefault="00117BEB" w:rsidP="005A0D3A">
      <w:pPr>
        <w:widowControl w:val="0"/>
        <w:autoSpaceDE w:val="0"/>
        <w:autoSpaceDN w:val="0"/>
        <w:spacing w:before="1" w:after="0" w:line="240" w:lineRule="auto"/>
        <w:ind w:left="1277"/>
      </w:pPr>
    </w:p>
    <w:p w14:paraId="333D758E" w14:textId="001E9B2E" w:rsidR="00117BEB" w:rsidRPr="00C94D7B" w:rsidRDefault="00117BEB" w:rsidP="00117BEB">
      <w:pPr>
        <w:tabs>
          <w:tab w:val="left" w:pos="919"/>
        </w:tabs>
        <w:spacing w:before="1"/>
        <w:rPr>
          <w:b/>
          <w:sz w:val="22"/>
          <w:szCs w:val="22"/>
        </w:rPr>
      </w:pPr>
      <w:r w:rsidRPr="00C94D7B">
        <w:rPr>
          <w:b/>
          <w:sz w:val="22"/>
          <w:szCs w:val="22"/>
        </w:rPr>
        <w:t>Practical Exercises</w:t>
      </w:r>
    </w:p>
    <w:p w14:paraId="57D38DBE" w14:textId="77777777" w:rsidR="00117BEB" w:rsidRPr="00C94D7B" w:rsidRDefault="00117BEB" w:rsidP="00E52508">
      <w:pPr>
        <w:pStyle w:val="ListParagraph"/>
        <w:widowControl w:val="0"/>
        <w:numPr>
          <w:ilvl w:val="0"/>
          <w:numId w:val="2"/>
        </w:numPr>
        <w:tabs>
          <w:tab w:val="left" w:pos="919"/>
        </w:tabs>
        <w:autoSpaceDE w:val="0"/>
        <w:autoSpaceDN w:val="0"/>
        <w:spacing w:before="1" w:after="0" w:line="240" w:lineRule="auto"/>
        <w:ind w:left="918"/>
        <w:contextualSpacing w:val="0"/>
      </w:pPr>
      <w:r w:rsidRPr="00C94D7B">
        <w:t xml:space="preserve">Instructor to demonstrate how to conduct a criminal history check using the test records below: </w:t>
      </w:r>
    </w:p>
    <w:p w14:paraId="69F1A4F6" w14:textId="77777777" w:rsidR="00117BEB" w:rsidRDefault="00117BEB" w:rsidP="00E52508">
      <w:pPr>
        <w:pStyle w:val="ListParagraph"/>
        <w:widowControl w:val="0"/>
        <w:numPr>
          <w:ilvl w:val="0"/>
          <w:numId w:val="3"/>
        </w:numPr>
        <w:tabs>
          <w:tab w:val="left" w:pos="919"/>
        </w:tabs>
        <w:autoSpaceDE w:val="0"/>
        <w:autoSpaceDN w:val="0"/>
        <w:spacing w:before="1" w:after="0" w:line="240" w:lineRule="auto"/>
        <w:contextualSpacing w:val="0"/>
      </w:pPr>
      <w:r w:rsidRPr="00C94D7B">
        <w:t>QH/QR on Spradlin Lea Ann, DOB: 19700817</w:t>
      </w:r>
      <w:r>
        <w:t>;</w:t>
      </w:r>
      <w:r w:rsidRPr="00C94D7B">
        <w:t xml:space="preserve"> Purpose/C</w:t>
      </w:r>
      <w:r>
        <w:t>;</w:t>
      </w:r>
      <w:r w:rsidRPr="00C94D7B">
        <w:t xml:space="preserve"> Sex: F</w:t>
      </w:r>
      <w:r>
        <w:t>;</w:t>
      </w:r>
      <w:r w:rsidRPr="00C94D7B">
        <w:rPr>
          <w:spacing w:val="31"/>
        </w:rPr>
        <w:t xml:space="preserve"> </w:t>
      </w:r>
      <w:r w:rsidRPr="00C94D7B">
        <w:t>Race: White</w:t>
      </w:r>
    </w:p>
    <w:p w14:paraId="51C517C4" w14:textId="4EE5745E" w:rsidR="00117BEB" w:rsidRPr="00C94D7B" w:rsidRDefault="00117BEB" w:rsidP="00E52508">
      <w:pPr>
        <w:pStyle w:val="ListParagraph"/>
        <w:widowControl w:val="0"/>
        <w:numPr>
          <w:ilvl w:val="0"/>
          <w:numId w:val="3"/>
        </w:numPr>
        <w:tabs>
          <w:tab w:val="left" w:pos="919"/>
        </w:tabs>
        <w:autoSpaceDE w:val="0"/>
        <w:autoSpaceDN w:val="0"/>
        <w:spacing w:before="1" w:after="0" w:line="240" w:lineRule="auto"/>
        <w:contextualSpacing w:val="0"/>
      </w:pPr>
      <w:r>
        <w:t>I</w:t>
      </w:r>
      <w:r w:rsidRPr="00C94D7B">
        <w:t>Q/FQ on Spradlin Lea Ann, DOB: 19700817</w:t>
      </w:r>
      <w:r>
        <w:t>;</w:t>
      </w:r>
      <w:r w:rsidRPr="00C94D7B">
        <w:t xml:space="preserve"> Purpose/C</w:t>
      </w:r>
      <w:r>
        <w:t>;</w:t>
      </w:r>
      <w:r w:rsidRPr="00C94D7B">
        <w:t xml:space="preserve"> Sex: F</w:t>
      </w:r>
      <w:r>
        <w:t>;</w:t>
      </w:r>
      <w:r w:rsidRPr="00381D2B">
        <w:rPr>
          <w:spacing w:val="31"/>
        </w:rPr>
        <w:t xml:space="preserve"> </w:t>
      </w:r>
      <w:r w:rsidRPr="00C94D7B">
        <w:t>Race: White</w:t>
      </w:r>
    </w:p>
    <w:p w14:paraId="112D92D9" w14:textId="303D247D" w:rsidR="00117BEB" w:rsidRPr="00C94D7B" w:rsidRDefault="00117BEB" w:rsidP="00117BEB">
      <w:pPr>
        <w:tabs>
          <w:tab w:val="left" w:pos="919"/>
        </w:tabs>
        <w:ind w:left="18"/>
        <w:rPr>
          <w:b/>
          <w:sz w:val="22"/>
          <w:szCs w:val="22"/>
        </w:rPr>
      </w:pPr>
      <w:r>
        <w:rPr>
          <w:b/>
          <w:sz w:val="22"/>
          <w:szCs w:val="22"/>
        </w:rPr>
        <w:t>Resources</w:t>
      </w:r>
    </w:p>
    <w:p w14:paraId="1C673DBD" w14:textId="77777777" w:rsidR="00117BEB" w:rsidRPr="00924562" w:rsidRDefault="00C2208E" w:rsidP="00E52508">
      <w:pPr>
        <w:pStyle w:val="ListParagraph"/>
        <w:widowControl w:val="0"/>
        <w:numPr>
          <w:ilvl w:val="0"/>
          <w:numId w:val="6"/>
        </w:numPr>
        <w:autoSpaceDE w:val="0"/>
        <w:autoSpaceDN w:val="0"/>
        <w:adjustRightInd w:val="0"/>
        <w:spacing w:before="0" w:after="0" w:line="240" w:lineRule="auto"/>
        <w:contextualSpacing w:val="0"/>
        <w:rPr>
          <w:rFonts w:eastAsiaTheme="minorHAnsi" w:cstheme="minorHAnsi"/>
          <w:color w:val="000000"/>
        </w:rPr>
      </w:pPr>
      <w:hyperlink r:id="rId22" w:history="1">
        <w:r w:rsidR="00117BEB" w:rsidRPr="00924562">
          <w:rPr>
            <w:rStyle w:val="Hyperlink"/>
            <w:rFonts w:eastAsiaTheme="minorHAnsi" w:cstheme="minorHAnsi"/>
          </w:rPr>
          <w:t>III/NFF Manual</w:t>
        </w:r>
      </w:hyperlink>
    </w:p>
    <w:p w14:paraId="3FB84A43" w14:textId="77777777" w:rsidR="00117BEB" w:rsidRPr="00081996" w:rsidRDefault="00117BEB" w:rsidP="00E52508">
      <w:pPr>
        <w:pStyle w:val="ListParagraph"/>
        <w:numPr>
          <w:ilvl w:val="0"/>
          <w:numId w:val="6"/>
        </w:numPr>
        <w:autoSpaceDE w:val="0"/>
        <w:autoSpaceDN w:val="0"/>
        <w:adjustRightInd w:val="0"/>
        <w:spacing w:before="0" w:after="0" w:line="240" w:lineRule="auto"/>
        <w:contextualSpacing w:val="0"/>
        <w:rPr>
          <w:rFonts w:eastAsiaTheme="minorHAnsi"/>
          <w:color w:val="000000"/>
        </w:rPr>
      </w:pPr>
      <w:r w:rsidRPr="00081996">
        <w:rPr>
          <w:rFonts w:eastAsiaTheme="minorHAnsi"/>
          <w:color w:val="000000"/>
        </w:rPr>
        <w:lastRenderedPageBreak/>
        <w:t xml:space="preserve">Job Aid - How to Run and Read a Criminal History </w:t>
      </w:r>
    </w:p>
    <w:p w14:paraId="1C05B493" w14:textId="77777777" w:rsidR="00117BEB" w:rsidRPr="00081996" w:rsidRDefault="00117BEB" w:rsidP="00E52508">
      <w:pPr>
        <w:pStyle w:val="ListParagraph"/>
        <w:numPr>
          <w:ilvl w:val="0"/>
          <w:numId w:val="6"/>
        </w:numPr>
        <w:autoSpaceDE w:val="0"/>
        <w:autoSpaceDN w:val="0"/>
        <w:adjustRightInd w:val="0"/>
        <w:spacing w:before="0" w:after="0" w:line="240" w:lineRule="auto"/>
        <w:contextualSpacing w:val="0"/>
        <w:rPr>
          <w:rFonts w:eastAsiaTheme="minorHAnsi"/>
          <w:color w:val="000000"/>
        </w:rPr>
      </w:pPr>
      <w:r w:rsidRPr="00081996">
        <w:rPr>
          <w:rFonts w:eastAsiaTheme="minorHAnsi"/>
          <w:color w:val="000000"/>
        </w:rPr>
        <w:t xml:space="preserve">Webinar - How to Run and Read a Criminal History </w:t>
      </w:r>
    </w:p>
    <w:p w14:paraId="7D1E5004" w14:textId="7B01D51E" w:rsidR="00C12CE1" w:rsidRPr="00BD7F0C" w:rsidRDefault="00C12CE1" w:rsidP="00BD7F0C">
      <w:pPr>
        <w:rPr>
          <w:rFonts w:cstheme="minorHAnsi"/>
        </w:rPr>
      </w:pPr>
    </w:p>
    <w:p w14:paraId="40224DCB" w14:textId="3DAC0846" w:rsidR="008E1E57" w:rsidRPr="00623096" w:rsidRDefault="00E91254" w:rsidP="008E1E57">
      <w:pPr>
        <w:pStyle w:val="Heading2"/>
        <w:rPr>
          <w:rFonts w:cstheme="minorHAnsi"/>
          <w:b/>
        </w:rPr>
      </w:pPr>
      <w:r w:rsidRPr="00623096">
        <w:rPr>
          <w:rFonts w:cstheme="minorHAnsi"/>
          <w:b/>
        </w:rPr>
        <w:t xml:space="preserve">Resources </w:t>
      </w:r>
    </w:p>
    <w:p w14:paraId="64CFB71E" w14:textId="77777777" w:rsidR="007D3E22" w:rsidRPr="004D2523" w:rsidRDefault="007D3E22" w:rsidP="007D3E22">
      <w:pPr>
        <w:rPr>
          <w:b/>
          <w:sz w:val="22"/>
          <w:szCs w:val="22"/>
        </w:rPr>
      </w:pPr>
      <w:r w:rsidRPr="004D2523">
        <w:rPr>
          <w:sz w:val="22"/>
          <w:szCs w:val="22"/>
        </w:rPr>
        <w:t xml:space="preserve">The resources listed throughout this document are available by link below </w:t>
      </w:r>
      <w:r>
        <w:rPr>
          <w:sz w:val="22"/>
          <w:szCs w:val="22"/>
        </w:rPr>
        <w:t xml:space="preserve">and at </w:t>
      </w:r>
      <w:hyperlink r:id="rId23" w:history="1">
        <w:r>
          <w:rPr>
            <w:rStyle w:val="Hyperlink"/>
          </w:rPr>
          <w:t>https://www.justice.gov/tribal/onboarding-and-vetting</w:t>
        </w:r>
      </w:hyperlink>
      <w:r>
        <w:t xml:space="preserve">. </w:t>
      </w:r>
      <w:r w:rsidRPr="004D2523">
        <w:rPr>
          <w:sz w:val="22"/>
          <w:szCs w:val="22"/>
        </w:rPr>
        <w:t xml:space="preserve">Contact your Tribal Access Program Business Relationship Manager with additional questions. </w:t>
      </w:r>
    </w:p>
    <w:p w14:paraId="4E1996F4" w14:textId="10E266DE" w:rsidR="00052B71" w:rsidRPr="00805BCE" w:rsidRDefault="007D3E22" w:rsidP="007D3E22">
      <w:pPr>
        <w:spacing w:before="59"/>
        <w:ind w:right="1217"/>
        <w:rPr>
          <w:rFonts w:cstheme="minorHAnsi"/>
          <w:b/>
          <w:sz w:val="22"/>
          <w:szCs w:val="22"/>
        </w:rPr>
      </w:pPr>
      <w:r w:rsidRPr="00805BCE">
        <w:rPr>
          <w:rFonts w:cstheme="minorHAnsi"/>
          <w:b/>
          <w:sz w:val="22"/>
          <w:szCs w:val="22"/>
        </w:rPr>
        <w:t xml:space="preserve"> </w:t>
      </w:r>
      <w:r w:rsidR="00052B71" w:rsidRPr="00805BCE">
        <w:rPr>
          <w:rFonts w:cstheme="minorHAnsi"/>
          <w:b/>
          <w:sz w:val="22"/>
          <w:szCs w:val="22"/>
        </w:rPr>
        <w:t xml:space="preserve">NATIONAL CRIME INFORMATION CENTER (NCIC) </w:t>
      </w:r>
    </w:p>
    <w:p w14:paraId="46C0E69C" w14:textId="77777777" w:rsidR="00052B71" w:rsidRPr="00805BCE" w:rsidRDefault="00C2208E" w:rsidP="00052B71">
      <w:pPr>
        <w:tabs>
          <w:tab w:val="left" w:pos="921"/>
        </w:tabs>
        <w:spacing w:before="0" w:after="0"/>
        <w:rPr>
          <w:rFonts w:cstheme="minorHAnsi"/>
          <w:sz w:val="22"/>
          <w:szCs w:val="22"/>
        </w:rPr>
      </w:pPr>
      <w:hyperlink r:id="rId24">
        <w:r w:rsidR="00052B71" w:rsidRPr="00805BCE">
          <w:rPr>
            <w:rFonts w:cstheme="minorHAnsi"/>
            <w:color w:val="0562C1"/>
            <w:sz w:val="22"/>
            <w:szCs w:val="22"/>
            <w:u w:val="single" w:color="0562C1"/>
          </w:rPr>
          <w:t>NCIC Operating Manual</w:t>
        </w:r>
        <w:r w:rsidR="00052B71" w:rsidRPr="00805BCE">
          <w:rPr>
            <w:rFonts w:cstheme="minorHAnsi"/>
            <w:color w:val="0562C1"/>
            <w:sz w:val="22"/>
            <w:szCs w:val="22"/>
          </w:rPr>
          <w:t xml:space="preserve"> </w:t>
        </w:r>
      </w:hyperlink>
    </w:p>
    <w:p w14:paraId="715BC297" w14:textId="77777777" w:rsidR="00052B71" w:rsidRPr="00805BCE" w:rsidRDefault="00C2208E" w:rsidP="00052B71">
      <w:pPr>
        <w:tabs>
          <w:tab w:val="left" w:pos="921"/>
        </w:tabs>
        <w:spacing w:before="0" w:after="0"/>
        <w:rPr>
          <w:rFonts w:cstheme="minorHAnsi"/>
          <w:sz w:val="22"/>
          <w:szCs w:val="22"/>
        </w:rPr>
      </w:pPr>
      <w:hyperlink r:id="rId25">
        <w:r w:rsidR="00052B71" w:rsidRPr="00805BCE">
          <w:rPr>
            <w:rFonts w:cstheme="minorHAnsi"/>
            <w:color w:val="0562C1"/>
            <w:sz w:val="22"/>
            <w:szCs w:val="22"/>
            <w:u w:val="single" w:color="0562C1"/>
          </w:rPr>
          <w:t>NCIC Code</w:t>
        </w:r>
        <w:r w:rsidR="00052B71" w:rsidRPr="00805BCE">
          <w:rPr>
            <w:rFonts w:cstheme="minorHAnsi"/>
            <w:color w:val="0562C1"/>
            <w:spacing w:val="-7"/>
            <w:sz w:val="22"/>
            <w:szCs w:val="22"/>
            <w:u w:val="single" w:color="0562C1"/>
          </w:rPr>
          <w:t xml:space="preserve"> </w:t>
        </w:r>
        <w:r w:rsidR="00052B71" w:rsidRPr="00805BCE">
          <w:rPr>
            <w:rFonts w:cstheme="minorHAnsi"/>
            <w:color w:val="0562C1"/>
            <w:sz w:val="22"/>
            <w:szCs w:val="22"/>
            <w:u w:val="single" w:color="0562C1"/>
          </w:rPr>
          <w:t>Manual</w:t>
        </w:r>
      </w:hyperlink>
    </w:p>
    <w:p w14:paraId="6845057A" w14:textId="77777777" w:rsidR="00052B71" w:rsidRPr="00805BCE" w:rsidRDefault="00C2208E" w:rsidP="00052B71">
      <w:pPr>
        <w:tabs>
          <w:tab w:val="left" w:pos="921"/>
        </w:tabs>
        <w:spacing w:before="0" w:after="0"/>
        <w:rPr>
          <w:rFonts w:cstheme="minorHAnsi"/>
          <w:sz w:val="22"/>
          <w:szCs w:val="22"/>
        </w:rPr>
      </w:pPr>
      <w:hyperlink r:id="rId26">
        <w:r w:rsidR="00052B71" w:rsidRPr="00805BCE">
          <w:rPr>
            <w:rFonts w:cstheme="minorHAnsi"/>
            <w:color w:val="0562C1"/>
            <w:sz w:val="22"/>
            <w:szCs w:val="22"/>
            <w:u w:val="single" w:color="0562C1"/>
          </w:rPr>
          <w:t>Message Keys for NCIC and</w:t>
        </w:r>
        <w:r w:rsidR="00052B71" w:rsidRPr="00805BCE">
          <w:rPr>
            <w:rFonts w:cstheme="minorHAnsi"/>
            <w:color w:val="0562C1"/>
            <w:spacing w:val="-7"/>
            <w:sz w:val="22"/>
            <w:szCs w:val="22"/>
            <w:u w:val="single" w:color="0562C1"/>
          </w:rPr>
          <w:t xml:space="preserve"> </w:t>
        </w:r>
        <w:r w:rsidR="00052B71" w:rsidRPr="00805BCE">
          <w:rPr>
            <w:rFonts w:cstheme="minorHAnsi"/>
            <w:color w:val="0562C1"/>
            <w:sz w:val="22"/>
            <w:szCs w:val="22"/>
            <w:u w:val="single" w:color="0562C1"/>
          </w:rPr>
          <w:t>Nlets</w:t>
        </w:r>
      </w:hyperlink>
    </w:p>
    <w:p w14:paraId="3AF00571" w14:textId="77777777" w:rsidR="00052B71" w:rsidRDefault="00052B71" w:rsidP="00052B71">
      <w:pPr>
        <w:tabs>
          <w:tab w:val="left" w:pos="921"/>
        </w:tabs>
        <w:spacing w:before="0" w:after="0"/>
        <w:rPr>
          <w:rFonts w:cstheme="minorHAnsi"/>
          <w:color w:val="0562C1"/>
          <w:sz w:val="22"/>
          <w:szCs w:val="22"/>
          <w:u w:val="single" w:color="0562C1"/>
        </w:rPr>
      </w:pPr>
      <w:r w:rsidRPr="00805BCE">
        <w:rPr>
          <w:rFonts w:cstheme="minorHAnsi"/>
          <w:color w:val="0562C1"/>
          <w:sz w:val="22"/>
          <w:szCs w:val="22"/>
          <w:u w:val="single" w:color="0562C1"/>
        </w:rPr>
        <w:t>Handbook of Common NCIC Queries and Entrie</w:t>
      </w:r>
      <w:r>
        <w:rPr>
          <w:rFonts w:cstheme="minorHAnsi"/>
          <w:color w:val="0562C1"/>
          <w:sz w:val="22"/>
          <w:szCs w:val="22"/>
          <w:u w:val="single" w:color="0562C1"/>
        </w:rPr>
        <w:t>s</w:t>
      </w:r>
    </w:p>
    <w:p w14:paraId="6E5C74E0" w14:textId="7DD5FDF3" w:rsidR="00052B71" w:rsidRPr="00805BCE" w:rsidRDefault="00052B71" w:rsidP="00052B71">
      <w:pPr>
        <w:spacing w:before="59"/>
        <w:ind w:right="1217"/>
        <w:rPr>
          <w:rFonts w:cstheme="minorHAnsi"/>
          <w:b/>
          <w:sz w:val="22"/>
          <w:szCs w:val="22"/>
        </w:rPr>
      </w:pPr>
    </w:p>
    <w:p w14:paraId="6BFC9834" w14:textId="77777777" w:rsidR="00052B71" w:rsidRPr="00805BCE" w:rsidRDefault="00052B71" w:rsidP="00052B71">
      <w:pPr>
        <w:spacing w:before="59"/>
        <w:ind w:right="1217"/>
        <w:rPr>
          <w:rFonts w:cstheme="minorHAnsi"/>
          <w:b/>
          <w:sz w:val="22"/>
          <w:szCs w:val="22"/>
        </w:rPr>
      </w:pPr>
      <w:r w:rsidRPr="00AB1A17">
        <w:rPr>
          <w:rFonts w:cstheme="minorHAnsi"/>
          <w:b/>
          <w:sz w:val="22"/>
          <w:szCs w:val="22"/>
        </w:rPr>
        <w:t>INTERNATIONAL JU</w:t>
      </w:r>
      <w:r>
        <w:rPr>
          <w:rFonts w:cstheme="minorHAnsi"/>
          <w:b/>
          <w:sz w:val="22"/>
          <w:szCs w:val="22"/>
        </w:rPr>
        <w:t>STICE AND PUBLIC SAFETY NETWORK (NLETS)</w:t>
      </w:r>
    </w:p>
    <w:p w14:paraId="5467F335" w14:textId="77777777" w:rsidR="00052B71" w:rsidRPr="00805BCE" w:rsidRDefault="00C2208E" w:rsidP="00052B71">
      <w:pPr>
        <w:contextualSpacing/>
        <w:rPr>
          <w:rFonts w:cstheme="minorHAnsi"/>
          <w:sz w:val="22"/>
          <w:szCs w:val="22"/>
        </w:rPr>
      </w:pPr>
      <w:hyperlink r:id="rId27" w:history="1">
        <w:r w:rsidR="00052B71" w:rsidRPr="00805BCE">
          <w:rPr>
            <w:rStyle w:val="Hyperlink"/>
            <w:rFonts w:cstheme="minorHAnsi"/>
            <w:sz w:val="22"/>
            <w:szCs w:val="22"/>
          </w:rPr>
          <w:t>Nlets User and Technical Guide</w:t>
        </w:r>
      </w:hyperlink>
      <w:r w:rsidR="00052B71" w:rsidRPr="00805BCE">
        <w:rPr>
          <w:rFonts w:cstheme="minorHAnsi"/>
          <w:sz w:val="22"/>
          <w:szCs w:val="22"/>
        </w:rPr>
        <w:t xml:space="preserve"> </w:t>
      </w:r>
    </w:p>
    <w:p w14:paraId="32EA1CE2" w14:textId="77777777" w:rsidR="00052B71" w:rsidRPr="00805BCE" w:rsidRDefault="00C2208E" w:rsidP="00052B71">
      <w:pPr>
        <w:contextualSpacing/>
        <w:rPr>
          <w:rFonts w:cstheme="minorHAnsi"/>
          <w:sz w:val="22"/>
          <w:szCs w:val="22"/>
        </w:rPr>
      </w:pPr>
      <w:hyperlink r:id="rId28" w:history="1">
        <w:r w:rsidR="00052B71" w:rsidRPr="00805BCE">
          <w:rPr>
            <w:rStyle w:val="Hyperlink"/>
            <w:rFonts w:cstheme="minorHAnsi"/>
            <w:sz w:val="22"/>
            <w:szCs w:val="22"/>
          </w:rPr>
          <w:t>Nlets User Policy Manual</w:t>
        </w:r>
      </w:hyperlink>
      <w:r w:rsidR="00052B71" w:rsidRPr="00805BCE">
        <w:rPr>
          <w:rFonts w:cstheme="minorHAnsi"/>
          <w:sz w:val="22"/>
          <w:szCs w:val="22"/>
        </w:rPr>
        <w:t xml:space="preserve"> </w:t>
      </w:r>
    </w:p>
    <w:p w14:paraId="5A62E1C4" w14:textId="77777777" w:rsidR="00052B71" w:rsidRPr="00805BCE" w:rsidRDefault="00052B71" w:rsidP="00052B71">
      <w:pPr>
        <w:spacing w:before="59"/>
        <w:ind w:right="1217"/>
        <w:rPr>
          <w:rFonts w:cstheme="minorHAnsi"/>
          <w:b/>
          <w:sz w:val="22"/>
          <w:szCs w:val="22"/>
        </w:rPr>
      </w:pPr>
    </w:p>
    <w:p w14:paraId="1E7C09FA" w14:textId="77777777" w:rsidR="00052B71" w:rsidRPr="00805BCE" w:rsidRDefault="00052B71" w:rsidP="00052B71">
      <w:pPr>
        <w:spacing w:before="59"/>
        <w:ind w:right="1217"/>
        <w:rPr>
          <w:rFonts w:cstheme="minorHAnsi"/>
          <w:b/>
          <w:sz w:val="22"/>
          <w:szCs w:val="22"/>
        </w:rPr>
      </w:pPr>
      <w:r w:rsidRPr="00805BCE">
        <w:rPr>
          <w:rFonts w:cstheme="minorHAnsi"/>
          <w:b/>
          <w:sz w:val="22"/>
          <w:szCs w:val="22"/>
        </w:rPr>
        <w:t>INTERSTATE IDENTIFICATION INDEX (III)</w:t>
      </w:r>
    </w:p>
    <w:p w14:paraId="17977345" w14:textId="77777777" w:rsidR="00052B71" w:rsidRDefault="00C2208E" w:rsidP="00052B71">
      <w:pPr>
        <w:adjustRightInd w:val="0"/>
        <w:spacing w:before="0" w:after="0"/>
        <w:rPr>
          <w:rFonts w:eastAsiaTheme="minorHAnsi" w:cstheme="minorHAnsi"/>
          <w:color w:val="000000"/>
          <w:sz w:val="22"/>
          <w:szCs w:val="22"/>
        </w:rPr>
      </w:pPr>
      <w:hyperlink r:id="rId29" w:history="1">
        <w:r w:rsidR="00052B71" w:rsidRPr="00924562">
          <w:rPr>
            <w:rStyle w:val="Hyperlink"/>
            <w:rFonts w:eastAsiaTheme="minorHAnsi" w:cstheme="minorHAnsi"/>
            <w:sz w:val="22"/>
            <w:szCs w:val="22"/>
          </w:rPr>
          <w:t>III/NFF Manual</w:t>
        </w:r>
      </w:hyperlink>
    </w:p>
    <w:p w14:paraId="282DE16E" w14:textId="77777777" w:rsidR="00052B71" w:rsidRPr="00805BCE" w:rsidRDefault="00052B71" w:rsidP="00052B71">
      <w:pPr>
        <w:adjustRightInd w:val="0"/>
        <w:spacing w:before="0" w:after="0"/>
        <w:rPr>
          <w:rFonts w:eastAsiaTheme="minorHAnsi" w:cstheme="minorHAnsi"/>
          <w:color w:val="000000"/>
          <w:sz w:val="22"/>
          <w:szCs w:val="22"/>
        </w:rPr>
      </w:pPr>
      <w:r w:rsidRPr="00805BCE">
        <w:rPr>
          <w:rFonts w:eastAsiaTheme="minorHAnsi" w:cstheme="minorHAnsi"/>
          <w:color w:val="000000"/>
          <w:sz w:val="22"/>
          <w:szCs w:val="22"/>
        </w:rPr>
        <w:t xml:space="preserve">Job Aid - How to Run and Read a Criminal History </w:t>
      </w:r>
    </w:p>
    <w:p w14:paraId="032DF7C1" w14:textId="77777777" w:rsidR="00052B71" w:rsidRDefault="00052B71" w:rsidP="00052B71">
      <w:pPr>
        <w:adjustRightInd w:val="0"/>
        <w:spacing w:before="0" w:after="0"/>
        <w:rPr>
          <w:rFonts w:eastAsiaTheme="minorHAnsi" w:cstheme="minorHAnsi"/>
          <w:color w:val="000000"/>
          <w:sz w:val="22"/>
          <w:szCs w:val="22"/>
        </w:rPr>
      </w:pPr>
      <w:r w:rsidRPr="00805BCE">
        <w:rPr>
          <w:rFonts w:eastAsiaTheme="minorHAnsi" w:cstheme="minorHAnsi"/>
          <w:color w:val="000000"/>
          <w:sz w:val="22"/>
          <w:szCs w:val="22"/>
        </w:rPr>
        <w:t xml:space="preserve">Webinar - How to Run and Read a Criminal History </w:t>
      </w:r>
    </w:p>
    <w:p w14:paraId="158662D6" w14:textId="77777777" w:rsidR="00052B71" w:rsidRPr="00924562" w:rsidRDefault="00052B71" w:rsidP="00052B71">
      <w:pPr>
        <w:adjustRightInd w:val="0"/>
        <w:spacing w:before="0" w:after="0"/>
        <w:rPr>
          <w:rFonts w:eastAsiaTheme="minorHAnsi" w:cstheme="minorHAnsi"/>
          <w:color w:val="000000"/>
          <w:sz w:val="22"/>
          <w:szCs w:val="22"/>
        </w:rPr>
      </w:pPr>
    </w:p>
    <w:p w14:paraId="317BC834" w14:textId="5EC101CA" w:rsidR="008E7E1B" w:rsidRPr="003910D4" w:rsidRDefault="008E7E1B" w:rsidP="003910D4">
      <w:pPr>
        <w:spacing w:after="0" w:line="240" w:lineRule="auto"/>
        <w:rPr>
          <w:rFonts w:cstheme="minorHAnsi"/>
        </w:rPr>
      </w:pPr>
    </w:p>
    <w:sectPr w:rsidR="008E7E1B" w:rsidRPr="003910D4" w:rsidSect="00524E87">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77F8" w14:textId="77777777" w:rsidR="00052B71" w:rsidRDefault="00052B71" w:rsidP="008E1E57">
      <w:pPr>
        <w:spacing w:before="0" w:after="0" w:line="240" w:lineRule="auto"/>
      </w:pPr>
      <w:r>
        <w:separator/>
      </w:r>
    </w:p>
  </w:endnote>
  <w:endnote w:type="continuationSeparator" w:id="0">
    <w:p w14:paraId="7FD0BAC9" w14:textId="77777777" w:rsidR="00052B71" w:rsidRDefault="00052B71" w:rsidP="008E1E57">
      <w:pPr>
        <w:spacing w:before="0" w:after="0" w:line="240" w:lineRule="auto"/>
      </w:pPr>
      <w:r>
        <w:continuationSeparator/>
      </w:r>
    </w:p>
  </w:endnote>
  <w:endnote w:type="continuationNotice" w:id="1">
    <w:p w14:paraId="1B5F7FF1" w14:textId="77777777" w:rsidR="00052B71" w:rsidRDefault="00052B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6883" w14:textId="3048AFAC" w:rsidR="00052B71" w:rsidRDefault="00052B71" w:rsidP="008F3B7D">
    <w:pPr>
      <w:pStyle w:val="Heading2"/>
      <w:rPr>
        <w:b/>
      </w:rPr>
    </w:pPr>
    <w:r w:rsidRPr="008F3B7D">
      <w:rPr>
        <w:b/>
      </w:rPr>
      <w:t>Tribal Access program |</w:t>
    </w:r>
    <w:r>
      <w:rPr>
        <w:b/>
      </w:rPr>
      <w:t>criminal and civil court Training objectives and resources</w:t>
    </w:r>
  </w:p>
  <w:p w14:paraId="0E39B609" w14:textId="75C640D2" w:rsidR="00052B71" w:rsidRPr="008F3B7D" w:rsidRDefault="00F13D38" w:rsidP="008F3B7D">
    <w:pPr>
      <w:pStyle w:val="Heading2"/>
      <w:rPr>
        <w:b/>
      </w:rPr>
    </w:pPr>
    <w:r>
      <w:rPr>
        <w:b/>
      </w:rPr>
      <w:t>Nov</w:t>
    </w:r>
    <w:r w:rsidR="00052B71">
      <w:rPr>
        <w:b/>
      </w:rPr>
      <w:t xml:space="preserve"> 2020 | </w:t>
    </w:r>
    <w:r w:rsidR="00052B71" w:rsidRPr="008F3B7D">
      <w:rPr>
        <w:b/>
      </w:rPr>
      <w:t xml:space="preserve">Page </w:t>
    </w:r>
    <w:r w:rsidR="00052B71" w:rsidRPr="008F3B7D">
      <w:rPr>
        <w:b/>
      </w:rPr>
      <w:fldChar w:fldCharType="begin"/>
    </w:r>
    <w:r w:rsidR="00052B71" w:rsidRPr="008F3B7D">
      <w:rPr>
        <w:b/>
      </w:rPr>
      <w:instrText xml:space="preserve"> PAGE   \* MERGEFORMAT </w:instrText>
    </w:r>
    <w:r w:rsidR="00052B71" w:rsidRPr="008F3B7D">
      <w:rPr>
        <w:b/>
      </w:rPr>
      <w:fldChar w:fldCharType="separate"/>
    </w:r>
    <w:r w:rsidR="00C2208E">
      <w:rPr>
        <w:b/>
        <w:noProof/>
      </w:rPr>
      <w:t>5</w:t>
    </w:r>
    <w:r w:rsidR="00052B71" w:rsidRPr="008F3B7D">
      <w:rPr>
        <w:b/>
        <w:noProof/>
      </w:rPr>
      <w:fldChar w:fldCharType="end"/>
    </w:r>
    <w:r w:rsidR="00BD7F0C">
      <w:rPr>
        <w:b/>
        <w:noProof/>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303A8" w14:textId="77777777" w:rsidR="00052B71" w:rsidRDefault="00052B71" w:rsidP="008E1E57">
      <w:pPr>
        <w:spacing w:before="0" w:after="0" w:line="240" w:lineRule="auto"/>
      </w:pPr>
      <w:r>
        <w:separator/>
      </w:r>
    </w:p>
  </w:footnote>
  <w:footnote w:type="continuationSeparator" w:id="0">
    <w:p w14:paraId="52149E41" w14:textId="77777777" w:rsidR="00052B71" w:rsidRDefault="00052B71" w:rsidP="008E1E57">
      <w:pPr>
        <w:spacing w:before="0" w:after="0" w:line="240" w:lineRule="auto"/>
      </w:pPr>
      <w:r>
        <w:continuationSeparator/>
      </w:r>
    </w:p>
  </w:footnote>
  <w:footnote w:type="continuationNotice" w:id="1">
    <w:p w14:paraId="5BDD826E" w14:textId="77777777" w:rsidR="00052B71" w:rsidRDefault="00052B7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31FB"/>
    <w:multiLevelType w:val="hybridMultilevel"/>
    <w:tmpl w:val="4CCCC708"/>
    <w:lvl w:ilvl="0" w:tplc="C512B74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071CE"/>
    <w:multiLevelType w:val="hybridMultilevel"/>
    <w:tmpl w:val="5D0066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E144D"/>
    <w:multiLevelType w:val="hybridMultilevel"/>
    <w:tmpl w:val="E702FD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8731D"/>
    <w:multiLevelType w:val="hybridMultilevel"/>
    <w:tmpl w:val="09ECF978"/>
    <w:lvl w:ilvl="0" w:tplc="C512B74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C371B"/>
    <w:multiLevelType w:val="hybridMultilevel"/>
    <w:tmpl w:val="7D0CB848"/>
    <w:lvl w:ilvl="0" w:tplc="510A6318">
      <w:start w:val="1"/>
      <w:numFmt w:val="decimal"/>
      <w:lvlText w:val="%1."/>
      <w:lvlJc w:val="left"/>
      <w:pPr>
        <w:ind w:left="541" w:hanging="361"/>
      </w:pPr>
      <w:rPr>
        <w:rFonts w:ascii="Calibri" w:eastAsia="Calibri" w:hAnsi="Calibri" w:cs="Calibri" w:hint="default"/>
        <w:w w:val="100"/>
        <w:sz w:val="22"/>
        <w:szCs w:val="22"/>
        <w:lang w:val="en-US" w:eastAsia="en-US" w:bidi="en-US"/>
      </w:rPr>
    </w:lvl>
    <w:lvl w:ilvl="1" w:tplc="6BB20C16">
      <w:start w:val="1"/>
      <w:numFmt w:val="decimal"/>
      <w:lvlText w:val="%2."/>
      <w:lvlJc w:val="left"/>
      <w:pPr>
        <w:ind w:left="1427" w:hanging="361"/>
      </w:pPr>
      <w:rPr>
        <w:rFonts w:ascii="Calibri" w:eastAsia="Calibri" w:hAnsi="Calibri" w:cs="Calibri" w:hint="default"/>
        <w:w w:val="100"/>
        <w:sz w:val="22"/>
        <w:szCs w:val="22"/>
        <w:lang w:val="en-US" w:eastAsia="en-US" w:bidi="en-US"/>
      </w:rPr>
    </w:lvl>
    <w:lvl w:ilvl="2" w:tplc="2466B37A">
      <w:numFmt w:val="bullet"/>
      <w:lvlText w:val="•"/>
      <w:lvlJc w:val="left"/>
      <w:pPr>
        <w:ind w:left="2311" w:hanging="361"/>
      </w:pPr>
      <w:rPr>
        <w:rFonts w:hint="default"/>
        <w:lang w:val="en-US" w:eastAsia="en-US" w:bidi="en-US"/>
      </w:rPr>
    </w:lvl>
    <w:lvl w:ilvl="3" w:tplc="06F4FED0">
      <w:numFmt w:val="bullet"/>
      <w:lvlText w:val="•"/>
      <w:lvlJc w:val="left"/>
      <w:pPr>
        <w:ind w:left="3195" w:hanging="361"/>
      </w:pPr>
      <w:rPr>
        <w:rFonts w:hint="default"/>
        <w:lang w:val="en-US" w:eastAsia="en-US" w:bidi="en-US"/>
      </w:rPr>
    </w:lvl>
    <w:lvl w:ilvl="4" w:tplc="11D47806">
      <w:numFmt w:val="bullet"/>
      <w:lvlText w:val="•"/>
      <w:lvlJc w:val="left"/>
      <w:pPr>
        <w:ind w:left="4079" w:hanging="361"/>
      </w:pPr>
      <w:rPr>
        <w:rFonts w:hint="default"/>
        <w:lang w:val="en-US" w:eastAsia="en-US" w:bidi="en-US"/>
      </w:rPr>
    </w:lvl>
    <w:lvl w:ilvl="5" w:tplc="022A6BBE">
      <w:numFmt w:val="bullet"/>
      <w:lvlText w:val="•"/>
      <w:lvlJc w:val="left"/>
      <w:pPr>
        <w:ind w:left="4963" w:hanging="361"/>
      </w:pPr>
      <w:rPr>
        <w:rFonts w:hint="default"/>
        <w:lang w:val="en-US" w:eastAsia="en-US" w:bidi="en-US"/>
      </w:rPr>
    </w:lvl>
    <w:lvl w:ilvl="6" w:tplc="D72ADFEC">
      <w:numFmt w:val="bullet"/>
      <w:lvlText w:val="•"/>
      <w:lvlJc w:val="left"/>
      <w:pPr>
        <w:ind w:left="5847" w:hanging="361"/>
      </w:pPr>
      <w:rPr>
        <w:rFonts w:hint="default"/>
        <w:lang w:val="en-US" w:eastAsia="en-US" w:bidi="en-US"/>
      </w:rPr>
    </w:lvl>
    <w:lvl w:ilvl="7" w:tplc="04BCF1E8">
      <w:numFmt w:val="bullet"/>
      <w:lvlText w:val="•"/>
      <w:lvlJc w:val="left"/>
      <w:pPr>
        <w:ind w:left="6731" w:hanging="361"/>
      </w:pPr>
      <w:rPr>
        <w:rFonts w:hint="default"/>
        <w:lang w:val="en-US" w:eastAsia="en-US" w:bidi="en-US"/>
      </w:rPr>
    </w:lvl>
    <w:lvl w:ilvl="8" w:tplc="1A885BD4">
      <w:numFmt w:val="bullet"/>
      <w:lvlText w:val="•"/>
      <w:lvlJc w:val="left"/>
      <w:pPr>
        <w:ind w:left="7615" w:hanging="361"/>
      </w:pPr>
      <w:rPr>
        <w:rFonts w:hint="default"/>
        <w:lang w:val="en-US" w:eastAsia="en-US" w:bidi="en-US"/>
      </w:rPr>
    </w:lvl>
  </w:abstractNum>
  <w:abstractNum w:abstractNumId="5" w15:restartNumberingAfterBreak="0">
    <w:nsid w:val="1C5B1091"/>
    <w:multiLevelType w:val="hybridMultilevel"/>
    <w:tmpl w:val="E32A40DA"/>
    <w:lvl w:ilvl="0" w:tplc="66F41102">
      <w:start w:val="1"/>
      <w:numFmt w:val="upperRoman"/>
      <w:lvlText w:val="%1."/>
      <w:lvlJc w:val="left"/>
      <w:pPr>
        <w:ind w:left="917" w:hanging="720"/>
      </w:pPr>
      <w:rPr>
        <w:rFonts w:hint="default"/>
      </w:rPr>
    </w:lvl>
    <w:lvl w:ilvl="1" w:tplc="C0F05988">
      <w:start w:val="1"/>
      <w:numFmt w:val="decimal"/>
      <w:lvlText w:val="%2."/>
      <w:lvlJc w:val="left"/>
      <w:pPr>
        <w:ind w:left="1637" w:hanging="720"/>
      </w:pPr>
      <w:rPr>
        <w:rFonts w:hint="default"/>
      </w:r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6" w15:restartNumberingAfterBreak="0">
    <w:nsid w:val="1F5255D3"/>
    <w:multiLevelType w:val="hybridMultilevel"/>
    <w:tmpl w:val="3A7AB876"/>
    <w:lvl w:ilvl="0" w:tplc="48680B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73046"/>
    <w:multiLevelType w:val="hybridMultilevel"/>
    <w:tmpl w:val="5E067C3C"/>
    <w:lvl w:ilvl="0" w:tplc="6D421598">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C60C2D50">
      <w:start w:val="1"/>
      <w:numFmt w:val="lowerLetter"/>
      <w:lvlText w:val="%2."/>
      <w:lvlJc w:val="left"/>
      <w:pPr>
        <w:ind w:left="1639" w:hanging="360"/>
      </w:pPr>
      <w:rPr>
        <w:rFonts w:ascii="Calibri" w:eastAsia="Calibri" w:hAnsi="Calibri" w:cs="Calibri" w:hint="default"/>
        <w:spacing w:val="-1"/>
        <w:w w:val="100"/>
        <w:sz w:val="22"/>
        <w:szCs w:val="22"/>
        <w:lang w:val="en-US" w:eastAsia="en-US" w:bidi="en-US"/>
      </w:rPr>
    </w:lvl>
    <w:lvl w:ilvl="2" w:tplc="B6F20AEE">
      <w:numFmt w:val="bullet"/>
      <w:lvlText w:val="•"/>
      <w:lvlJc w:val="left"/>
      <w:pPr>
        <w:ind w:left="2542" w:hanging="360"/>
      </w:pPr>
      <w:rPr>
        <w:rFonts w:hint="default"/>
        <w:lang w:val="en-US" w:eastAsia="en-US" w:bidi="en-US"/>
      </w:rPr>
    </w:lvl>
    <w:lvl w:ilvl="3" w:tplc="94028E30">
      <w:numFmt w:val="bullet"/>
      <w:lvlText w:val="•"/>
      <w:lvlJc w:val="left"/>
      <w:pPr>
        <w:ind w:left="3444" w:hanging="360"/>
      </w:pPr>
      <w:rPr>
        <w:rFonts w:hint="default"/>
        <w:lang w:val="en-US" w:eastAsia="en-US" w:bidi="en-US"/>
      </w:rPr>
    </w:lvl>
    <w:lvl w:ilvl="4" w:tplc="65DE83F2">
      <w:numFmt w:val="bullet"/>
      <w:lvlText w:val="•"/>
      <w:lvlJc w:val="left"/>
      <w:pPr>
        <w:ind w:left="4346" w:hanging="360"/>
      </w:pPr>
      <w:rPr>
        <w:rFonts w:hint="default"/>
        <w:lang w:val="en-US" w:eastAsia="en-US" w:bidi="en-US"/>
      </w:rPr>
    </w:lvl>
    <w:lvl w:ilvl="5" w:tplc="58ECE0EA">
      <w:numFmt w:val="bullet"/>
      <w:lvlText w:val="•"/>
      <w:lvlJc w:val="left"/>
      <w:pPr>
        <w:ind w:left="5248" w:hanging="360"/>
      </w:pPr>
      <w:rPr>
        <w:rFonts w:hint="default"/>
        <w:lang w:val="en-US" w:eastAsia="en-US" w:bidi="en-US"/>
      </w:rPr>
    </w:lvl>
    <w:lvl w:ilvl="6" w:tplc="24C60EBC">
      <w:numFmt w:val="bullet"/>
      <w:lvlText w:val="•"/>
      <w:lvlJc w:val="left"/>
      <w:pPr>
        <w:ind w:left="6151" w:hanging="360"/>
      </w:pPr>
      <w:rPr>
        <w:rFonts w:hint="default"/>
        <w:lang w:val="en-US" w:eastAsia="en-US" w:bidi="en-US"/>
      </w:rPr>
    </w:lvl>
    <w:lvl w:ilvl="7" w:tplc="85A6B1A0">
      <w:numFmt w:val="bullet"/>
      <w:lvlText w:val="•"/>
      <w:lvlJc w:val="left"/>
      <w:pPr>
        <w:ind w:left="7053" w:hanging="360"/>
      </w:pPr>
      <w:rPr>
        <w:rFonts w:hint="default"/>
        <w:lang w:val="en-US" w:eastAsia="en-US" w:bidi="en-US"/>
      </w:rPr>
    </w:lvl>
    <w:lvl w:ilvl="8" w:tplc="F29CCEC4">
      <w:numFmt w:val="bullet"/>
      <w:lvlText w:val="•"/>
      <w:lvlJc w:val="left"/>
      <w:pPr>
        <w:ind w:left="7955" w:hanging="360"/>
      </w:pPr>
      <w:rPr>
        <w:rFonts w:hint="default"/>
        <w:lang w:val="en-US" w:eastAsia="en-US" w:bidi="en-US"/>
      </w:rPr>
    </w:lvl>
  </w:abstractNum>
  <w:abstractNum w:abstractNumId="8" w15:restartNumberingAfterBreak="0">
    <w:nsid w:val="2EA946DC"/>
    <w:multiLevelType w:val="hybridMultilevel"/>
    <w:tmpl w:val="ACEE99A8"/>
    <w:lvl w:ilvl="0" w:tplc="29D2AD3C">
      <w:start w:val="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742BE"/>
    <w:multiLevelType w:val="hybridMultilevel"/>
    <w:tmpl w:val="6532A7FC"/>
    <w:lvl w:ilvl="0" w:tplc="6BB20C16">
      <w:start w:val="1"/>
      <w:numFmt w:val="decimal"/>
      <w:lvlText w:val="%1."/>
      <w:lvlJc w:val="left"/>
      <w:pPr>
        <w:ind w:left="1640" w:hanging="721"/>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639" w:hanging="360"/>
      </w:pPr>
    </w:lvl>
    <w:lvl w:ilvl="2" w:tplc="9D10FB5A">
      <w:start w:val="1"/>
      <w:numFmt w:val="lowerRoman"/>
      <w:lvlText w:val="%3."/>
      <w:lvlJc w:val="right"/>
      <w:pPr>
        <w:ind w:left="2359" w:hanging="180"/>
      </w:pPr>
    </w:lvl>
    <w:lvl w:ilvl="3" w:tplc="0409000F">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0" w15:restartNumberingAfterBreak="0">
    <w:nsid w:val="30031DFD"/>
    <w:multiLevelType w:val="hybridMultilevel"/>
    <w:tmpl w:val="8C262578"/>
    <w:lvl w:ilvl="0" w:tplc="04090019">
      <w:start w:val="1"/>
      <w:numFmt w:val="lowerLetter"/>
      <w:lvlText w:val="%1."/>
      <w:lvlJc w:val="left"/>
      <w:pPr>
        <w:ind w:left="1640" w:hanging="361"/>
      </w:pPr>
      <w:rPr>
        <w:rFonts w:hint="default"/>
        <w:w w:val="100"/>
        <w:sz w:val="22"/>
        <w:szCs w:val="22"/>
        <w:lang w:val="en-US" w:eastAsia="en-US" w:bidi="en-US"/>
      </w:rPr>
    </w:lvl>
    <w:lvl w:ilvl="1" w:tplc="04090019">
      <w:start w:val="1"/>
      <w:numFmt w:val="lowerLetter"/>
      <w:lvlText w:val="%2."/>
      <w:lvlJc w:val="left"/>
      <w:pPr>
        <w:ind w:left="2526" w:hanging="361"/>
      </w:pPr>
      <w:rPr>
        <w:rFonts w:hint="default"/>
        <w:w w:val="100"/>
        <w:sz w:val="22"/>
        <w:szCs w:val="22"/>
        <w:lang w:val="en-US" w:eastAsia="en-US" w:bidi="en-US"/>
      </w:rPr>
    </w:lvl>
    <w:lvl w:ilvl="2" w:tplc="2466B37A">
      <w:numFmt w:val="bullet"/>
      <w:lvlText w:val="•"/>
      <w:lvlJc w:val="left"/>
      <w:pPr>
        <w:ind w:left="3410" w:hanging="361"/>
      </w:pPr>
      <w:rPr>
        <w:rFonts w:hint="default"/>
        <w:lang w:val="en-US" w:eastAsia="en-US" w:bidi="en-US"/>
      </w:rPr>
    </w:lvl>
    <w:lvl w:ilvl="3" w:tplc="06F4FED0">
      <w:numFmt w:val="bullet"/>
      <w:lvlText w:val="•"/>
      <w:lvlJc w:val="left"/>
      <w:pPr>
        <w:ind w:left="4294" w:hanging="361"/>
      </w:pPr>
      <w:rPr>
        <w:rFonts w:hint="default"/>
        <w:lang w:val="en-US" w:eastAsia="en-US" w:bidi="en-US"/>
      </w:rPr>
    </w:lvl>
    <w:lvl w:ilvl="4" w:tplc="11D47806">
      <w:numFmt w:val="bullet"/>
      <w:lvlText w:val="•"/>
      <w:lvlJc w:val="left"/>
      <w:pPr>
        <w:ind w:left="5178" w:hanging="361"/>
      </w:pPr>
      <w:rPr>
        <w:rFonts w:hint="default"/>
        <w:lang w:val="en-US" w:eastAsia="en-US" w:bidi="en-US"/>
      </w:rPr>
    </w:lvl>
    <w:lvl w:ilvl="5" w:tplc="022A6BBE">
      <w:numFmt w:val="bullet"/>
      <w:lvlText w:val="•"/>
      <w:lvlJc w:val="left"/>
      <w:pPr>
        <w:ind w:left="6062" w:hanging="361"/>
      </w:pPr>
      <w:rPr>
        <w:rFonts w:hint="default"/>
        <w:lang w:val="en-US" w:eastAsia="en-US" w:bidi="en-US"/>
      </w:rPr>
    </w:lvl>
    <w:lvl w:ilvl="6" w:tplc="D72ADFEC">
      <w:numFmt w:val="bullet"/>
      <w:lvlText w:val="•"/>
      <w:lvlJc w:val="left"/>
      <w:pPr>
        <w:ind w:left="6946" w:hanging="361"/>
      </w:pPr>
      <w:rPr>
        <w:rFonts w:hint="default"/>
        <w:lang w:val="en-US" w:eastAsia="en-US" w:bidi="en-US"/>
      </w:rPr>
    </w:lvl>
    <w:lvl w:ilvl="7" w:tplc="04BCF1E8">
      <w:numFmt w:val="bullet"/>
      <w:lvlText w:val="•"/>
      <w:lvlJc w:val="left"/>
      <w:pPr>
        <w:ind w:left="7830" w:hanging="361"/>
      </w:pPr>
      <w:rPr>
        <w:rFonts w:hint="default"/>
        <w:lang w:val="en-US" w:eastAsia="en-US" w:bidi="en-US"/>
      </w:rPr>
    </w:lvl>
    <w:lvl w:ilvl="8" w:tplc="1A885BD4">
      <w:numFmt w:val="bullet"/>
      <w:lvlText w:val="•"/>
      <w:lvlJc w:val="left"/>
      <w:pPr>
        <w:ind w:left="8714" w:hanging="361"/>
      </w:pPr>
      <w:rPr>
        <w:rFonts w:hint="default"/>
        <w:lang w:val="en-US" w:eastAsia="en-US" w:bidi="en-US"/>
      </w:rPr>
    </w:lvl>
  </w:abstractNum>
  <w:abstractNum w:abstractNumId="11" w15:restartNumberingAfterBreak="0">
    <w:nsid w:val="32C027A2"/>
    <w:multiLevelType w:val="hybridMultilevel"/>
    <w:tmpl w:val="A34664E6"/>
    <w:lvl w:ilvl="0" w:tplc="426809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6F7092"/>
    <w:multiLevelType w:val="hybridMultilevel"/>
    <w:tmpl w:val="C4A484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E04A15"/>
    <w:multiLevelType w:val="hybridMultilevel"/>
    <w:tmpl w:val="BDAA927A"/>
    <w:lvl w:ilvl="0" w:tplc="84428154">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2381F"/>
    <w:multiLevelType w:val="hybridMultilevel"/>
    <w:tmpl w:val="90327702"/>
    <w:lvl w:ilvl="0" w:tplc="E878FCE6">
      <w:start w:val="1"/>
      <w:numFmt w:val="decimal"/>
      <w:lvlText w:val="%1."/>
      <w:lvlJc w:val="left"/>
      <w:pPr>
        <w:ind w:left="919" w:hanging="361"/>
      </w:pPr>
      <w:rPr>
        <w:rFonts w:ascii="Calibri" w:eastAsia="Calibri" w:hAnsi="Calibri" w:cs="Calibri" w:hint="default"/>
        <w:w w:val="100"/>
        <w:sz w:val="22"/>
        <w:szCs w:val="22"/>
        <w:lang w:val="en-US" w:eastAsia="en-US" w:bidi="en-US"/>
      </w:rPr>
    </w:lvl>
    <w:lvl w:ilvl="1" w:tplc="B0DC6FD2">
      <w:start w:val="1"/>
      <w:numFmt w:val="lowerLetter"/>
      <w:lvlText w:val="%2."/>
      <w:lvlJc w:val="left"/>
      <w:pPr>
        <w:ind w:left="1639" w:hanging="360"/>
      </w:pPr>
      <w:rPr>
        <w:rFonts w:ascii="Calibri" w:eastAsia="Calibri" w:hAnsi="Calibri" w:cs="Calibri" w:hint="default"/>
        <w:spacing w:val="-1"/>
        <w:w w:val="100"/>
        <w:sz w:val="22"/>
        <w:szCs w:val="22"/>
        <w:lang w:val="en-US" w:eastAsia="en-US" w:bidi="en-US"/>
      </w:rPr>
    </w:lvl>
    <w:lvl w:ilvl="2" w:tplc="2A8CC0E6">
      <w:numFmt w:val="bullet"/>
      <w:lvlText w:val="•"/>
      <w:lvlJc w:val="left"/>
      <w:pPr>
        <w:ind w:left="2542" w:hanging="360"/>
      </w:pPr>
      <w:rPr>
        <w:rFonts w:hint="default"/>
        <w:lang w:val="en-US" w:eastAsia="en-US" w:bidi="en-US"/>
      </w:rPr>
    </w:lvl>
    <w:lvl w:ilvl="3" w:tplc="DC36C75E">
      <w:numFmt w:val="bullet"/>
      <w:lvlText w:val="•"/>
      <w:lvlJc w:val="left"/>
      <w:pPr>
        <w:ind w:left="3444" w:hanging="360"/>
      </w:pPr>
      <w:rPr>
        <w:rFonts w:hint="default"/>
        <w:lang w:val="en-US" w:eastAsia="en-US" w:bidi="en-US"/>
      </w:rPr>
    </w:lvl>
    <w:lvl w:ilvl="4" w:tplc="1CDC8702">
      <w:numFmt w:val="bullet"/>
      <w:lvlText w:val="•"/>
      <w:lvlJc w:val="left"/>
      <w:pPr>
        <w:ind w:left="4346" w:hanging="360"/>
      </w:pPr>
      <w:rPr>
        <w:rFonts w:hint="default"/>
        <w:lang w:val="en-US" w:eastAsia="en-US" w:bidi="en-US"/>
      </w:rPr>
    </w:lvl>
    <w:lvl w:ilvl="5" w:tplc="E46EF9CA">
      <w:numFmt w:val="bullet"/>
      <w:lvlText w:val="•"/>
      <w:lvlJc w:val="left"/>
      <w:pPr>
        <w:ind w:left="5248" w:hanging="360"/>
      </w:pPr>
      <w:rPr>
        <w:rFonts w:hint="default"/>
        <w:lang w:val="en-US" w:eastAsia="en-US" w:bidi="en-US"/>
      </w:rPr>
    </w:lvl>
    <w:lvl w:ilvl="6" w:tplc="6B5622F8">
      <w:numFmt w:val="bullet"/>
      <w:lvlText w:val="•"/>
      <w:lvlJc w:val="left"/>
      <w:pPr>
        <w:ind w:left="6151" w:hanging="360"/>
      </w:pPr>
      <w:rPr>
        <w:rFonts w:hint="default"/>
        <w:lang w:val="en-US" w:eastAsia="en-US" w:bidi="en-US"/>
      </w:rPr>
    </w:lvl>
    <w:lvl w:ilvl="7" w:tplc="D72EA38A">
      <w:numFmt w:val="bullet"/>
      <w:lvlText w:val="•"/>
      <w:lvlJc w:val="left"/>
      <w:pPr>
        <w:ind w:left="7053" w:hanging="360"/>
      </w:pPr>
      <w:rPr>
        <w:rFonts w:hint="default"/>
        <w:lang w:val="en-US" w:eastAsia="en-US" w:bidi="en-US"/>
      </w:rPr>
    </w:lvl>
    <w:lvl w:ilvl="8" w:tplc="5AAAA1AE">
      <w:numFmt w:val="bullet"/>
      <w:lvlText w:val="•"/>
      <w:lvlJc w:val="left"/>
      <w:pPr>
        <w:ind w:left="7955" w:hanging="360"/>
      </w:pPr>
      <w:rPr>
        <w:rFonts w:hint="default"/>
        <w:lang w:val="en-US" w:eastAsia="en-US" w:bidi="en-US"/>
      </w:rPr>
    </w:lvl>
  </w:abstractNum>
  <w:abstractNum w:abstractNumId="15" w15:restartNumberingAfterBreak="0">
    <w:nsid w:val="3BF14134"/>
    <w:multiLevelType w:val="hybridMultilevel"/>
    <w:tmpl w:val="EB0AA4B8"/>
    <w:lvl w:ilvl="0" w:tplc="6BB20C16">
      <w:start w:val="1"/>
      <w:numFmt w:val="decimal"/>
      <w:lvlText w:val="%1."/>
      <w:lvlJc w:val="left"/>
      <w:pPr>
        <w:ind w:left="1640" w:hanging="721"/>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639" w:hanging="360"/>
      </w:pPr>
    </w:lvl>
    <w:lvl w:ilvl="2" w:tplc="0409001B">
      <w:start w:val="1"/>
      <w:numFmt w:val="lowerRoman"/>
      <w:lvlText w:val="%3."/>
      <w:lvlJc w:val="right"/>
      <w:pPr>
        <w:ind w:left="2359" w:hanging="180"/>
      </w:pPr>
    </w:lvl>
    <w:lvl w:ilvl="3" w:tplc="0409000F">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6" w15:restartNumberingAfterBreak="0">
    <w:nsid w:val="418709AF"/>
    <w:multiLevelType w:val="hybridMultilevel"/>
    <w:tmpl w:val="EB0AA4B8"/>
    <w:lvl w:ilvl="0" w:tplc="6BB20C16">
      <w:start w:val="1"/>
      <w:numFmt w:val="decimal"/>
      <w:lvlText w:val="%1."/>
      <w:lvlJc w:val="left"/>
      <w:pPr>
        <w:ind w:left="1640" w:hanging="721"/>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639" w:hanging="360"/>
      </w:pPr>
    </w:lvl>
    <w:lvl w:ilvl="2" w:tplc="0409001B">
      <w:start w:val="1"/>
      <w:numFmt w:val="lowerRoman"/>
      <w:lvlText w:val="%3."/>
      <w:lvlJc w:val="right"/>
      <w:pPr>
        <w:ind w:left="2359" w:hanging="180"/>
      </w:pPr>
    </w:lvl>
    <w:lvl w:ilvl="3" w:tplc="0409000F">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7" w15:restartNumberingAfterBreak="0">
    <w:nsid w:val="43A96824"/>
    <w:multiLevelType w:val="hybridMultilevel"/>
    <w:tmpl w:val="D8C498A4"/>
    <w:lvl w:ilvl="0" w:tplc="6BB20C16">
      <w:start w:val="1"/>
      <w:numFmt w:val="decimal"/>
      <w:lvlText w:val="%1."/>
      <w:lvlJc w:val="left"/>
      <w:pPr>
        <w:ind w:left="1640" w:hanging="72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37F7D"/>
    <w:multiLevelType w:val="hybridMultilevel"/>
    <w:tmpl w:val="E14238AA"/>
    <w:lvl w:ilvl="0" w:tplc="60925D9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87C2D"/>
    <w:multiLevelType w:val="hybridMultilevel"/>
    <w:tmpl w:val="ACD057BE"/>
    <w:lvl w:ilvl="0" w:tplc="9B56B5AE">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4F7E088E">
      <w:numFmt w:val="bullet"/>
      <w:lvlText w:val="•"/>
      <w:lvlJc w:val="left"/>
      <w:pPr>
        <w:ind w:left="1804" w:hanging="361"/>
      </w:pPr>
      <w:rPr>
        <w:rFonts w:hint="default"/>
        <w:lang w:val="en-US" w:eastAsia="en-US" w:bidi="en-US"/>
      </w:rPr>
    </w:lvl>
    <w:lvl w:ilvl="2" w:tplc="6882C18A">
      <w:numFmt w:val="bullet"/>
      <w:lvlText w:val="•"/>
      <w:lvlJc w:val="left"/>
      <w:pPr>
        <w:ind w:left="2688" w:hanging="361"/>
      </w:pPr>
      <w:rPr>
        <w:rFonts w:hint="default"/>
        <w:lang w:val="en-US" w:eastAsia="en-US" w:bidi="en-US"/>
      </w:rPr>
    </w:lvl>
    <w:lvl w:ilvl="3" w:tplc="59C44058">
      <w:numFmt w:val="bullet"/>
      <w:lvlText w:val="•"/>
      <w:lvlJc w:val="left"/>
      <w:pPr>
        <w:ind w:left="3572" w:hanging="361"/>
      </w:pPr>
      <w:rPr>
        <w:rFonts w:hint="default"/>
        <w:lang w:val="en-US" w:eastAsia="en-US" w:bidi="en-US"/>
      </w:rPr>
    </w:lvl>
    <w:lvl w:ilvl="4" w:tplc="DBA4D6F8">
      <w:numFmt w:val="bullet"/>
      <w:lvlText w:val="•"/>
      <w:lvlJc w:val="left"/>
      <w:pPr>
        <w:ind w:left="4456" w:hanging="361"/>
      </w:pPr>
      <w:rPr>
        <w:rFonts w:hint="default"/>
        <w:lang w:val="en-US" w:eastAsia="en-US" w:bidi="en-US"/>
      </w:rPr>
    </w:lvl>
    <w:lvl w:ilvl="5" w:tplc="87729C02">
      <w:numFmt w:val="bullet"/>
      <w:lvlText w:val="•"/>
      <w:lvlJc w:val="left"/>
      <w:pPr>
        <w:ind w:left="5340" w:hanging="361"/>
      </w:pPr>
      <w:rPr>
        <w:rFonts w:hint="default"/>
        <w:lang w:val="en-US" w:eastAsia="en-US" w:bidi="en-US"/>
      </w:rPr>
    </w:lvl>
    <w:lvl w:ilvl="6" w:tplc="77021E8C">
      <w:numFmt w:val="bullet"/>
      <w:lvlText w:val="•"/>
      <w:lvlJc w:val="left"/>
      <w:pPr>
        <w:ind w:left="6224" w:hanging="361"/>
      </w:pPr>
      <w:rPr>
        <w:rFonts w:hint="default"/>
        <w:lang w:val="en-US" w:eastAsia="en-US" w:bidi="en-US"/>
      </w:rPr>
    </w:lvl>
    <w:lvl w:ilvl="7" w:tplc="4454A886">
      <w:numFmt w:val="bullet"/>
      <w:lvlText w:val="•"/>
      <w:lvlJc w:val="left"/>
      <w:pPr>
        <w:ind w:left="7108" w:hanging="361"/>
      </w:pPr>
      <w:rPr>
        <w:rFonts w:hint="default"/>
        <w:lang w:val="en-US" w:eastAsia="en-US" w:bidi="en-US"/>
      </w:rPr>
    </w:lvl>
    <w:lvl w:ilvl="8" w:tplc="B18AABC0">
      <w:numFmt w:val="bullet"/>
      <w:lvlText w:val="•"/>
      <w:lvlJc w:val="left"/>
      <w:pPr>
        <w:ind w:left="7992" w:hanging="361"/>
      </w:pPr>
      <w:rPr>
        <w:rFonts w:hint="default"/>
        <w:lang w:val="en-US" w:eastAsia="en-US" w:bidi="en-US"/>
      </w:rPr>
    </w:lvl>
  </w:abstractNum>
  <w:abstractNum w:abstractNumId="20" w15:restartNumberingAfterBreak="0">
    <w:nsid w:val="54D121BA"/>
    <w:multiLevelType w:val="hybridMultilevel"/>
    <w:tmpl w:val="F83A70C2"/>
    <w:lvl w:ilvl="0" w:tplc="C09E1A86">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A43EC9"/>
    <w:multiLevelType w:val="hybridMultilevel"/>
    <w:tmpl w:val="B0206A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800828"/>
    <w:multiLevelType w:val="hybridMultilevel"/>
    <w:tmpl w:val="49D83C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5E7C13"/>
    <w:multiLevelType w:val="hybridMultilevel"/>
    <w:tmpl w:val="59208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DA77EC"/>
    <w:multiLevelType w:val="hybridMultilevel"/>
    <w:tmpl w:val="B33EF2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B1024"/>
    <w:multiLevelType w:val="hybridMultilevel"/>
    <w:tmpl w:val="C0ECBB22"/>
    <w:lvl w:ilvl="0" w:tplc="A1C8EE8E">
      <w:start w:val="1"/>
      <w:numFmt w:val="upperRoman"/>
      <w:lvlText w:val="%1."/>
      <w:lvlJc w:val="left"/>
      <w:pPr>
        <w:ind w:left="920" w:hanging="721"/>
      </w:pPr>
      <w:rPr>
        <w:rFonts w:ascii="Calibri" w:eastAsia="Calibri" w:hAnsi="Calibri" w:cs="Calibri" w:hint="default"/>
        <w:b/>
        <w:bCs/>
        <w:spacing w:val="0"/>
        <w:w w:val="100"/>
        <w:sz w:val="22"/>
        <w:szCs w:val="22"/>
        <w:lang w:val="en-US" w:eastAsia="en-US" w:bidi="en-US"/>
      </w:rPr>
    </w:lvl>
    <w:lvl w:ilvl="1" w:tplc="FB4A1010">
      <w:start w:val="1"/>
      <w:numFmt w:val="lowerLetter"/>
      <w:lvlText w:val="%2)"/>
      <w:lvlJc w:val="left"/>
      <w:pPr>
        <w:ind w:left="1640" w:hanging="721"/>
      </w:pPr>
      <w:rPr>
        <w:rFonts w:hint="default"/>
        <w:b w:val="0"/>
        <w:bCs/>
        <w:w w:val="100"/>
        <w:sz w:val="22"/>
        <w:szCs w:val="22"/>
        <w:lang w:val="en-US" w:eastAsia="en-US" w:bidi="en-US"/>
      </w:rPr>
    </w:lvl>
    <w:lvl w:ilvl="2" w:tplc="CFBE3888">
      <w:numFmt w:val="bullet"/>
      <w:lvlText w:val="•"/>
      <w:lvlJc w:val="left"/>
      <w:pPr>
        <w:ind w:left="2542" w:hanging="721"/>
      </w:pPr>
      <w:rPr>
        <w:rFonts w:hint="default"/>
        <w:lang w:val="en-US" w:eastAsia="en-US" w:bidi="en-US"/>
      </w:rPr>
    </w:lvl>
    <w:lvl w:ilvl="3" w:tplc="3984F18E">
      <w:numFmt w:val="bullet"/>
      <w:lvlText w:val="•"/>
      <w:lvlJc w:val="left"/>
      <w:pPr>
        <w:ind w:left="3444" w:hanging="721"/>
      </w:pPr>
      <w:rPr>
        <w:rFonts w:hint="default"/>
        <w:lang w:val="en-US" w:eastAsia="en-US" w:bidi="en-US"/>
      </w:rPr>
    </w:lvl>
    <w:lvl w:ilvl="4" w:tplc="727EF05A">
      <w:numFmt w:val="bullet"/>
      <w:lvlText w:val="•"/>
      <w:lvlJc w:val="left"/>
      <w:pPr>
        <w:ind w:left="4346" w:hanging="721"/>
      </w:pPr>
      <w:rPr>
        <w:rFonts w:hint="default"/>
        <w:lang w:val="en-US" w:eastAsia="en-US" w:bidi="en-US"/>
      </w:rPr>
    </w:lvl>
    <w:lvl w:ilvl="5" w:tplc="358001DC">
      <w:numFmt w:val="bullet"/>
      <w:lvlText w:val="•"/>
      <w:lvlJc w:val="left"/>
      <w:pPr>
        <w:ind w:left="5248" w:hanging="721"/>
      </w:pPr>
      <w:rPr>
        <w:rFonts w:hint="default"/>
        <w:lang w:val="en-US" w:eastAsia="en-US" w:bidi="en-US"/>
      </w:rPr>
    </w:lvl>
    <w:lvl w:ilvl="6" w:tplc="B360E70A">
      <w:numFmt w:val="bullet"/>
      <w:lvlText w:val="•"/>
      <w:lvlJc w:val="left"/>
      <w:pPr>
        <w:ind w:left="6151" w:hanging="721"/>
      </w:pPr>
      <w:rPr>
        <w:rFonts w:hint="default"/>
        <w:lang w:val="en-US" w:eastAsia="en-US" w:bidi="en-US"/>
      </w:rPr>
    </w:lvl>
    <w:lvl w:ilvl="7" w:tplc="0A18B4A4">
      <w:numFmt w:val="bullet"/>
      <w:lvlText w:val="•"/>
      <w:lvlJc w:val="left"/>
      <w:pPr>
        <w:ind w:left="7053" w:hanging="721"/>
      </w:pPr>
      <w:rPr>
        <w:rFonts w:hint="default"/>
        <w:lang w:val="en-US" w:eastAsia="en-US" w:bidi="en-US"/>
      </w:rPr>
    </w:lvl>
    <w:lvl w:ilvl="8" w:tplc="7F5A0872">
      <w:numFmt w:val="bullet"/>
      <w:lvlText w:val="•"/>
      <w:lvlJc w:val="left"/>
      <w:pPr>
        <w:ind w:left="7955" w:hanging="721"/>
      </w:pPr>
      <w:rPr>
        <w:rFonts w:hint="default"/>
        <w:lang w:val="en-US" w:eastAsia="en-US" w:bidi="en-US"/>
      </w:rPr>
    </w:lvl>
  </w:abstractNum>
  <w:abstractNum w:abstractNumId="26" w15:restartNumberingAfterBreak="0">
    <w:nsid w:val="76CC3D50"/>
    <w:multiLevelType w:val="hybridMultilevel"/>
    <w:tmpl w:val="BABC6A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AD0DF8"/>
    <w:multiLevelType w:val="hybridMultilevel"/>
    <w:tmpl w:val="B4EC35E0"/>
    <w:lvl w:ilvl="0" w:tplc="4B568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C65C1"/>
    <w:multiLevelType w:val="hybridMultilevel"/>
    <w:tmpl w:val="D33C63EE"/>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5"/>
  </w:num>
  <w:num w:numId="2">
    <w:abstractNumId w:val="4"/>
  </w:num>
  <w:num w:numId="3">
    <w:abstractNumId w:val="10"/>
  </w:num>
  <w:num w:numId="4">
    <w:abstractNumId w:val="25"/>
  </w:num>
  <w:num w:numId="5">
    <w:abstractNumId w:val="14"/>
  </w:num>
  <w:num w:numId="6">
    <w:abstractNumId w:val="20"/>
  </w:num>
  <w:num w:numId="7">
    <w:abstractNumId w:val="9"/>
  </w:num>
  <w:num w:numId="8">
    <w:abstractNumId w:val="28"/>
  </w:num>
  <w:num w:numId="9">
    <w:abstractNumId w:val="15"/>
  </w:num>
  <w:num w:numId="10">
    <w:abstractNumId w:val="17"/>
  </w:num>
  <w:num w:numId="11">
    <w:abstractNumId w:val="24"/>
  </w:num>
  <w:num w:numId="12">
    <w:abstractNumId w:val="16"/>
  </w:num>
  <w:num w:numId="13">
    <w:abstractNumId w:val="27"/>
  </w:num>
  <w:num w:numId="14">
    <w:abstractNumId w:val="1"/>
  </w:num>
  <w:num w:numId="15">
    <w:abstractNumId w:val="19"/>
  </w:num>
  <w:num w:numId="16">
    <w:abstractNumId w:val="7"/>
  </w:num>
  <w:num w:numId="17">
    <w:abstractNumId w:val="13"/>
  </w:num>
  <w:num w:numId="18">
    <w:abstractNumId w:val="18"/>
  </w:num>
  <w:num w:numId="19">
    <w:abstractNumId w:val="12"/>
  </w:num>
  <w:num w:numId="20">
    <w:abstractNumId w:val="26"/>
  </w:num>
  <w:num w:numId="21">
    <w:abstractNumId w:val="8"/>
  </w:num>
  <w:num w:numId="22">
    <w:abstractNumId w:val="3"/>
  </w:num>
  <w:num w:numId="23">
    <w:abstractNumId w:val="6"/>
  </w:num>
  <w:num w:numId="24">
    <w:abstractNumId w:val="0"/>
  </w:num>
  <w:num w:numId="25">
    <w:abstractNumId w:val="23"/>
  </w:num>
  <w:num w:numId="26">
    <w:abstractNumId w:val="22"/>
  </w:num>
  <w:num w:numId="27">
    <w:abstractNumId w:val="21"/>
  </w:num>
  <w:num w:numId="28">
    <w:abstractNumId w:val="2"/>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EF"/>
    <w:rsid w:val="00005398"/>
    <w:rsid w:val="000120A5"/>
    <w:rsid w:val="0001373C"/>
    <w:rsid w:val="00024933"/>
    <w:rsid w:val="00046E43"/>
    <w:rsid w:val="00052B71"/>
    <w:rsid w:val="000B4EF7"/>
    <w:rsid w:val="000E6B6F"/>
    <w:rsid w:val="000F1AE9"/>
    <w:rsid w:val="0010769A"/>
    <w:rsid w:val="00115DE8"/>
    <w:rsid w:val="00117BEB"/>
    <w:rsid w:val="001A4D17"/>
    <w:rsid w:val="001C17B9"/>
    <w:rsid w:val="00237572"/>
    <w:rsid w:val="002506EF"/>
    <w:rsid w:val="00307BA0"/>
    <w:rsid w:val="00311885"/>
    <w:rsid w:val="00345025"/>
    <w:rsid w:val="00345E8D"/>
    <w:rsid w:val="003910D4"/>
    <w:rsid w:val="003B0A85"/>
    <w:rsid w:val="003C2064"/>
    <w:rsid w:val="003D520D"/>
    <w:rsid w:val="004055DB"/>
    <w:rsid w:val="00443030"/>
    <w:rsid w:val="004504E2"/>
    <w:rsid w:val="00454793"/>
    <w:rsid w:val="00470E53"/>
    <w:rsid w:val="00524E87"/>
    <w:rsid w:val="00540241"/>
    <w:rsid w:val="00554735"/>
    <w:rsid w:val="00560661"/>
    <w:rsid w:val="005A0D3A"/>
    <w:rsid w:val="006059D0"/>
    <w:rsid w:val="00623096"/>
    <w:rsid w:val="00633FEA"/>
    <w:rsid w:val="0066322C"/>
    <w:rsid w:val="00672FDD"/>
    <w:rsid w:val="00675DA0"/>
    <w:rsid w:val="006E1EF3"/>
    <w:rsid w:val="007132DF"/>
    <w:rsid w:val="00722093"/>
    <w:rsid w:val="00726310"/>
    <w:rsid w:val="00730912"/>
    <w:rsid w:val="0073314C"/>
    <w:rsid w:val="007766B5"/>
    <w:rsid w:val="007A1580"/>
    <w:rsid w:val="007C1362"/>
    <w:rsid w:val="007D3E22"/>
    <w:rsid w:val="007E7C6A"/>
    <w:rsid w:val="007F2454"/>
    <w:rsid w:val="0089191B"/>
    <w:rsid w:val="00896BCA"/>
    <w:rsid w:val="008E1E57"/>
    <w:rsid w:val="008E7E1B"/>
    <w:rsid w:val="008F3B7D"/>
    <w:rsid w:val="0090227E"/>
    <w:rsid w:val="0090426C"/>
    <w:rsid w:val="0092729E"/>
    <w:rsid w:val="00937FDB"/>
    <w:rsid w:val="009B59D1"/>
    <w:rsid w:val="009D707C"/>
    <w:rsid w:val="009E4B64"/>
    <w:rsid w:val="009F393D"/>
    <w:rsid w:val="00A86CA3"/>
    <w:rsid w:val="00AB68D0"/>
    <w:rsid w:val="00AC7BAB"/>
    <w:rsid w:val="00AD147E"/>
    <w:rsid w:val="00AD539B"/>
    <w:rsid w:val="00AF04A1"/>
    <w:rsid w:val="00B17E68"/>
    <w:rsid w:val="00B263CB"/>
    <w:rsid w:val="00BA7E33"/>
    <w:rsid w:val="00BD7F0C"/>
    <w:rsid w:val="00BE4872"/>
    <w:rsid w:val="00BE7925"/>
    <w:rsid w:val="00C12CE1"/>
    <w:rsid w:val="00C137DB"/>
    <w:rsid w:val="00C2208E"/>
    <w:rsid w:val="00C24DA8"/>
    <w:rsid w:val="00C369B8"/>
    <w:rsid w:val="00C37F02"/>
    <w:rsid w:val="00C4286E"/>
    <w:rsid w:val="00C43EE8"/>
    <w:rsid w:val="00C614C4"/>
    <w:rsid w:val="00C73ED9"/>
    <w:rsid w:val="00D00095"/>
    <w:rsid w:val="00D23B5D"/>
    <w:rsid w:val="00D4314E"/>
    <w:rsid w:val="00D60051"/>
    <w:rsid w:val="00D968EB"/>
    <w:rsid w:val="00DB106A"/>
    <w:rsid w:val="00DB611C"/>
    <w:rsid w:val="00E25CC8"/>
    <w:rsid w:val="00E52508"/>
    <w:rsid w:val="00E91254"/>
    <w:rsid w:val="00E944DA"/>
    <w:rsid w:val="00F05E0C"/>
    <w:rsid w:val="00F13D38"/>
    <w:rsid w:val="00FA794B"/>
    <w:rsid w:val="00FB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EBF16FF"/>
  <w15:chartTrackingRefBased/>
  <w15:docId w15:val="{5FCED7E0-A3D4-40E5-8A26-3DD1F698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57"/>
  </w:style>
  <w:style w:type="paragraph" w:styleId="Heading1">
    <w:name w:val="heading 1"/>
    <w:basedOn w:val="Normal"/>
    <w:next w:val="Normal"/>
    <w:link w:val="Heading1Char"/>
    <w:uiPriority w:val="9"/>
    <w:qFormat/>
    <w:rsid w:val="008E1E5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E1E5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E1E5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E1E5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E1E5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E1E5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E1E5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E1E5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E1E5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506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506EF"/>
    <w:rPr>
      <w:sz w:val="16"/>
      <w:szCs w:val="16"/>
    </w:rPr>
  </w:style>
  <w:style w:type="paragraph" w:styleId="CommentText">
    <w:name w:val="annotation text"/>
    <w:basedOn w:val="Normal"/>
    <w:link w:val="CommentTextChar"/>
    <w:uiPriority w:val="99"/>
    <w:semiHidden/>
    <w:unhideWhenUsed/>
    <w:rsid w:val="002506EF"/>
    <w:pPr>
      <w:spacing w:line="240" w:lineRule="auto"/>
    </w:pPr>
  </w:style>
  <w:style w:type="character" w:customStyle="1" w:styleId="CommentTextChar">
    <w:name w:val="Comment Text Char"/>
    <w:basedOn w:val="DefaultParagraphFont"/>
    <w:link w:val="CommentText"/>
    <w:uiPriority w:val="99"/>
    <w:semiHidden/>
    <w:rsid w:val="002506EF"/>
    <w:rPr>
      <w:sz w:val="20"/>
      <w:szCs w:val="20"/>
    </w:rPr>
  </w:style>
  <w:style w:type="paragraph" w:styleId="CommentSubject">
    <w:name w:val="annotation subject"/>
    <w:basedOn w:val="CommentText"/>
    <w:next w:val="CommentText"/>
    <w:link w:val="CommentSubjectChar"/>
    <w:uiPriority w:val="99"/>
    <w:semiHidden/>
    <w:unhideWhenUsed/>
    <w:rsid w:val="002506EF"/>
    <w:rPr>
      <w:b/>
      <w:bCs/>
    </w:rPr>
  </w:style>
  <w:style w:type="character" w:customStyle="1" w:styleId="CommentSubjectChar">
    <w:name w:val="Comment Subject Char"/>
    <w:basedOn w:val="CommentTextChar"/>
    <w:link w:val="CommentSubject"/>
    <w:uiPriority w:val="99"/>
    <w:semiHidden/>
    <w:rsid w:val="002506EF"/>
    <w:rPr>
      <w:b/>
      <w:bCs/>
      <w:sz w:val="20"/>
      <w:szCs w:val="20"/>
    </w:rPr>
  </w:style>
  <w:style w:type="paragraph" w:styleId="BalloonText">
    <w:name w:val="Balloon Text"/>
    <w:basedOn w:val="Normal"/>
    <w:link w:val="BalloonTextChar"/>
    <w:uiPriority w:val="99"/>
    <w:semiHidden/>
    <w:unhideWhenUsed/>
    <w:rsid w:val="00250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6EF"/>
    <w:rPr>
      <w:rFonts w:ascii="Segoe UI" w:hAnsi="Segoe UI" w:cs="Segoe UI"/>
      <w:sz w:val="18"/>
      <w:szCs w:val="18"/>
    </w:rPr>
  </w:style>
  <w:style w:type="character" w:customStyle="1" w:styleId="Heading1Char">
    <w:name w:val="Heading 1 Char"/>
    <w:basedOn w:val="DefaultParagraphFont"/>
    <w:link w:val="Heading1"/>
    <w:uiPriority w:val="9"/>
    <w:rsid w:val="008E1E5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8E1E57"/>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E1E57"/>
    <w:rPr>
      <w:caps/>
      <w:color w:val="1F4D78" w:themeColor="accent1" w:themeShade="7F"/>
      <w:spacing w:val="15"/>
    </w:rPr>
  </w:style>
  <w:style w:type="character" w:customStyle="1" w:styleId="Heading4Char">
    <w:name w:val="Heading 4 Char"/>
    <w:basedOn w:val="DefaultParagraphFont"/>
    <w:link w:val="Heading4"/>
    <w:uiPriority w:val="9"/>
    <w:semiHidden/>
    <w:rsid w:val="008E1E57"/>
    <w:rPr>
      <w:caps/>
      <w:color w:val="2E74B5" w:themeColor="accent1" w:themeShade="BF"/>
      <w:spacing w:val="10"/>
    </w:rPr>
  </w:style>
  <w:style w:type="character" w:customStyle="1" w:styleId="Heading5Char">
    <w:name w:val="Heading 5 Char"/>
    <w:basedOn w:val="DefaultParagraphFont"/>
    <w:link w:val="Heading5"/>
    <w:uiPriority w:val="9"/>
    <w:semiHidden/>
    <w:rsid w:val="008E1E57"/>
    <w:rPr>
      <w:caps/>
      <w:color w:val="2E74B5" w:themeColor="accent1" w:themeShade="BF"/>
      <w:spacing w:val="10"/>
    </w:rPr>
  </w:style>
  <w:style w:type="character" w:customStyle="1" w:styleId="Heading6Char">
    <w:name w:val="Heading 6 Char"/>
    <w:basedOn w:val="DefaultParagraphFont"/>
    <w:link w:val="Heading6"/>
    <w:uiPriority w:val="9"/>
    <w:semiHidden/>
    <w:rsid w:val="008E1E57"/>
    <w:rPr>
      <w:caps/>
      <w:color w:val="2E74B5" w:themeColor="accent1" w:themeShade="BF"/>
      <w:spacing w:val="10"/>
    </w:rPr>
  </w:style>
  <w:style w:type="character" w:customStyle="1" w:styleId="Heading7Char">
    <w:name w:val="Heading 7 Char"/>
    <w:basedOn w:val="DefaultParagraphFont"/>
    <w:link w:val="Heading7"/>
    <w:uiPriority w:val="9"/>
    <w:semiHidden/>
    <w:rsid w:val="008E1E57"/>
    <w:rPr>
      <w:caps/>
      <w:color w:val="2E74B5" w:themeColor="accent1" w:themeShade="BF"/>
      <w:spacing w:val="10"/>
    </w:rPr>
  </w:style>
  <w:style w:type="character" w:customStyle="1" w:styleId="Heading8Char">
    <w:name w:val="Heading 8 Char"/>
    <w:basedOn w:val="DefaultParagraphFont"/>
    <w:link w:val="Heading8"/>
    <w:uiPriority w:val="9"/>
    <w:semiHidden/>
    <w:rsid w:val="008E1E57"/>
    <w:rPr>
      <w:caps/>
      <w:spacing w:val="10"/>
      <w:sz w:val="18"/>
      <w:szCs w:val="18"/>
    </w:rPr>
  </w:style>
  <w:style w:type="character" w:customStyle="1" w:styleId="Heading9Char">
    <w:name w:val="Heading 9 Char"/>
    <w:basedOn w:val="DefaultParagraphFont"/>
    <w:link w:val="Heading9"/>
    <w:uiPriority w:val="9"/>
    <w:semiHidden/>
    <w:rsid w:val="008E1E57"/>
    <w:rPr>
      <w:i/>
      <w:iCs/>
      <w:caps/>
      <w:spacing w:val="10"/>
      <w:sz w:val="18"/>
      <w:szCs w:val="18"/>
    </w:rPr>
  </w:style>
  <w:style w:type="paragraph" w:styleId="Caption">
    <w:name w:val="caption"/>
    <w:basedOn w:val="Normal"/>
    <w:next w:val="Normal"/>
    <w:uiPriority w:val="35"/>
    <w:semiHidden/>
    <w:unhideWhenUsed/>
    <w:qFormat/>
    <w:rsid w:val="008E1E57"/>
    <w:rPr>
      <w:b/>
      <w:bCs/>
      <w:color w:val="2E74B5" w:themeColor="accent1" w:themeShade="BF"/>
      <w:sz w:val="16"/>
      <w:szCs w:val="16"/>
    </w:rPr>
  </w:style>
  <w:style w:type="paragraph" w:styleId="Title">
    <w:name w:val="Title"/>
    <w:basedOn w:val="Normal"/>
    <w:next w:val="Normal"/>
    <w:link w:val="TitleChar"/>
    <w:uiPriority w:val="10"/>
    <w:qFormat/>
    <w:rsid w:val="008E1E5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E1E5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E1E5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E1E57"/>
    <w:rPr>
      <w:caps/>
      <w:color w:val="595959" w:themeColor="text1" w:themeTint="A6"/>
      <w:spacing w:val="10"/>
      <w:sz w:val="21"/>
      <w:szCs w:val="21"/>
    </w:rPr>
  </w:style>
  <w:style w:type="character" w:styleId="Strong">
    <w:name w:val="Strong"/>
    <w:uiPriority w:val="22"/>
    <w:qFormat/>
    <w:rsid w:val="008E1E57"/>
    <w:rPr>
      <w:b/>
      <w:bCs/>
    </w:rPr>
  </w:style>
  <w:style w:type="character" w:styleId="Emphasis">
    <w:name w:val="Emphasis"/>
    <w:uiPriority w:val="20"/>
    <w:qFormat/>
    <w:rsid w:val="008E1E57"/>
    <w:rPr>
      <w:caps/>
      <w:color w:val="1F4D78" w:themeColor="accent1" w:themeShade="7F"/>
      <w:spacing w:val="5"/>
    </w:rPr>
  </w:style>
  <w:style w:type="paragraph" w:styleId="NoSpacing">
    <w:name w:val="No Spacing"/>
    <w:uiPriority w:val="1"/>
    <w:qFormat/>
    <w:rsid w:val="008E1E57"/>
    <w:pPr>
      <w:spacing w:after="0" w:line="240" w:lineRule="auto"/>
    </w:pPr>
  </w:style>
  <w:style w:type="paragraph" w:styleId="Quote">
    <w:name w:val="Quote"/>
    <w:basedOn w:val="Normal"/>
    <w:next w:val="Normal"/>
    <w:link w:val="QuoteChar"/>
    <w:uiPriority w:val="29"/>
    <w:qFormat/>
    <w:rsid w:val="008E1E57"/>
    <w:rPr>
      <w:i/>
      <w:iCs/>
      <w:sz w:val="24"/>
      <w:szCs w:val="24"/>
    </w:rPr>
  </w:style>
  <w:style w:type="character" w:customStyle="1" w:styleId="QuoteChar">
    <w:name w:val="Quote Char"/>
    <w:basedOn w:val="DefaultParagraphFont"/>
    <w:link w:val="Quote"/>
    <w:uiPriority w:val="29"/>
    <w:rsid w:val="008E1E57"/>
    <w:rPr>
      <w:i/>
      <w:iCs/>
      <w:sz w:val="24"/>
      <w:szCs w:val="24"/>
    </w:rPr>
  </w:style>
  <w:style w:type="paragraph" w:styleId="IntenseQuote">
    <w:name w:val="Intense Quote"/>
    <w:basedOn w:val="Normal"/>
    <w:next w:val="Normal"/>
    <w:link w:val="IntenseQuoteChar"/>
    <w:uiPriority w:val="30"/>
    <w:qFormat/>
    <w:rsid w:val="008E1E5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E1E57"/>
    <w:rPr>
      <w:color w:val="5B9BD5" w:themeColor="accent1"/>
      <w:sz w:val="24"/>
      <w:szCs w:val="24"/>
    </w:rPr>
  </w:style>
  <w:style w:type="character" w:styleId="SubtleEmphasis">
    <w:name w:val="Subtle Emphasis"/>
    <w:uiPriority w:val="19"/>
    <w:qFormat/>
    <w:rsid w:val="008E1E57"/>
    <w:rPr>
      <w:i/>
      <w:iCs/>
      <w:color w:val="1F4D78" w:themeColor="accent1" w:themeShade="7F"/>
    </w:rPr>
  </w:style>
  <w:style w:type="character" w:styleId="IntenseEmphasis">
    <w:name w:val="Intense Emphasis"/>
    <w:uiPriority w:val="21"/>
    <w:qFormat/>
    <w:rsid w:val="008E1E57"/>
    <w:rPr>
      <w:b/>
      <w:bCs/>
      <w:caps/>
      <w:color w:val="1F4D78" w:themeColor="accent1" w:themeShade="7F"/>
      <w:spacing w:val="10"/>
    </w:rPr>
  </w:style>
  <w:style w:type="character" w:styleId="SubtleReference">
    <w:name w:val="Subtle Reference"/>
    <w:uiPriority w:val="31"/>
    <w:qFormat/>
    <w:rsid w:val="008E1E57"/>
    <w:rPr>
      <w:b/>
      <w:bCs/>
      <w:color w:val="5B9BD5" w:themeColor="accent1"/>
    </w:rPr>
  </w:style>
  <w:style w:type="character" w:styleId="IntenseReference">
    <w:name w:val="Intense Reference"/>
    <w:uiPriority w:val="32"/>
    <w:qFormat/>
    <w:rsid w:val="008E1E57"/>
    <w:rPr>
      <w:b/>
      <w:bCs/>
      <w:i/>
      <w:iCs/>
      <w:caps/>
      <w:color w:val="5B9BD5" w:themeColor="accent1"/>
    </w:rPr>
  </w:style>
  <w:style w:type="character" w:styleId="BookTitle">
    <w:name w:val="Book Title"/>
    <w:uiPriority w:val="33"/>
    <w:qFormat/>
    <w:rsid w:val="008E1E57"/>
    <w:rPr>
      <w:b/>
      <w:bCs/>
      <w:i/>
      <w:iCs/>
      <w:spacing w:val="0"/>
    </w:rPr>
  </w:style>
  <w:style w:type="paragraph" w:styleId="TOCHeading">
    <w:name w:val="TOC Heading"/>
    <w:basedOn w:val="Heading1"/>
    <w:next w:val="Normal"/>
    <w:uiPriority w:val="39"/>
    <w:semiHidden/>
    <w:unhideWhenUsed/>
    <w:qFormat/>
    <w:rsid w:val="008E1E57"/>
    <w:pPr>
      <w:outlineLvl w:val="9"/>
    </w:pPr>
  </w:style>
  <w:style w:type="character" w:styleId="Hyperlink">
    <w:name w:val="Hyperlink"/>
    <w:basedOn w:val="DefaultParagraphFont"/>
    <w:uiPriority w:val="99"/>
    <w:unhideWhenUsed/>
    <w:rsid w:val="008E1E57"/>
    <w:rPr>
      <w:color w:val="0563C1" w:themeColor="hyperlink"/>
      <w:u w:val="single"/>
    </w:rPr>
  </w:style>
  <w:style w:type="paragraph" w:styleId="ListParagraph">
    <w:name w:val="List Paragraph"/>
    <w:basedOn w:val="Normal"/>
    <w:uiPriority w:val="34"/>
    <w:qFormat/>
    <w:rsid w:val="008E1E57"/>
    <w:pPr>
      <w:ind w:left="720"/>
      <w:contextualSpacing/>
    </w:pPr>
  </w:style>
  <w:style w:type="paragraph" w:styleId="Header">
    <w:name w:val="header"/>
    <w:basedOn w:val="Normal"/>
    <w:link w:val="HeaderChar"/>
    <w:uiPriority w:val="99"/>
    <w:unhideWhenUsed/>
    <w:rsid w:val="008F3B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3B7D"/>
  </w:style>
  <w:style w:type="paragraph" w:styleId="Footer">
    <w:name w:val="footer"/>
    <w:basedOn w:val="Normal"/>
    <w:link w:val="FooterChar"/>
    <w:uiPriority w:val="99"/>
    <w:unhideWhenUsed/>
    <w:rsid w:val="008F3B7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F3B7D"/>
  </w:style>
  <w:style w:type="character" w:customStyle="1" w:styleId="file">
    <w:name w:val="file"/>
    <w:basedOn w:val="DefaultParagraphFont"/>
    <w:rsid w:val="00524E87"/>
  </w:style>
  <w:style w:type="paragraph" w:styleId="BodyText">
    <w:name w:val="Body Text"/>
    <w:basedOn w:val="Normal"/>
    <w:link w:val="BodyTextChar"/>
    <w:uiPriority w:val="1"/>
    <w:qFormat/>
    <w:rsid w:val="00117BEB"/>
    <w:pPr>
      <w:widowControl w:val="0"/>
      <w:autoSpaceDE w:val="0"/>
      <w:autoSpaceDN w:val="0"/>
      <w:spacing w:before="0" w:after="0" w:line="240" w:lineRule="auto"/>
      <w:ind w:left="92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117BEB"/>
    <w:rPr>
      <w:rFonts w:ascii="Calibri" w:eastAsia="Calibri" w:hAnsi="Calibri" w:cs="Calibri"/>
      <w:sz w:val="22"/>
      <w:szCs w:val="22"/>
      <w:lang w:bidi="en-US"/>
    </w:rPr>
  </w:style>
  <w:style w:type="paragraph" w:customStyle="1" w:styleId="Default">
    <w:name w:val="Default"/>
    <w:rsid w:val="00BD7F0C"/>
    <w:pPr>
      <w:autoSpaceDE w:val="0"/>
      <w:autoSpaceDN w:val="0"/>
      <w:adjustRightInd w:val="0"/>
      <w:spacing w:before="0"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390">
      <w:bodyDiv w:val="1"/>
      <w:marLeft w:val="0"/>
      <w:marRight w:val="0"/>
      <w:marTop w:val="0"/>
      <w:marBottom w:val="0"/>
      <w:divBdr>
        <w:top w:val="none" w:sz="0" w:space="0" w:color="auto"/>
        <w:left w:val="none" w:sz="0" w:space="0" w:color="auto"/>
        <w:bottom w:val="none" w:sz="0" w:space="0" w:color="auto"/>
        <w:right w:val="none" w:sz="0" w:space="0" w:color="auto"/>
      </w:divBdr>
    </w:div>
    <w:div w:id="29495472">
      <w:bodyDiv w:val="1"/>
      <w:marLeft w:val="0"/>
      <w:marRight w:val="0"/>
      <w:marTop w:val="0"/>
      <w:marBottom w:val="0"/>
      <w:divBdr>
        <w:top w:val="none" w:sz="0" w:space="0" w:color="auto"/>
        <w:left w:val="none" w:sz="0" w:space="0" w:color="auto"/>
        <w:bottom w:val="none" w:sz="0" w:space="0" w:color="auto"/>
        <w:right w:val="none" w:sz="0" w:space="0" w:color="auto"/>
      </w:divBdr>
    </w:div>
    <w:div w:id="616182167">
      <w:bodyDiv w:val="1"/>
      <w:marLeft w:val="0"/>
      <w:marRight w:val="0"/>
      <w:marTop w:val="0"/>
      <w:marBottom w:val="0"/>
      <w:divBdr>
        <w:top w:val="none" w:sz="0" w:space="0" w:color="auto"/>
        <w:left w:val="none" w:sz="0" w:space="0" w:color="auto"/>
        <w:bottom w:val="none" w:sz="0" w:space="0" w:color="auto"/>
        <w:right w:val="none" w:sz="0" w:space="0" w:color="auto"/>
      </w:divBdr>
    </w:div>
    <w:div w:id="653679146">
      <w:bodyDiv w:val="1"/>
      <w:marLeft w:val="0"/>
      <w:marRight w:val="0"/>
      <w:marTop w:val="0"/>
      <w:marBottom w:val="0"/>
      <w:divBdr>
        <w:top w:val="none" w:sz="0" w:space="0" w:color="auto"/>
        <w:left w:val="none" w:sz="0" w:space="0" w:color="auto"/>
        <w:bottom w:val="none" w:sz="0" w:space="0" w:color="auto"/>
        <w:right w:val="none" w:sz="0" w:space="0" w:color="auto"/>
      </w:divBdr>
    </w:div>
    <w:div w:id="692002434">
      <w:bodyDiv w:val="1"/>
      <w:marLeft w:val="0"/>
      <w:marRight w:val="0"/>
      <w:marTop w:val="0"/>
      <w:marBottom w:val="0"/>
      <w:divBdr>
        <w:top w:val="none" w:sz="0" w:space="0" w:color="auto"/>
        <w:left w:val="none" w:sz="0" w:space="0" w:color="auto"/>
        <w:bottom w:val="none" w:sz="0" w:space="0" w:color="auto"/>
        <w:right w:val="none" w:sz="0" w:space="0" w:color="auto"/>
      </w:divBdr>
    </w:div>
    <w:div w:id="1241796895">
      <w:bodyDiv w:val="1"/>
      <w:marLeft w:val="0"/>
      <w:marRight w:val="0"/>
      <w:marTop w:val="0"/>
      <w:marBottom w:val="0"/>
      <w:divBdr>
        <w:top w:val="none" w:sz="0" w:space="0" w:color="auto"/>
        <w:left w:val="none" w:sz="0" w:space="0" w:color="auto"/>
        <w:bottom w:val="none" w:sz="0" w:space="0" w:color="auto"/>
        <w:right w:val="none" w:sz="0" w:space="0" w:color="auto"/>
      </w:divBdr>
    </w:div>
    <w:div w:id="1867911831">
      <w:bodyDiv w:val="1"/>
      <w:marLeft w:val="0"/>
      <w:marRight w:val="0"/>
      <w:marTop w:val="0"/>
      <w:marBottom w:val="0"/>
      <w:divBdr>
        <w:top w:val="none" w:sz="0" w:space="0" w:color="auto"/>
        <w:left w:val="none" w:sz="0" w:space="0" w:color="auto"/>
        <w:bottom w:val="none" w:sz="0" w:space="0" w:color="auto"/>
        <w:right w:val="none" w:sz="0" w:space="0" w:color="auto"/>
      </w:divBdr>
    </w:div>
    <w:div w:id="1899897706">
      <w:bodyDiv w:val="1"/>
      <w:marLeft w:val="0"/>
      <w:marRight w:val="0"/>
      <w:marTop w:val="0"/>
      <w:marBottom w:val="0"/>
      <w:divBdr>
        <w:top w:val="none" w:sz="0" w:space="0" w:color="auto"/>
        <w:left w:val="none" w:sz="0" w:space="0" w:color="auto"/>
        <w:bottom w:val="none" w:sz="0" w:space="0" w:color="auto"/>
        <w:right w:val="none" w:sz="0" w:space="0" w:color="auto"/>
      </w:divBdr>
    </w:div>
    <w:div w:id="1927372872">
      <w:bodyDiv w:val="1"/>
      <w:marLeft w:val="0"/>
      <w:marRight w:val="0"/>
      <w:marTop w:val="0"/>
      <w:marBottom w:val="0"/>
      <w:divBdr>
        <w:top w:val="none" w:sz="0" w:space="0" w:color="auto"/>
        <w:left w:val="none" w:sz="0" w:space="0" w:color="auto"/>
        <w:bottom w:val="none" w:sz="0" w:space="0" w:color="auto"/>
        <w:right w:val="none" w:sz="0" w:space="0" w:color="auto"/>
      </w:divBdr>
      <w:divsChild>
        <w:div w:id="265040443">
          <w:marLeft w:val="1685"/>
          <w:marRight w:val="0"/>
          <w:marTop w:val="0"/>
          <w:marBottom w:val="144"/>
          <w:divBdr>
            <w:top w:val="none" w:sz="0" w:space="0" w:color="auto"/>
            <w:left w:val="none" w:sz="0" w:space="0" w:color="auto"/>
            <w:bottom w:val="none" w:sz="0" w:space="0" w:color="auto"/>
            <w:right w:val="none" w:sz="0" w:space="0" w:color="auto"/>
          </w:divBdr>
        </w:div>
        <w:div w:id="901331402">
          <w:marLeft w:val="1685"/>
          <w:marRight w:val="0"/>
          <w:marTop w:val="0"/>
          <w:marBottom w:val="264"/>
          <w:divBdr>
            <w:top w:val="none" w:sz="0" w:space="0" w:color="auto"/>
            <w:left w:val="none" w:sz="0" w:space="0" w:color="auto"/>
            <w:bottom w:val="none" w:sz="0" w:space="0" w:color="auto"/>
            <w:right w:val="none" w:sz="0" w:space="0" w:color="auto"/>
          </w:divBdr>
        </w:div>
        <w:div w:id="1294873653">
          <w:marLeft w:val="1685"/>
          <w:marRight w:val="0"/>
          <w:marTop w:val="0"/>
          <w:marBottom w:val="264"/>
          <w:divBdr>
            <w:top w:val="none" w:sz="0" w:space="0" w:color="auto"/>
            <w:left w:val="none" w:sz="0" w:space="0" w:color="auto"/>
            <w:bottom w:val="none" w:sz="0" w:space="0" w:color="auto"/>
            <w:right w:val="none" w:sz="0" w:space="0" w:color="auto"/>
          </w:divBdr>
        </w:div>
      </w:divsChild>
    </w:div>
    <w:div w:id="1997299248">
      <w:bodyDiv w:val="1"/>
      <w:marLeft w:val="0"/>
      <w:marRight w:val="0"/>
      <w:marTop w:val="0"/>
      <w:marBottom w:val="0"/>
      <w:divBdr>
        <w:top w:val="none" w:sz="0" w:space="0" w:color="auto"/>
        <w:left w:val="none" w:sz="0" w:space="0" w:color="auto"/>
        <w:bottom w:val="none" w:sz="0" w:space="0" w:color="auto"/>
        <w:right w:val="none" w:sz="0" w:space="0" w:color="auto"/>
      </w:divBdr>
      <w:divsChild>
        <w:div w:id="953055690">
          <w:marLeft w:val="0"/>
          <w:marRight w:val="0"/>
          <w:marTop w:val="0"/>
          <w:marBottom w:val="0"/>
          <w:divBdr>
            <w:top w:val="none" w:sz="0" w:space="0" w:color="auto"/>
            <w:left w:val="none" w:sz="0" w:space="0" w:color="auto"/>
            <w:bottom w:val="none" w:sz="0" w:space="0" w:color="auto"/>
            <w:right w:val="none" w:sz="0" w:space="0" w:color="auto"/>
          </w:divBdr>
          <w:divsChild>
            <w:div w:id="489061633">
              <w:marLeft w:val="0"/>
              <w:marRight w:val="0"/>
              <w:marTop w:val="0"/>
              <w:marBottom w:val="0"/>
              <w:divBdr>
                <w:top w:val="none" w:sz="0" w:space="0" w:color="auto"/>
                <w:left w:val="none" w:sz="0" w:space="0" w:color="auto"/>
                <w:bottom w:val="none" w:sz="0" w:space="0" w:color="auto"/>
                <w:right w:val="none" w:sz="0" w:space="0" w:color="auto"/>
              </w:divBdr>
              <w:divsChild>
                <w:div w:id="1170174174">
                  <w:marLeft w:val="0"/>
                  <w:marRight w:val="0"/>
                  <w:marTop w:val="0"/>
                  <w:marBottom w:val="0"/>
                  <w:divBdr>
                    <w:top w:val="none" w:sz="0" w:space="0" w:color="auto"/>
                    <w:left w:val="none" w:sz="0" w:space="0" w:color="auto"/>
                    <w:bottom w:val="none" w:sz="0" w:space="0" w:color="auto"/>
                    <w:right w:val="none" w:sz="0" w:space="0" w:color="auto"/>
                  </w:divBdr>
                  <w:divsChild>
                    <w:div w:id="681471059">
                      <w:marLeft w:val="0"/>
                      <w:marRight w:val="0"/>
                      <w:marTop w:val="0"/>
                      <w:marBottom w:val="0"/>
                      <w:divBdr>
                        <w:top w:val="none" w:sz="0" w:space="0" w:color="auto"/>
                        <w:left w:val="none" w:sz="0" w:space="0" w:color="auto"/>
                        <w:bottom w:val="none" w:sz="0" w:space="0" w:color="auto"/>
                        <w:right w:val="none" w:sz="0" w:space="0" w:color="auto"/>
                      </w:divBdr>
                      <w:divsChild>
                        <w:div w:id="1263798727">
                          <w:marLeft w:val="0"/>
                          <w:marRight w:val="0"/>
                          <w:marTop w:val="0"/>
                          <w:marBottom w:val="0"/>
                          <w:divBdr>
                            <w:top w:val="none" w:sz="0" w:space="0" w:color="auto"/>
                            <w:left w:val="none" w:sz="0" w:space="0" w:color="auto"/>
                            <w:bottom w:val="none" w:sz="0" w:space="0" w:color="auto"/>
                            <w:right w:val="none" w:sz="0" w:space="0" w:color="auto"/>
                          </w:divBdr>
                          <w:divsChild>
                            <w:div w:id="1503474540">
                              <w:marLeft w:val="0"/>
                              <w:marRight w:val="0"/>
                              <w:marTop w:val="0"/>
                              <w:marBottom w:val="0"/>
                              <w:divBdr>
                                <w:top w:val="none" w:sz="0" w:space="0" w:color="auto"/>
                                <w:left w:val="none" w:sz="0" w:space="0" w:color="auto"/>
                                <w:bottom w:val="none" w:sz="0" w:space="0" w:color="auto"/>
                                <w:right w:val="none" w:sz="0" w:space="0" w:color="auto"/>
                              </w:divBdr>
                              <w:divsChild>
                                <w:div w:id="1677806092">
                                  <w:marLeft w:val="0"/>
                                  <w:marRight w:val="0"/>
                                  <w:marTop w:val="0"/>
                                  <w:marBottom w:val="0"/>
                                  <w:divBdr>
                                    <w:top w:val="none" w:sz="0" w:space="0" w:color="auto"/>
                                    <w:left w:val="none" w:sz="0" w:space="0" w:color="auto"/>
                                    <w:bottom w:val="none" w:sz="0" w:space="0" w:color="auto"/>
                                    <w:right w:val="none" w:sz="0" w:space="0" w:color="auto"/>
                                  </w:divBdr>
                                  <w:divsChild>
                                    <w:div w:id="1647468823">
                                      <w:marLeft w:val="0"/>
                                      <w:marRight w:val="0"/>
                                      <w:marTop w:val="0"/>
                                      <w:marBottom w:val="0"/>
                                      <w:divBdr>
                                        <w:top w:val="none" w:sz="0" w:space="0" w:color="auto"/>
                                        <w:left w:val="none" w:sz="0" w:space="0" w:color="auto"/>
                                        <w:bottom w:val="none" w:sz="0" w:space="0" w:color="auto"/>
                                        <w:right w:val="none" w:sz="0" w:space="0" w:color="auto"/>
                                      </w:divBdr>
                                      <w:divsChild>
                                        <w:div w:id="1108623384">
                                          <w:marLeft w:val="0"/>
                                          <w:marRight w:val="0"/>
                                          <w:marTop w:val="0"/>
                                          <w:marBottom w:val="0"/>
                                          <w:divBdr>
                                            <w:top w:val="none" w:sz="0" w:space="0" w:color="auto"/>
                                            <w:left w:val="none" w:sz="0" w:space="0" w:color="auto"/>
                                            <w:bottom w:val="none" w:sz="0" w:space="0" w:color="auto"/>
                                            <w:right w:val="none" w:sz="0" w:space="0" w:color="auto"/>
                                          </w:divBdr>
                                          <w:divsChild>
                                            <w:div w:id="483668750">
                                              <w:marLeft w:val="0"/>
                                              <w:marRight w:val="0"/>
                                              <w:marTop w:val="0"/>
                                              <w:marBottom w:val="0"/>
                                              <w:divBdr>
                                                <w:top w:val="none" w:sz="0" w:space="0" w:color="auto"/>
                                                <w:left w:val="none" w:sz="0" w:space="0" w:color="auto"/>
                                                <w:bottom w:val="none" w:sz="0" w:space="0" w:color="auto"/>
                                                <w:right w:val="none" w:sz="0" w:space="0" w:color="auto"/>
                                              </w:divBdr>
                                              <w:divsChild>
                                                <w:div w:id="1705789368">
                                                  <w:marLeft w:val="0"/>
                                                  <w:marRight w:val="0"/>
                                                  <w:marTop w:val="0"/>
                                                  <w:marBottom w:val="0"/>
                                                  <w:divBdr>
                                                    <w:top w:val="none" w:sz="0" w:space="0" w:color="auto"/>
                                                    <w:left w:val="none" w:sz="0" w:space="0" w:color="auto"/>
                                                    <w:bottom w:val="none" w:sz="0" w:space="0" w:color="auto"/>
                                                    <w:right w:val="none" w:sz="0" w:space="0" w:color="auto"/>
                                                  </w:divBdr>
                                                </w:div>
                                                <w:div w:id="222520311">
                                                  <w:marLeft w:val="0"/>
                                                  <w:marRight w:val="0"/>
                                                  <w:marTop w:val="0"/>
                                                  <w:marBottom w:val="0"/>
                                                  <w:divBdr>
                                                    <w:top w:val="none" w:sz="0" w:space="0" w:color="auto"/>
                                                    <w:left w:val="none" w:sz="0" w:space="0" w:color="auto"/>
                                                    <w:bottom w:val="none" w:sz="0" w:space="0" w:color="auto"/>
                                                    <w:right w:val="none" w:sz="0" w:space="0" w:color="auto"/>
                                                  </w:divBdr>
                                                </w:div>
                                                <w:div w:id="379935438">
                                                  <w:marLeft w:val="0"/>
                                                  <w:marRight w:val="0"/>
                                                  <w:marTop w:val="0"/>
                                                  <w:marBottom w:val="0"/>
                                                  <w:divBdr>
                                                    <w:top w:val="none" w:sz="0" w:space="0" w:color="auto"/>
                                                    <w:left w:val="none" w:sz="0" w:space="0" w:color="auto"/>
                                                    <w:bottom w:val="none" w:sz="0" w:space="0" w:color="auto"/>
                                                    <w:right w:val="none" w:sz="0" w:space="0" w:color="auto"/>
                                                  </w:divBdr>
                                                </w:div>
                                                <w:div w:id="1100759000">
                                                  <w:marLeft w:val="0"/>
                                                  <w:marRight w:val="0"/>
                                                  <w:marTop w:val="0"/>
                                                  <w:marBottom w:val="0"/>
                                                  <w:divBdr>
                                                    <w:top w:val="none" w:sz="0" w:space="0" w:color="auto"/>
                                                    <w:left w:val="none" w:sz="0" w:space="0" w:color="auto"/>
                                                    <w:bottom w:val="none" w:sz="0" w:space="0" w:color="auto"/>
                                                    <w:right w:val="none" w:sz="0" w:space="0" w:color="auto"/>
                                                  </w:divBdr>
                                                </w:div>
                                                <w:div w:id="1611863680">
                                                  <w:marLeft w:val="0"/>
                                                  <w:marRight w:val="0"/>
                                                  <w:marTop w:val="0"/>
                                                  <w:marBottom w:val="0"/>
                                                  <w:divBdr>
                                                    <w:top w:val="none" w:sz="0" w:space="0" w:color="auto"/>
                                                    <w:left w:val="none" w:sz="0" w:space="0" w:color="auto"/>
                                                    <w:bottom w:val="none" w:sz="0" w:space="0" w:color="auto"/>
                                                    <w:right w:val="none" w:sz="0" w:space="0" w:color="auto"/>
                                                  </w:divBdr>
                                                </w:div>
                                                <w:div w:id="694039677">
                                                  <w:marLeft w:val="0"/>
                                                  <w:marRight w:val="0"/>
                                                  <w:marTop w:val="0"/>
                                                  <w:marBottom w:val="0"/>
                                                  <w:divBdr>
                                                    <w:top w:val="none" w:sz="0" w:space="0" w:color="auto"/>
                                                    <w:left w:val="none" w:sz="0" w:space="0" w:color="auto"/>
                                                    <w:bottom w:val="none" w:sz="0" w:space="0" w:color="auto"/>
                                                    <w:right w:val="none" w:sz="0" w:space="0" w:color="auto"/>
                                                  </w:divBdr>
                                                </w:div>
                                                <w:div w:id="991059178">
                                                  <w:marLeft w:val="0"/>
                                                  <w:marRight w:val="0"/>
                                                  <w:marTop w:val="0"/>
                                                  <w:marBottom w:val="0"/>
                                                  <w:divBdr>
                                                    <w:top w:val="none" w:sz="0" w:space="0" w:color="auto"/>
                                                    <w:left w:val="none" w:sz="0" w:space="0" w:color="auto"/>
                                                    <w:bottom w:val="none" w:sz="0" w:space="0" w:color="auto"/>
                                                    <w:right w:val="none" w:sz="0" w:space="0" w:color="auto"/>
                                                  </w:divBdr>
                                                </w:div>
                                                <w:div w:id="824012930">
                                                  <w:marLeft w:val="0"/>
                                                  <w:marRight w:val="0"/>
                                                  <w:marTop w:val="0"/>
                                                  <w:marBottom w:val="0"/>
                                                  <w:divBdr>
                                                    <w:top w:val="none" w:sz="0" w:space="0" w:color="auto"/>
                                                    <w:left w:val="none" w:sz="0" w:space="0" w:color="auto"/>
                                                    <w:bottom w:val="none" w:sz="0" w:space="0" w:color="auto"/>
                                                    <w:right w:val="none" w:sz="0" w:space="0" w:color="auto"/>
                                                  </w:divBdr>
                                                </w:div>
                                                <w:div w:id="1451127878">
                                                  <w:marLeft w:val="0"/>
                                                  <w:marRight w:val="0"/>
                                                  <w:marTop w:val="0"/>
                                                  <w:marBottom w:val="0"/>
                                                  <w:divBdr>
                                                    <w:top w:val="none" w:sz="0" w:space="0" w:color="auto"/>
                                                    <w:left w:val="none" w:sz="0" w:space="0" w:color="auto"/>
                                                    <w:bottom w:val="none" w:sz="0" w:space="0" w:color="auto"/>
                                                    <w:right w:val="none" w:sz="0" w:space="0" w:color="auto"/>
                                                  </w:divBdr>
                                                </w:div>
                                                <w:div w:id="14470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0494">
      <w:bodyDiv w:val="1"/>
      <w:marLeft w:val="0"/>
      <w:marRight w:val="0"/>
      <w:marTop w:val="0"/>
      <w:marBottom w:val="0"/>
      <w:divBdr>
        <w:top w:val="none" w:sz="0" w:space="0" w:color="auto"/>
        <w:left w:val="none" w:sz="0" w:space="0" w:color="auto"/>
        <w:bottom w:val="none" w:sz="0" w:space="0" w:color="auto"/>
        <w:right w:val="none" w:sz="0" w:space="0" w:color="auto"/>
      </w:divBdr>
    </w:div>
    <w:div w:id="2073380138">
      <w:bodyDiv w:val="1"/>
      <w:marLeft w:val="0"/>
      <w:marRight w:val="0"/>
      <w:marTop w:val="0"/>
      <w:marBottom w:val="0"/>
      <w:divBdr>
        <w:top w:val="none" w:sz="0" w:space="0" w:color="auto"/>
        <w:left w:val="none" w:sz="0" w:space="0" w:color="auto"/>
        <w:bottom w:val="none" w:sz="0" w:space="0" w:color="auto"/>
        <w:right w:val="none" w:sz="0" w:space="0" w:color="auto"/>
      </w:divBdr>
    </w:div>
    <w:div w:id="214160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xtest.just.jmd.usdoj.gov/resources/jwin_user_password_request_and_reset_job_aid.pdf" TargetMode="External"/><Relationship Id="rId18" Type="http://schemas.openxmlformats.org/officeDocument/2006/relationships/hyperlink" Target="https://nextest.just.jmd.usdoj.gov/resources/nlets_user_policy_manual_v4.pdf" TargetMode="External"/><Relationship Id="rId26" Type="http://schemas.openxmlformats.org/officeDocument/2006/relationships/hyperlink" Target="https://nextest.just.jmd.usdoj.gov/resources/message_keys_and_field_codes.pdf" TargetMode="External"/><Relationship Id="rId3" Type="http://schemas.openxmlformats.org/officeDocument/2006/relationships/customXml" Target="../customXml/item3.xml"/><Relationship Id="rId21" Type="http://schemas.openxmlformats.org/officeDocument/2006/relationships/hyperlink" Target="https://nextest.just.jmd.usdoj.gov/resources/message_keys_and_field_codes.pdf" TargetMode="External"/><Relationship Id="rId7" Type="http://schemas.openxmlformats.org/officeDocument/2006/relationships/settings" Target="settings.xml"/><Relationship Id="rId12" Type="http://schemas.openxmlformats.org/officeDocument/2006/relationships/hyperlink" Target="https://nextest.just.jmd.usdoj.gov/resources/jwin_quick_start_guide.pdf" TargetMode="External"/><Relationship Id="rId17" Type="http://schemas.openxmlformats.org/officeDocument/2006/relationships/hyperlink" Target="https://nextest.just.jmd.usdoj.gov/cjismanuals/index.pl?cmd=LM&amp;MID=111" TargetMode="External"/><Relationship Id="rId25" Type="http://schemas.openxmlformats.org/officeDocument/2006/relationships/hyperlink" Target="https://nextest.just.jmd.usdoj.gov/cjismanuals/index.pl?cmd=LM&amp;MID=4" TargetMode="External"/><Relationship Id="rId2" Type="http://schemas.openxmlformats.org/officeDocument/2006/relationships/customXml" Target="../customXml/item2.xml"/><Relationship Id="rId16" Type="http://schemas.openxmlformats.org/officeDocument/2006/relationships/hyperlink" Target="https://nextest.just.jmd.usdoj.gov/resources/message_keys_and_field_codes.pdf" TargetMode="External"/><Relationship Id="rId20" Type="http://schemas.openxmlformats.org/officeDocument/2006/relationships/hyperlink" Target="https://nextest.just.jmd.usdoj.gov/cjismanuals/index.pl?cmd=LM&amp;MID=4" TargetMode="External"/><Relationship Id="rId29" Type="http://schemas.openxmlformats.org/officeDocument/2006/relationships/hyperlink" Target="https://nextest.just.jmd.usdoj.gov/cjismanuals/index.pl?cmd=LM&amp;MID=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a.justice.gov/jcis/jwin_index.php" TargetMode="External"/><Relationship Id="rId24" Type="http://schemas.openxmlformats.org/officeDocument/2006/relationships/hyperlink" Target="https://nextest.just.jmd.usdoj.gov/cjismanuals/index.pl?cmd=LM&amp;MID=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extest.just.jmd.usdoj.gov/resources/message_keys_and_field_codes.pdf" TargetMode="External"/><Relationship Id="rId23" Type="http://schemas.openxmlformats.org/officeDocument/2006/relationships/hyperlink" Target="https://www.justice.gov/tribal/onboarding-and-vetting" TargetMode="External"/><Relationship Id="rId28" Type="http://schemas.openxmlformats.org/officeDocument/2006/relationships/hyperlink" Target="https://nextest.just.jmd.usdoj.gov/resources/nlets_user_policy_manual_v4.pdf" TargetMode="External"/><Relationship Id="rId10" Type="http://schemas.openxmlformats.org/officeDocument/2006/relationships/endnotes" Target="endnotes.xml"/><Relationship Id="rId19" Type="http://schemas.openxmlformats.org/officeDocument/2006/relationships/hyperlink" Target="https://nextest.just.jmd.usdoj.gov/cjismanuals/index.pl?cmd=LM&amp;MID=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xtest.just.jmd.usdoj.gov/resources/jwin_transaction_forms_job_aid.pdf" TargetMode="External"/><Relationship Id="rId22" Type="http://schemas.openxmlformats.org/officeDocument/2006/relationships/hyperlink" Target="https://nextest.just.jmd.usdoj.gov/cjismanuals/index.pl?cmd=LM&amp;MID=4" TargetMode="External"/><Relationship Id="rId27" Type="http://schemas.openxmlformats.org/officeDocument/2006/relationships/hyperlink" Target="https://nextest.just.jmd.usdoj.gov/cjismanuals/index.pl?cmd=LM&amp;MID=11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ining_x0020_Type xmlns="b0c320f5-3ecd-4d3d-a2ca-a994da1d74f2">Agency Training Objectives - Courts</Training_x0020_Type>
    <_dlc_DocId xmlns="5a66891d-2056-4fed-9e6a-56590f3be7f2">6JZ4EA6PERKC-412024711-633</_dlc_DocId>
    <_dlc_DocIdUrl xmlns="5a66891d-2056-4fed-9e6a-56590f3be7f2">
      <Url>https://portal.doj.gov/jmd/sds/SO/TI/_layouts/15/DocIdRedir.aspx?ID=6JZ4EA6PERKC-412024711-633</Url>
      <Description>6JZ4EA6PERKC-412024711-633</Description>
    </_dlc_DocIdUrl>
    <IconOverlay xmlns="http://schemas.microsoft.com/sharepoint/v4" xsi:nil="true"/>
    <Agency_x0020_Type xmlns="b0c320f5-3ecd-4d3d-a2ca-a994da1d74f2">
      <Value>Courts</Value>
    </Agency_x0020_Type>
    <Notes0 xmlns="b0c320f5-3ecd-4d3d-a2ca-a994da1d74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1ACE57876F1A41BCCCCB0D995C55E9" ma:contentTypeVersion="12" ma:contentTypeDescription="Create a new document." ma:contentTypeScope="" ma:versionID="19ec4f18babe0a36eabe2840f5fc3e5b">
  <xsd:schema xmlns:xsd="http://www.w3.org/2001/XMLSchema" xmlns:xs="http://www.w3.org/2001/XMLSchema" xmlns:p="http://schemas.microsoft.com/office/2006/metadata/properties" xmlns:ns2="5a66891d-2056-4fed-9e6a-56590f3be7f2" xmlns:ns3="b0c320f5-3ecd-4d3d-a2ca-a994da1d74f2" xmlns:ns4="http://schemas.microsoft.com/sharepoint/v4" targetNamespace="http://schemas.microsoft.com/office/2006/metadata/properties" ma:root="true" ma:fieldsID="8b6bc47ac733aaaa2fdb9a0f4cad70b0" ns2:_="" ns3:_="" ns4:_="">
    <xsd:import namespace="5a66891d-2056-4fed-9e6a-56590f3be7f2"/>
    <xsd:import namespace="b0c320f5-3ecd-4d3d-a2ca-a994da1d74f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Training_x0020_Type" minOccurs="0"/>
                <xsd:element ref="ns4:IconOverlay" minOccurs="0"/>
                <xsd:element ref="ns3:Agency_x0020_Type"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891d-2056-4fed-9e6a-56590f3be7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c320f5-3ecd-4d3d-a2ca-a994da1d74f2" elementFormDefault="qualified">
    <xsd:import namespace="http://schemas.microsoft.com/office/2006/documentManagement/types"/>
    <xsd:import namespace="http://schemas.microsoft.com/office/infopath/2007/PartnerControls"/>
    <xsd:element name="Training_x0020_Type" ma:index="11" nillable="true" ma:displayName="Training Type" ma:default="NA" ma:format="Dropdown" ma:internalName="Training_x0020_Type">
      <xsd:simpleType>
        <xsd:restriction base="dms:Choice">
          <xsd:enumeration value="NA"/>
          <xsd:enumeration value="Archives"/>
          <xsd:enumeration value="Agency Training Objectives - BIA"/>
          <xsd:enumeration value="Agency Training Objectives - Law Enforcement"/>
          <xsd:enumeration value="Agency Training Objectives - Fingerprinting"/>
          <xsd:enumeration value="Agency Training Objectives - SORNA"/>
          <xsd:enumeration value="Agency Training Objectives - Courts"/>
          <xsd:enumeration value="Agency Training Objectives - Probation/Parole"/>
          <xsd:enumeration value="Agency Training Objectives - Corrections"/>
          <xsd:enumeration value="Agency Training Objectives - Social Services"/>
          <xsd:enumeration value="Agency Training Objectives - Human Resources"/>
          <xsd:enumeration value="Agency Training Objectives - Child Protective Services"/>
          <xsd:enumeration value="Agency Training Objectives - Housing"/>
          <xsd:enumeration value="Agency Training Objectives - Child Support Enforcement"/>
          <xsd:enumeration value="Agency One Pager"/>
          <xsd:enumeration value="BIA-OBV"/>
          <xsd:enumeration value="CJIS Policy Templates"/>
          <xsd:enumeration value="Civil Agency Webinars"/>
          <xsd:enumeration value="Cultural Awareness Training"/>
          <xsd:enumeration value="CJIS SAT Training"/>
          <xsd:enumeration value="Deployment Day - Agendas"/>
          <xsd:enumeration value="Deployment Day - Opening Sessions"/>
          <xsd:enumeration value="Deployment Day - CJA Training"/>
          <xsd:enumeration value="Deployment Day - Civil Training"/>
          <xsd:enumeration value="Deployment Day Handouts/Checklists"/>
          <xsd:enumeration value="Deployment - Pre-Visit Materials"/>
          <xsd:enumeration value="Dispositions"/>
          <xsd:enumeration value="FAQs"/>
          <xsd:enumeration value="Instructor Bios"/>
          <xsd:enumeration value="Internal Team Training"/>
          <xsd:enumeration value="MESA Manuals"/>
          <xsd:enumeration value="Missing Persons"/>
          <xsd:enumeration value="NCIC"/>
          <xsd:enumeration value="NDEx"/>
          <xsd:enumeration value="NGI/Fingerprints"/>
          <xsd:enumeration value="NICS Overview Webinar"/>
          <xsd:enumeration value="NICS Drug Prohibitors"/>
          <xsd:enumeration value="NICS EDP Entry"/>
          <xsd:enumeration value="NICS Mental Health Prohibitions"/>
          <xsd:enumeration value="NICS OOP Entry"/>
          <xsd:enumeration value="Nlets"/>
          <xsd:enumeration value="OBV Webinars"/>
          <xsd:enumeration value="OFM (Archives)"/>
          <xsd:enumeration value="Policy Shortcuts"/>
          <xsd:enumeration value="Purpose Code X (BIA, AZ, MT, WA)"/>
          <xsd:enumeration value="SORNA Job Aids"/>
          <xsd:enumeration value="SORNA Officer Training"/>
          <xsd:enumeration value="Templates"/>
          <xsd:enumeration value="Training Objectives - Fingerprint Training"/>
          <xsd:enumeration value="User Accounts"/>
          <xsd:enumeration value="Video Modules"/>
          <xsd:enumeration value="Wanted Persons"/>
          <xsd:enumeration value="Webinar Participant Lists"/>
        </xsd:restriction>
      </xsd:simpleType>
    </xsd:element>
    <xsd:element name="Agency_x0020_Type" ma:index="13" nillable="true" ma:displayName="Agency Type" ma:default="NA" ma:description="Select agency(ies) this training is pertinent for" ma:internalName="Agency_x0020_Type">
      <xsd:complexType>
        <xsd:complexContent>
          <xsd:extension base="dms:MultiChoice">
            <xsd:sequence>
              <xsd:element name="Value" maxOccurs="unbounded" minOccurs="0" nillable="true">
                <xsd:simpleType>
                  <xsd:restriction base="dms:Choice">
                    <xsd:enumeration value="NA"/>
                    <xsd:enumeration value="TAC"/>
                    <xsd:enumeration value="TAP Workstation"/>
                    <xsd:enumeration value="Law Enforcement (Query)"/>
                    <xsd:enumeration value="Law Enforcement (Entry)"/>
                    <xsd:enumeration value="SORNA Officer"/>
                    <xsd:enumeration value="Courts"/>
                    <xsd:enumeration value="Corrections"/>
                    <xsd:enumeration value="Probation/Parole"/>
                    <xsd:enumeration value="CPS"/>
                    <xsd:enumeration value="Child Support Enforcement"/>
                    <xsd:enumeration value="Human Resources"/>
                    <xsd:enumeration value="Social Services"/>
                    <xsd:enumeration value="Housing"/>
                  </xsd:restriction>
                </xsd:simpleType>
              </xsd:element>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4066D-8F84-4017-BE68-6E6813DDBE06}">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schemas.microsoft.com/sharepoint/v4"/>
    <ds:schemaRef ds:uri="b0c320f5-3ecd-4d3d-a2ca-a994da1d74f2"/>
    <ds:schemaRef ds:uri="http://purl.org/dc/terms/"/>
    <ds:schemaRef ds:uri="5a66891d-2056-4fed-9e6a-56590f3be7f2"/>
    <ds:schemaRef ds:uri="http://www.w3.org/XML/1998/namespace"/>
    <ds:schemaRef ds:uri="http://purl.org/dc/elements/1.1/"/>
  </ds:schemaRefs>
</ds:datastoreItem>
</file>

<file path=customXml/itemProps2.xml><?xml version="1.0" encoding="utf-8"?>
<ds:datastoreItem xmlns:ds="http://schemas.openxmlformats.org/officeDocument/2006/customXml" ds:itemID="{E90AC050-356F-478B-8114-25264CF99B56}">
  <ds:schemaRefs>
    <ds:schemaRef ds:uri="http://schemas.microsoft.com/sharepoint/v3/contenttype/forms"/>
  </ds:schemaRefs>
</ds:datastoreItem>
</file>

<file path=customXml/itemProps3.xml><?xml version="1.0" encoding="utf-8"?>
<ds:datastoreItem xmlns:ds="http://schemas.openxmlformats.org/officeDocument/2006/customXml" ds:itemID="{22AAEE9C-4986-4E2D-A770-7321F68DA80D}">
  <ds:schemaRefs>
    <ds:schemaRef ds:uri="http://schemas.microsoft.com/sharepoint/events"/>
  </ds:schemaRefs>
</ds:datastoreItem>
</file>

<file path=customXml/itemProps4.xml><?xml version="1.0" encoding="utf-8"?>
<ds:datastoreItem xmlns:ds="http://schemas.openxmlformats.org/officeDocument/2006/customXml" ds:itemID="{33771889-9CCE-4D7E-BC9C-438A950CF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6891d-2056-4fed-9e6a-56590f3be7f2"/>
    <ds:schemaRef ds:uri="b0c320f5-3ecd-4d3d-a2ca-a994da1d74f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Jenna (JMD)</dc:creator>
  <cp:keywords/>
  <dc:description/>
  <cp:lastModifiedBy>Eley, Nadia (JMD)</cp:lastModifiedBy>
  <cp:revision>2</cp:revision>
  <dcterms:created xsi:type="dcterms:W3CDTF">2020-11-11T00:54:00Z</dcterms:created>
  <dcterms:modified xsi:type="dcterms:W3CDTF">2020-11-11T00:54:00Z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0x010100FE1ACE57876F1A41BCCCCB0D995C55E9</vt:lpwstr>
  </property>
  <property fmtid="{D5CDD505-2E9C-101B-9397-08002B2CF9AE}" pid="3" name="Supporting Training Materials">
    <vt:bool>false</vt:bool>
  </property>
  <property fmtid="{D5CDD505-2E9C-101B-9397-08002B2CF9AE}" pid="4" name="_dlc_DocIdItemGuid">
    <vt:lpwstr>73f6e4dd-6266-4895-9b7d-b47d5497daf4</vt:lpwstr>
  </property>
</Properties>
</file>